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7508F3" w:rsidRDefault="00113B84" w:rsidP="000466EB">
      <w:pPr>
        <w:pStyle w:val="Heading10"/>
        <w:jc w:val="center"/>
        <w:rPr>
          <w:rFonts w:eastAsia="Arial Unicode MS"/>
          <w:lang w:val="sr-Cyrl-RS"/>
        </w:rPr>
      </w:pPr>
      <w:r w:rsidRPr="007508F3">
        <w:rPr>
          <w:rFonts w:eastAsia="Arial Unicode MS"/>
        </w:rPr>
        <w:t>ЈАВНО ПРЕДУЗЕЋЕ «ЕЛЕКТРОПРИВРЕДА СРБИЈЕ»</w:t>
      </w:r>
      <w:r w:rsidRPr="007508F3">
        <w:rPr>
          <w:rFonts w:eastAsia="Arial Unicode MS"/>
          <w:lang w:val="sr-Cyrl-RS"/>
        </w:rPr>
        <w:t xml:space="preserve"> БЕОГРАД</w:t>
      </w:r>
    </w:p>
    <w:p w14:paraId="52123FB4" w14:textId="77B24DA4" w:rsidR="00210557" w:rsidRPr="007508F3" w:rsidRDefault="00AF3AF8" w:rsidP="00210557">
      <w:pPr>
        <w:jc w:val="center"/>
        <w:rPr>
          <w:rFonts w:cs="Arial"/>
          <w:b/>
          <w:lang w:val="sr-Cyrl-RS"/>
        </w:rPr>
      </w:pPr>
      <w:r w:rsidRPr="007508F3">
        <w:rPr>
          <w:rFonts w:cs="Arial"/>
          <w:b/>
          <w:lang w:val="sr-Cyrl-RS"/>
        </w:rPr>
        <w:t xml:space="preserve">ОГРАНАК </w:t>
      </w:r>
      <w:r w:rsidR="00DD7B15" w:rsidRPr="007508F3">
        <w:rPr>
          <w:rFonts w:cs="Arial"/>
          <w:b/>
          <w:lang w:val="sr-Cyrl-RS"/>
        </w:rPr>
        <w:t>ТЕ-КО КОСТОЛАЦ</w:t>
      </w:r>
    </w:p>
    <w:p w14:paraId="2122AD9D" w14:textId="77777777" w:rsidR="00210557" w:rsidRPr="007508F3" w:rsidRDefault="00210557" w:rsidP="00210557">
      <w:pPr>
        <w:jc w:val="center"/>
        <w:rPr>
          <w:rFonts w:cs="Arial"/>
          <w:lang w:val="sr-Latn-CS"/>
        </w:rPr>
      </w:pPr>
    </w:p>
    <w:p w14:paraId="3B9F3D77" w14:textId="77777777" w:rsidR="00DD7B15" w:rsidRPr="007508F3" w:rsidRDefault="00DD7B15" w:rsidP="00210557">
      <w:pPr>
        <w:jc w:val="center"/>
        <w:rPr>
          <w:rFonts w:cs="Arial"/>
          <w:lang w:val="sr-Latn-CS"/>
        </w:rPr>
      </w:pPr>
    </w:p>
    <w:p w14:paraId="4A6B35FA" w14:textId="3B332ACC" w:rsidR="00210557" w:rsidRPr="007508F3" w:rsidRDefault="000466EB" w:rsidP="00210557">
      <w:pPr>
        <w:jc w:val="center"/>
        <w:rPr>
          <w:rFonts w:cs="Arial"/>
          <w:lang w:val="ru-RU"/>
        </w:rPr>
      </w:pPr>
      <w:r w:rsidRPr="007508F3">
        <w:rPr>
          <w:rFonts w:cs="Arial"/>
          <w:noProof/>
          <w:lang w:val="sr-Latn-RS" w:eastAsia="sr-Latn-RS"/>
        </w:rPr>
        <w:drawing>
          <wp:anchor distT="0" distB="0" distL="114300" distR="114300" simplePos="0" relativeHeight="251658240" behindDoc="0" locked="0" layoutInCell="1" allowOverlap="1" wp14:anchorId="7E4D96B0" wp14:editId="010A4BD8">
            <wp:simplePos x="0" y="0"/>
            <wp:positionH relativeFrom="column">
              <wp:posOffset>2124075</wp:posOffset>
            </wp:positionH>
            <wp:positionV relativeFrom="paragraph">
              <wp:posOffset>236855</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17BFFBFF" w:rsidR="00210557" w:rsidRPr="007508F3" w:rsidRDefault="000C3BC2" w:rsidP="000C3BC2">
      <w:pPr>
        <w:jc w:val="left"/>
        <w:rPr>
          <w:rFonts w:cs="Arial"/>
          <w:lang w:val="sr-Latn-CS"/>
        </w:rPr>
      </w:pPr>
      <w:r w:rsidRPr="007508F3">
        <w:rPr>
          <w:rFonts w:cs="Arial"/>
          <w:lang w:val="sr-Latn-CS"/>
        </w:rPr>
        <w:br w:type="textWrapping" w:clear="all"/>
      </w:r>
    </w:p>
    <w:p w14:paraId="1591DB70" w14:textId="77777777" w:rsidR="00210557" w:rsidRPr="007508F3" w:rsidRDefault="00210557" w:rsidP="00210557">
      <w:pPr>
        <w:jc w:val="center"/>
        <w:rPr>
          <w:rFonts w:cs="Arial"/>
          <w:lang w:val="sr-Latn-CS"/>
        </w:rPr>
      </w:pPr>
    </w:p>
    <w:p w14:paraId="179C126F" w14:textId="77777777" w:rsidR="00210557" w:rsidRPr="007508F3" w:rsidRDefault="00210557" w:rsidP="00210557">
      <w:pPr>
        <w:jc w:val="center"/>
        <w:rPr>
          <w:rFonts w:cs="Arial"/>
          <w:b/>
          <w:lang w:val="sr-Latn-CS"/>
        </w:rPr>
      </w:pPr>
    </w:p>
    <w:p w14:paraId="597BEF62" w14:textId="77777777" w:rsidR="00210557" w:rsidRPr="007508F3" w:rsidRDefault="00210557" w:rsidP="00874F5B">
      <w:pPr>
        <w:jc w:val="center"/>
        <w:rPr>
          <w:rFonts w:cs="Arial"/>
          <w:b/>
          <w:lang w:val="ru-RU"/>
        </w:rPr>
      </w:pPr>
      <w:bookmarkStart w:id="0" w:name="_Toc441215596"/>
      <w:bookmarkStart w:id="1" w:name="_Toc441651535"/>
      <w:bookmarkStart w:id="2" w:name="_Toc442559872"/>
      <w:r w:rsidRPr="007508F3">
        <w:rPr>
          <w:rFonts w:cs="Arial"/>
          <w:b/>
          <w:lang w:val="ru-RU"/>
        </w:rPr>
        <w:t>КОНКУРСНА ДОКУМЕНТАЦИЈА</w:t>
      </w:r>
      <w:bookmarkEnd w:id="0"/>
      <w:bookmarkEnd w:id="1"/>
      <w:bookmarkEnd w:id="2"/>
    </w:p>
    <w:p w14:paraId="029B7240" w14:textId="76BAB22D" w:rsidR="00210557" w:rsidRPr="007508F3" w:rsidRDefault="00D516F7" w:rsidP="00210557">
      <w:pPr>
        <w:jc w:val="center"/>
        <w:rPr>
          <w:rFonts w:cs="Arial"/>
          <w:lang w:val="ru-RU"/>
        </w:rPr>
      </w:pPr>
      <w:r w:rsidRPr="007508F3">
        <w:rPr>
          <w:rFonts w:cs="Arial"/>
          <w:lang w:val="sr-Cyrl-CS"/>
        </w:rPr>
        <w:t xml:space="preserve">за подношење понуда </w:t>
      </w:r>
      <w:r w:rsidR="00210557" w:rsidRPr="007508F3">
        <w:rPr>
          <w:rFonts w:cs="Arial"/>
          <w:lang w:val="ru-RU"/>
        </w:rPr>
        <w:t xml:space="preserve">у </w:t>
      </w:r>
      <w:r w:rsidR="00D34466" w:rsidRPr="007508F3">
        <w:rPr>
          <w:rFonts w:cs="Arial"/>
          <w:lang w:val="sr-Latn-RS"/>
        </w:rPr>
        <w:t>o</w:t>
      </w:r>
      <w:r w:rsidR="00D34466" w:rsidRPr="007508F3">
        <w:rPr>
          <w:rFonts w:cs="Arial"/>
          <w:lang w:val="sr-Cyrl-RS"/>
        </w:rPr>
        <w:t xml:space="preserve">твореном </w:t>
      </w:r>
      <w:r w:rsidR="00210557" w:rsidRPr="007508F3">
        <w:rPr>
          <w:rFonts w:cs="Arial"/>
          <w:lang w:val="ru-RU"/>
        </w:rPr>
        <w:t xml:space="preserve">поступку </w:t>
      </w:r>
    </w:p>
    <w:p w14:paraId="207AA717" w14:textId="2E2070A9" w:rsidR="00210557" w:rsidRPr="007508F3" w:rsidRDefault="00210557" w:rsidP="00874F5B">
      <w:pPr>
        <w:jc w:val="center"/>
        <w:rPr>
          <w:rFonts w:cs="Arial"/>
          <w:lang w:val="sr-Cyrl-CS"/>
        </w:rPr>
      </w:pPr>
      <w:bookmarkStart w:id="3" w:name="_Toc441215597"/>
      <w:bookmarkStart w:id="4" w:name="_Toc441651536"/>
      <w:bookmarkStart w:id="5" w:name="_Toc442559873"/>
      <w:r w:rsidRPr="007508F3">
        <w:rPr>
          <w:rFonts w:cs="Arial"/>
          <w:lang w:val="ru-RU"/>
        </w:rPr>
        <w:t xml:space="preserve">за јавну набавку </w:t>
      </w:r>
      <w:r w:rsidR="00383205" w:rsidRPr="007508F3">
        <w:rPr>
          <w:rFonts w:cs="Arial"/>
          <w:lang w:val="ru-RU"/>
        </w:rPr>
        <w:t>услуга</w:t>
      </w:r>
      <w:r w:rsidRPr="007508F3">
        <w:rPr>
          <w:rFonts w:cs="Arial"/>
          <w:lang w:val="ru-RU"/>
        </w:rPr>
        <w:t xml:space="preserve"> бр</w:t>
      </w:r>
      <w:bookmarkEnd w:id="3"/>
      <w:bookmarkEnd w:id="4"/>
      <w:bookmarkEnd w:id="5"/>
      <w:r w:rsidR="00113B84" w:rsidRPr="007508F3">
        <w:rPr>
          <w:rFonts w:cs="Arial"/>
          <w:lang w:val="ru-RU"/>
        </w:rPr>
        <w:t>.</w:t>
      </w:r>
      <w:r w:rsidR="00983CF8" w:rsidRPr="007508F3">
        <w:rPr>
          <w:rFonts w:cs="Arial"/>
          <w:lang w:val="sr-Latn-CS"/>
        </w:rPr>
        <w:t xml:space="preserve"> </w:t>
      </w:r>
      <w:r w:rsidR="003D4517" w:rsidRPr="007508F3">
        <w:rPr>
          <w:rFonts w:cs="Arial"/>
          <w:lang w:val="sr-Cyrl-CS"/>
        </w:rPr>
        <w:t>3100/</w:t>
      </w:r>
      <w:r w:rsidR="00731DBD">
        <w:rPr>
          <w:rFonts w:cs="Arial"/>
          <w:lang w:val="sr-Cyrl-CS"/>
        </w:rPr>
        <w:t>0717</w:t>
      </w:r>
      <w:r w:rsidR="003D4517" w:rsidRPr="007508F3">
        <w:rPr>
          <w:rFonts w:cs="Arial"/>
          <w:lang w:val="sr-Cyrl-CS"/>
        </w:rPr>
        <w:t>/2019</w:t>
      </w:r>
    </w:p>
    <w:p w14:paraId="1C68ECC9" w14:textId="77777777" w:rsidR="00210557" w:rsidRPr="007508F3" w:rsidRDefault="00210557" w:rsidP="00874F5B">
      <w:pPr>
        <w:rPr>
          <w:rFonts w:cs="Arial"/>
          <w:lang w:val="ru-RU"/>
        </w:rPr>
      </w:pPr>
    </w:p>
    <w:p w14:paraId="005093D2" w14:textId="77777777" w:rsidR="00210557" w:rsidRPr="007508F3" w:rsidRDefault="00210557" w:rsidP="00210557">
      <w:pPr>
        <w:jc w:val="center"/>
        <w:rPr>
          <w:rFonts w:cs="Arial"/>
          <w:lang w:val="ru-RU"/>
        </w:rPr>
      </w:pPr>
    </w:p>
    <w:p w14:paraId="2E4386A1" w14:textId="6252C785" w:rsidR="00210557" w:rsidRPr="007508F3" w:rsidRDefault="00731DBD" w:rsidP="00210557">
      <w:pPr>
        <w:pStyle w:val="Title"/>
        <w:spacing w:before="0"/>
        <w:rPr>
          <w:rFonts w:cs="Arial"/>
          <w:sz w:val="22"/>
          <w:szCs w:val="22"/>
          <w:lang w:val="sr-Latn-RS"/>
        </w:rPr>
      </w:pPr>
      <w:r>
        <w:rPr>
          <w:rFonts w:cs="Arial"/>
          <w:sz w:val="22"/>
          <w:szCs w:val="22"/>
        </w:rPr>
        <w:t>УСЛУГА РЕМОНТНОГ И ТЕКУЋЕГ ОДРЖАВАЊА НА ТРАНСПОРТЕРИМА НА ПК ДРМНО</w:t>
      </w:r>
    </w:p>
    <w:p w14:paraId="6F908FD3" w14:textId="2849C190" w:rsidR="00210557" w:rsidRPr="007508F3" w:rsidRDefault="00210557" w:rsidP="00165A71">
      <w:pPr>
        <w:pStyle w:val="Title"/>
        <w:spacing w:before="0"/>
        <w:jc w:val="both"/>
        <w:rPr>
          <w:rFonts w:cs="Arial"/>
          <w:i/>
          <w:sz w:val="22"/>
          <w:szCs w:val="22"/>
        </w:rPr>
      </w:pPr>
    </w:p>
    <w:p w14:paraId="17EA88DE" w14:textId="77777777" w:rsidR="00210557" w:rsidRPr="007508F3" w:rsidRDefault="00210557" w:rsidP="00210557">
      <w:pPr>
        <w:pStyle w:val="Title"/>
        <w:spacing w:before="0"/>
        <w:rPr>
          <w:rFonts w:cs="Arial"/>
          <w:sz w:val="22"/>
          <w:szCs w:val="22"/>
        </w:rPr>
      </w:pPr>
    </w:p>
    <w:p w14:paraId="1B915FD4" w14:textId="77777777" w:rsidR="00210557" w:rsidRPr="007508F3" w:rsidRDefault="00210557" w:rsidP="00210557">
      <w:pPr>
        <w:pStyle w:val="Title"/>
        <w:spacing w:before="0"/>
        <w:rPr>
          <w:rFonts w:cs="Arial"/>
          <w:b w:val="0"/>
          <w:sz w:val="22"/>
          <w:szCs w:val="22"/>
        </w:rPr>
      </w:pPr>
    </w:p>
    <w:p w14:paraId="3315FDD1" w14:textId="77777777" w:rsidR="009642F1" w:rsidRPr="007508F3" w:rsidRDefault="009642F1" w:rsidP="009642F1">
      <w:pPr>
        <w:rPr>
          <w:rFonts w:eastAsia="Arial Unicode MS" w:cs="Arial"/>
          <w:b/>
          <w:kern w:val="2"/>
          <w:lang w:val="ru-RU"/>
        </w:rPr>
      </w:pPr>
      <w:r w:rsidRPr="007508F3">
        <w:rPr>
          <w:rFonts w:eastAsia="Arial Unicode MS" w:cs="Arial"/>
          <w:b/>
          <w:kern w:val="2"/>
          <w:lang w:val="ru-RU"/>
        </w:rPr>
        <w:t xml:space="preserve">                                                                                    К О М И С И Ј А</w:t>
      </w:r>
    </w:p>
    <w:p w14:paraId="6DB6FE6F" w14:textId="6769F677" w:rsidR="009642F1" w:rsidRPr="007508F3" w:rsidRDefault="009642F1" w:rsidP="009642F1">
      <w:pPr>
        <w:rPr>
          <w:rFonts w:eastAsia="Arial Unicode MS" w:cs="Arial"/>
          <w:kern w:val="2"/>
          <w:lang w:val="ru-RU"/>
        </w:rPr>
      </w:pPr>
      <w:r w:rsidRPr="007508F3">
        <w:rPr>
          <w:rFonts w:eastAsia="Arial Unicode MS" w:cs="Arial"/>
          <w:kern w:val="2"/>
          <w:lang w:val="ru-RU"/>
        </w:rPr>
        <w:t xml:space="preserve">                                                                      за спровођење </w:t>
      </w:r>
      <w:r w:rsidR="00983CF8" w:rsidRPr="007508F3">
        <w:rPr>
          <w:rFonts w:eastAsia="Arial Unicode MS" w:cs="Arial"/>
          <w:kern w:val="2"/>
          <w:lang w:val="ru-RU"/>
        </w:rPr>
        <w:t>ЈН</w:t>
      </w:r>
      <w:r w:rsidR="00983CF8" w:rsidRPr="007508F3">
        <w:rPr>
          <w:rFonts w:eastAsia="Arial Unicode MS" w:cs="Arial"/>
          <w:kern w:val="2"/>
          <w:lang w:val="sr-Latn-CS"/>
        </w:rPr>
        <w:t xml:space="preserve"> </w:t>
      </w:r>
      <w:r w:rsidR="003D4517" w:rsidRPr="007508F3">
        <w:rPr>
          <w:rFonts w:eastAsia="Arial Unicode MS" w:cs="Arial"/>
          <w:kern w:val="2"/>
          <w:lang w:val="ru-RU"/>
        </w:rPr>
        <w:t>3100/</w:t>
      </w:r>
      <w:r w:rsidR="00731DBD">
        <w:rPr>
          <w:rFonts w:eastAsia="Arial Unicode MS" w:cs="Arial"/>
          <w:kern w:val="2"/>
          <w:lang w:val="ru-RU"/>
        </w:rPr>
        <w:t>0717</w:t>
      </w:r>
      <w:r w:rsidR="003D4517" w:rsidRPr="007508F3">
        <w:rPr>
          <w:rFonts w:eastAsia="Arial Unicode MS" w:cs="Arial"/>
          <w:kern w:val="2"/>
          <w:lang w:val="ru-RU"/>
        </w:rPr>
        <w:t>/2019</w:t>
      </w:r>
    </w:p>
    <w:p w14:paraId="204BDB6B" w14:textId="2C1DB5B6" w:rsidR="009642F1" w:rsidRPr="007508F3" w:rsidRDefault="009642F1" w:rsidP="009642F1">
      <w:pPr>
        <w:rPr>
          <w:rFonts w:eastAsia="Arial Unicode MS" w:cs="Arial"/>
          <w:kern w:val="2"/>
          <w:lang w:val="sr-Cyrl-RS"/>
        </w:rPr>
      </w:pPr>
      <w:r w:rsidRPr="007508F3">
        <w:rPr>
          <w:rFonts w:eastAsia="Arial Unicode MS" w:cs="Arial"/>
          <w:kern w:val="2"/>
          <w:lang w:val="ru-RU"/>
        </w:rPr>
        <w:t xml:space="preserve">                      </w:t>
      </w:r>
      <w:r w:rsidR="003D4517" w:rsidRPr="007508F3">
        <w:rPr>
          <w:rFonts w:eastAsia="Arial Unicode MS" w:cs="Arial"/>
          <w:kern w:val="2"/>
          <w:lang w:val="ru-RU"/>
        </w:rPr>
        <w:t xml:space="preserve">                     </w:t>
      </w:r>
      <w:r w:rsidRPr="007508F3">
        <w:rPr>
          <w:rFonts w:eastAsia="Arial Unicode MS" w:cs="Arial"/>
          <w:kern w:val="2"/>
          <w:lang w:val="ru-RU"/>
        </w:rPr>
        <w:t xml:space="preserve"> формирана Решењем бр.</w:t>
      </w:r>
      <w:r w:rsidR="003D4517" w:rsidRPr="007508F3">
        <w:rPr>
          <w:rFonts w:eastAsia="Arial Unicode MS" w:cs="Arial"/>
          <w:kern w:val="2"/>
          <w:lang w:val="sr-Cyrl-RS"/>
        </w:rPr>
        <w:t>Е.05.01-</w:t>
      </w:r>
      <w:r w:rsidR="00731DBD">
        <w:rPr>
          <w:rFonts w:eastAsia="Arial Unicode MS" w:cs="Arial"/>
          <w:kern w:val="2"/>
          <w:lang w:val="sr-Latn-RS"/>
        </w:rPr>
        <w:t>540280</w:t>
      </w:r>
      <w:r w:rsidR="003D4517" w:rsidRPr="007508F3">
        <w:rPr>
          <w:rFonts w:eastAsia="Arial Unicode MS" w:cs="Arial"/>
          <w:kern w:val="2"/>
          <w:lang w:val="sr-Cyrl-RS"/>
        </w:rPr>
        <w:t>/2-19 од 1</w:t>
      </w:r>
      <w:r w:rsidR="00731DBD">
        <w:rPr>
          <w:rFonts w:eastAsia="Arial Unicode MS" w:cs="Arial"/>
          <w:kern w:val="2"/>
          <w:lang w:val="sr-Latn-RS"/>
        </w:rPr>
        <w:t>7</w:t>
      </w:r>
      <w:r w:rsidR="003D4517" w:rsidRPr="007508F3">
        <w:rPr>
          <w:rFonts w:eastAsia="Arial Unicode MS" w:cs="Arial"/>
          <w:kern w:val="2"/>
          <w:lang w:val="sr-Cyrl-RS"/>
        </w:rPr>
        <w:t>.12.2019</w:t>
      </w:r>
    </w:p>
    <w:p w14:paraId="192D4B59" w14:textId="77777777" w:rsidR="009642F1" w:rsidRPr="007508F3" w:rsidRDefault="009642F1" w:rsidP="009642F1">
      <w:pPr>
        <w:pStyle w:val="Title"/>
        <w:spacing w:before="0"/>
        <w:rPr>
          <w:rFonts w:cs="Arial"/>
          <w:b w:val="0"/>
          <w:sz w:val="22"/>
          <w:szCs w:val="22"/>
        </w:rPr>
      </w:pPr>
    </w:p>
    <w:p w14:paraId="79B06700" w14:textId="583BD789" w:rsidR="009642F1" w:rsidRPr="007508F3" w:rsidRDefault="009642F1" w:rsidP="009642F1">
      <w:pPr>
        <w:pStyle w:val="Title"/>
        <w:tabs>
          <w:tab w:val="left" w:pos="7035"/>
        </w:tabs>
        <w:spacing w:before="0"/>
        <w:jc w:val="left"/>
        <w:rPr>
          <w:rFonts w:cs="Arial"/>
          <w:b w:val="0"/>
          <w:sz w:val="22"/>
          <w:szCs w:val="22"/>
        </w:rPr>
      </w:pPr>
      <w:r w:rsidRPr="007508F3">
        <w:rPr>
          <w:rFonts w:cs="Arial"/>
          <w:b w:val="0"/>
          <w:sz w:val="22"/>
          <w:szCs w:val="22"/>
        </w:rPr>
        <w:t xml:space="preserve">                           </w:t>
      </w:r>
      <w:r w:rsidR="00113B84" w:rsidRPr="007508F3">
        <w:rPr>
          <w:rFonts w:cs="Arial"/>
          <w:b w:val="0"/>
          <w:sz w:val="22"/>
          <w:szCs w:val="22"/>
        </w:rPr>
        <w:t xml:space="preserve">                             </w:t>
      </w:r>
      <w:r w:rsidR="00113B84" w:rsidRPr="007508F3">
        <w:rPr>
          <w:rFonts w:cs="Arial"/>
          <w:b w:val="0"/>
          <w:sz w:val="22"/>
          <w:szCs w:val="22"/>
          <w:lang w:val="sr-Cyrl-RS"/>
        </w:rPr>
        <w:t xml:space="preserve">           </w:t>
      </w:r>
      <w:r w:rsidR="00113B84" w:rsidRPr="007508F3">
        <w:rPr>
          <w:rFonts w:cs="Arial"/>
          <w:b w:val="0"/>
          <w:sz w:val="22"/>
          <w:szCs w:val="22"/>
        </w:rPr>
        <w:t xml:space="preserve"> </w:t>
      </w:r>
      <w:r w:rsidR="00983CF8" w:rsidRPr="007508F3">
        <w:rPr>
          <w:rFonts w:cs="Arial"/>
          <w:b w:val="0"/>
          <w:sz w:val="22"/>
          <w:szCs w:val="22"/>
          <w:lang w:val="sr-Latn-CS"/>
        </w:rPr>
        <w:t xml:space="preserve">    </w:t>
      </w:r>
      <w:r w:rsidRPr="007508F3">
        <w:rPr>
          <w:rFonts w:cs="Arial"/>
          <w:b w:val="0"/>
          <w:sz w:val="22"/>
          <w:szCs w:val="22"/>
        </w:rPr>
        <w:t>____________________________</w:t>
      </w:r>
    </w:p>
    <w:p w14:paraId="7F6C6AC0" w14:textId="37351CCF" w:rsidR="00210557" w:rsidRPr="007508F3" w:rsidRDefault="00113B84" w:rsidP="00210557">
      <w:pPr>
        <w:pStyle w:val="Title"/>
        <w:spacing w:before="0"/>
        <w:rPr>
          <w:rFonts w:cs="Arial"/>
          <w:b w:val="0"/>
          <w:sz w:val="22"/>
          <w:szCs w:val="22"/>
          <w:lang w:val="sr-Cyrl-RS"/>
        </w:rPr>
      </w:pPr>
      <w:r w:rsidRPr="007508F3">
        <w:rPr>
          <w:rFonts w:cs="Arial"/>
          <w:i/>
          <w:sz w:val="22"/>
          <w:szCs w:val="22"/>
          <w:lang w:val="sr-Latn-RS"/>
        </w:rPr>
        <w:t xml:space="preserve">                                 </w:t>
      </w:r>
      <w:r w:rsidRPr="007508F3">
        <w:rPr>
          <w:rFonts w:cs="Arial"/>
          <w:i/>
          <w:sz w:val="22"/>
          <w:szCs w:val="22"/>
          <w:lang w:val="sr-Cyrl-RS"/>
        </w:rPr>
        <w:t xml:space="preserve">                    </w:t>
      </w:r>
      <w:r w:rsidRPr="007508F3">
        <w:rPr>
          <w:rFonts w:cs="Arial"/>
          <w:i/>
          <w:sz w:val="22"/>
          <w:szCs w:val="22"/>
          <w:lang w:val="sr-Latn-RS"/>
        </w:rPr>
        <w:t xml:space="preserve"> </w:t>
      </w:r>
      <w:r w:rsidRPr="007508F3">
        <w:rPr>
          <w:rFonts w:cs="Arial"/>
          <w:b w:val="0"/>
          <w:i/>
          <w:sz w:val="22"/>
          <w:szCs w:val="22"/>
        </w:rPr>
        <w:t>(</w:t>
      </w:r>
      <w:r w:rsidRPr="007508F3">
        <w:rPr>
          <w:rFonts w:cs="Arial"/>
          <w:b w:val="0"/>
          <w:i/>
          <w:sz w:val="22"/>
          <w:szCs w:val="22"/>
          <w:lang w:val="sr-Cyrl-RS"/>
        </w:rPr>
        <w:t>потпис члана Комисије)</w:t>
      </w:r>
    </w:p>
    <w:p w14:paraId="7D483C69" w14:textId="77777777" w:rsidR="00210557" w:rsidRPr="007508F3" w:rsidRDefault="00210557" w:rsidP="00210557">
      <w:pPr>
        <w:pStyle w:val="Title"/>
        <w:spacing w:before="0"/>
        <w:rPr>
          <w:rFonts w:cs="Arial"/>
          <w:b w:val="0"/>
          <w:sz w:val="22"/>
          <w:szCs w:val="22"/>
        </w:rPr>
      </w:pPr>
    </w:p>
    <w:p w14:paraId="5742814D" w14:textId="77777777" w:rsidR="00150FCE" w:rsidRPr="007508F3" w:rsidRDefault="00150FCE" w:rsidP="000C50A0">
      <w:pPr>
        <w:pStyle w:val="BodyText"/>
        <w:spacing w:before="0"/>
        <w:jc w:val="center"/>
        <w:rPr>
          <w:rFonts w:cs="Arial"/>
          <w:sz w:val="22"/>
          <w:szCs w:val="22"/>
          <w:lang w:val="ru-RU"/>
        </w:rPr>
      </w:pPr>
    </w:p>
    <w:p w14:paraId="2D675C3D" w14:textId="77777777" w:rsidR="00150FCE" w:rsidRPr="007508F3" w:rsidRDefault="00150FCE" w:rsidP="000C50A0">
      <w:pPr>
        <w:pStyle w:val="BodyText"/>
        <w:spacing w:before="0"/>
        <w:jc w:val="center"/>
        <w:rPr>
          <w:rFonts w:cs="Arial"/>
          <w:sz w:val="22"/>
          <w:szCs w:val="22"/>
          <w:lang w:val="ru-RU"/>
        </w:rPr>
      </w:pPr>
    </w:p>
    <w:p w14:paraId="714A4DE6" w14:textId="77777777" w:rsidR="00150FCE" w:rsidRPr="007508F3" w:rsidRDefault="00150FCE" w:rsidP="000C50A0">
      <w:pPr>
        <w:pStyle w:val="BodyText"/>
        <w:spacing w:before="0"/>
        <w:jc w:val="center"/>
        <w:rPr>
          <w:rFonts w:cs="Arial"/>
          <w:sz w:val="22"/>
          <w:szCs w:val="22"/>
          <w:lang w:val="ru-RU"/>
        </w:rPr>
      </w:pPr>
    </w:p>
    <w:p w14:paraId="4A9B642B" w14:textId="48B1BAB9" w:rsidR="00EB2C6E" w:rsidRPr="007508F3" w:rsidRDefault="00EB2C6E" w:rsidP="000C50A0">
      <w:pPr>
        <w:spacing w:before="0"/>
        <w:jc w:val="center"/>
        <w:rPr>
          <w:rFonts w:eastAsia="Arial Unicode MS" w:cs="Arial"/>
          <w:kern w:val="2"/>
          <w:lang w:val="ru-RU"/>
        </w:rPr>
      </w:pPr>
      <w:r w:rsidRPr="007508F3">
        <w:rPr>
          <w:rFonts w:eastAsia="Arial Unicode MS" w:cs="Arial"/>
          <w:kern w:val="2"/>
          <w:lang w:val="ru-RU"/>
        </w:rPr>
        <w:t xml:space="preserve">(заведено у ЈП ЕПС број </w:t>
      </w:r>
      <w:r w:rsidR="004B5985" w:rsidRPr="007508F3">
        <w:rPr>
          <w:rFonts w:eastAsia="Arial Unicode MS" w:cs="Arial"/>
          <w:kern w:val="2"/>
          <w:lang w:val="sr-Latn-RS"/>
        </w:rPr>
        <w:t>E.05.01.-</w:t>
      </w:r>
      <w:r w:rsidR="008D0D9B" w:rsidRPr="007508F3">
        <w:rPr>
          <w:rFonts w:eastAsia="Arial Unicode MS" w:cs="Arial"/>
          <w:kern w:val="2"/>
          <w:lang w:val="sr-Latn-RS"/>
        </w:rPr>
        <w:t>_____</w:t>
      </w:r>
      <w:r w:rsidRPr="007508F3">
        <w:rPr>
          <w:rFonts w:eastAsia="Arial Unicode MS" w:cs="Arial"/>
          <w:kern w:val="2"/>
          <w:lang w:val="ru-RU"/>
        </w:rPr>
        <w:t xml:space="preserve"> од </w:t>
      </w:r>
      <w:r w:rsidR="008D0D9B" w:rsidRPr="007508F3">
        <w:rPr>
          <w:rFonts w:eastAsia="Arial Unicode MS" w:cs="Arial"/>
          <w:kern w:val="2"/>
          <w:lang w:val="sr-Latn-RS"/>
        </w:rPr>
        <w:t>___</w:t>
      </w:r>
      <w:r w:rsidR="00EC2F36" w:rsidRPr="007508F3">
        <w:rPr>
          <w:rFonts w:eastAsia="Arial Unicode MS" w:cs="Arial"/>
          <w:kern w:val="2"/>
          <w:lang w:val="ru-RU"/>
        </w:rPr>
        <w:t>.</w:t>
      </w:r>
      <w:r w:rsidR="00983CF8" w:rsidRPr="007508F3">
        <w:rPr>
          <w:rFonts w:eastAsia="Arial Unicode MS" w:cs="Arial"/>
          <w:kern w:val="2"/>
          <w:lang w:val="sr-Latn-CS"/>
        </w:rPr>
        <w:t>____</w:t>
      </w:r>
      <w:r w:rsidR="00413BCE" w:rsidRPr="007508F3">
        <w:rPr>
          <w:rFonts w:eastAsia="Arial Unicode MS" w:cs="Arial"/>
          <w:kern w:val="2"/>
          <w:lang w:val="ru-RU"/>
        </w:rPr>
        <w:t>.</w:t>
      </w:r>
      <w:r w:rsidRPr="007508F3">
        <w:rPr>
          <w:rFonts w:eastAsia="Arial Unicode MS" w:cs="Arial"/>
          <w:kern w:val="2"/>
          <w:lang w:val="ru-RU"/>
        </w:rPr>
        <w:t xml:space="preserve"> године)</w:t>
      </w:r>
    </w:p>
    <w:p w14:paraId="465EA9F3" w14:textId="77777777" w:rsidR="000C50A0" w:rsidRPr="007508F3" w:rsidRDefault="000C50A0" w:rsidP="000C50A0">
      <w:pPr>
        <w:spacing w:before="0"/>
        <w:jc w:val="center"/>
        <w:rPr>
          <w:rFonts w:eastAsia="Arial Unicode MS" w:cs="Arial"/>
          <w:kern w:val="2"/>
          <w:lang w:val="ru-RU"/>
        </w:rPr>
      </w:pPr>
    </w:p>
    <w:p w14:paraId="6698654A" w14:textId="77777777" w:rsidR="00C53AC6" w:rsidRPr="007508F3" w:rsidRDefault="00C53AC6" w:rsidP="000C50A0">
      <w:pPr>
        <w:pStyle w:val="BodyText"/>
        <w:spacing w:before="0"/>
        <w:jc w:val="center"/>
        <w:rPr>
          <w:rFonts w:cs="Arial"/>
          <w:sz w:val="22"/>
          <w:szCs w:val="22"/>
        </w:rPr>
      </w:pPr>
    </w:p>
    <w:p w14:paraId="7F72BFB1" w14:textId="77777777" w:rsidR="00C53AC6" w:rsidRPr="007508F3" w:rsidRDefault="00C53AC6" w:rsidP="000C50A0">
      <w:pPr>
        <w:pStyle w:val="BodyText"/>
        <w:spacing w:before="0"/>
        <w:jc w:val="center"/>
        <w:rPr>
          <w:rFonts w:cs="Arial"/>
          <w:sz w:val="22"/>
          <w:szCs w:val="22"/>
          <w:lang w:val="ru-RU"/>
        </w:rPr>
      </w:pPr>
    </w:p>
    <w:p w14:paraId="7030D425" w14:textId="77777777" w:rsidR="000C50A0" w:rsidRPr="007508F3" w:rsidRDefault="000C50A0" w:rsidP="000C50A0">
      <w:pPr>
        <w:pStyle w:val="BodyText"/>
        <w:spacing w:before="0"/>
        <w:jc w:val="center"/>
        <w:rPr>
          <w:rFonts w:cs="Arial"/>
          <w:sz w:val="22"/>
          <w:szCs w:val="22"/>
          <w:lang w:val="ru-RU"/>
        </w:rPr>
      </w:pPr>
    </w:p>
    <w:p w14:paraId="4DF146D7" w14:textId="0232EF74" w:rsidR="00ED7381" w:rsidRPr="007508F3" w:rsidRDefault="00165A71" w:rsidP="00ED7381">
      <w:pPr>
        <w:spacing w:before="0"/>
        <w:jc w:val="center"/>
        <w:rPr>
          <w:rFonts w:cs="Arial"/>
          <w:b/>
          <w:lang w:val="sr-Cyrl-RS"/>
        </w:rPr>
      </w:pPr>
      <w:r w:rsidRPr="007508F3">
        <w:rPr>
          <w:rFonts w:cs="Arial"/>
          <w:lang w:val="ru-RU"/>
        </w:rPr>
        <w:t>Костолац,</w:t>
      </w:r>
      <w:r w:rsidR="00731DBD">
        <w:rPr>
          <w:rFonts w:cs="Arial"/>
          <w:lang w:val="sr-Latn-RS"/>
        </w:rPr>
        <w:t xml:space="preserve"> </w:t>
      </w:r>
      <w:r w:rsidR="003D4517" w:rsidRPr="007508F3">
        <w:rPr>
          <w:rFonts w:cs="Arial"/>
          <w:lang w:val="sr-Cyrl-RS"/>
        </w:rPr>
        <w:t>јануар</w:t>
      </w:r>
      <w:r w:rsidR="005755A6" w:rsidRPr="007508F3">
        <w:rPr>
          <w:rFonts w:cs="Arial"/>
          <w:lang w:val="ru-RU"/>
        </w:rPr>
        <w:t xml:space="preserve"> </w:t>
      </w:r>
      <w:r w:rsidR="00983CF8" w:rsidRPr="007508F3">
        <w:rPr>
          <w:rFonts w:cs="Arial"/>
          <w:lang w:val="ru-RU"/>
        </w:rPr>
        <w:t>20</w:t>
      </w:r>
      <w:r w:rsidR="003D4517" w:rsidRPr="007508F3">
        <w:rPr>
          <w:rFonts w:cs="Arial"/>
          <w:lang w:val="ru-RU"/>
        </w:rPr>
        <w:t>20</w:t>
      </w:r>
      <w:r w:rsidR="001F62BF" w:rsidRPr="007508F3">
        <w:rPr>
          <w:rFonts w:cs="Arial"/>
          <w:lang w:val="ru-RU"/>
        </w:rPr>
        <w:t xml:space="preserve">. </w:t>
      </w:r>
      <w:r w:rsidR="00210557" w:rsidRPr="007508F3">
        <w:rPr>
          <w:rFonts w:cs="Arial"/>
          <w:lang w:val="ru-RU"/>
        </w:rPr>
        <w:t>г</w:t>
      </w:r>
      <w:r w:rsidR="001F62BF" w:rsidRPr="007508F3">
        <w:rPr>
          <w:rFonts w:cs="Arial"/>
          <w:lang w:val="ru-RU"/>
        </w:rPr>
        <w:t>одине</w:t>
      </w:r>
      <w:r w:rsidR="00113B84" w:rsidRPr="007508F3">
        <w:rPr>
          <w:rFonts w:cs="Arial"/>
          <w:i/>
          <w:lang w:val="sr-Cyrl-RS"/>
        </w:rPr>
        <w:t xml:space="preserve">           </w:t>
      </w:r>
      <w:r w:rsidRPr="007508F3">
        <w:rPr>
          <w:rFonts w:cs="Arial"/>
          <w:i/>
          <w:lang w:val="sr-Cyrl-RS"/>
        </w:rPr>
        <w:t xml:space="preserve">                               </w:t>
      </w:r>
    </w:p>
    <w:p w14:paraId="4120531B" w14:textId="77777777" w:rsidR="009A0B1E" w:rsidRPr="007508F3" w:rsidRDefault="009A0B1E" w:rsidP="00ED7381">
      <w:pPr>
        <w:spacing w:before="0"/>
        <w:rPr>
          <w:rFonts w:cs="Arial"/>
          <w:b/>
          <w:lang w:val="sr-Cyrl-RS"/>
        </w:rPr>
      </w:pPr>
    </w:p>
    <w:p w14:paraId="102110D9" w14:textId="77777777" w:rsidR="009A0B1E" w:rsidRDefault="009A0B1E" w:rsidP="00ED7381">
      <w:pPr>
        <w:spacing w:before="0"/>
        <w:rPr>
          <w:rFonts w:cs="Arial"/>
          <w:b/>
          <w:lang w:val="sr-Cyrl-RS"/>
        </w:rPr>
      </w:pPr>
    </w:p>
    <w:p w14:paraId="18EF2DC1" w14:textId="77777777" w:rsidR="007E2B72" w:rsidRDefault="007E2B72" w:rsidP="00ED7381">
      <w:pPr>
        <w:spacing w:before="0"/>
        <w:rPr>
          <w:rFonts w:cs="Arial"/>
          <w:b/>
          <w:lang w:val="sr-Cyrl-RS"/>
        </w:rPr>
      </w:pPr>
    </w:p>
    <w:p w14:paraId="2ABAFAB0" w14:textId="77777777" w:rsidR="007E2B72" w:rsidRDefault="007E2B72" w:rsidP="00ED7381">
      <w:pPr>
        <w:spacing w:before="0"/>
        <w:rPr>
          <w:rFonts w:cs="Arial"/>
          <w:b/>
          <w:lang w:val="sr-Cyrl-RS"/>
        </w:rPr>
      </w:pPr>
    </w:p>
    <w:p w14:paraId="623006E8" w14:textId="77777777" w:rsidR="007E2B72" w:rsidRPr="007508F3" w:rsidRDefault="007E2B72" w:rsidP="00ED7381">
      <w:pPr>
        <w:spacing w:before="0"/>
        <w:rPr>
          <w:rFonts w:cs="Arial"/>
          <w:b/>
          <w:lang w:val="sr-Cyrl-RS"/>
        </w:rPr>
      </w:pPr>
    </w:p>
    <w:p w14:paraId="02A51E27" w14:textId="6C53A5C8" w:rsidR="00261778" w:rsidRPr="007508F3" w:rsidRDefault="00261778" w:rsidP="00ED7381">
      <w:pPr>
        <w:spacing w:before="0"/>
        <w:rPr>
          <w:rFonts w:cs="Arial"/>
          <w:b/>
          <w:lang w:val="sr-Cyrl-RS"/>
        </w:rPr>
      </w:pPr>
      <w:r w:rsidRPr="007508F3">
        <w:rPr>
          <w:rFonts w:eastAsia="TimesNewRomanPSMT" w:cs="Arial"/>
          <w:kern w:val="2"/>
          <w:lang w:val="ru-RU"/>
        </w:rPr>
        <w:t>На основу чл</w:t>
      </w:r>
      <w:r w:rsidR="00472BF8" w:rsidRPr="007508F3">
        <w:rPr>
          <w:rFonts w:eastAsia="TimesNewRomanPSMT" w:cs="Arial"/>
          <w:kern w:val="2"/>
          <w:lang w:val="ru-RU"/>
        </w:rPr>
        <w:t>ана</w:t>
      </w:r>
      <w:r w:rsidRPr="007508F3">
        <w:rPr>
          <w:rFonts w:eastAsia="TimesNewRomanPSMT" w:cs="Arial"/>
          <w:kern w:val="2"/>
          <w:lang w:val="ru-RU"/>
        </w:rPr>
        <w:t xml:space="preserve"> 3</w:t>
      </w:r>
      <w:r w:rsidR="00D34466" w:rsidRPr="007508F3">
        <w:rPr>
          <w:rFonts w:eastAsia="TimesNewRomanPSMT" w:cs="Arial"/>
          <w:kern w:val="2"/>
          <w:lang w:val="ru-RU"/>
        </w:rPr>
        <w:t>2</w:t>
      </w:r>
      <w:r w:rsidR="009D3699" w:rsidRPr="007508F3">
        <w:rPr>
          <w:rFonts w:eastAsia="TimesNewRomanPSMT" w:cs="Arial"/>
          <w:kern w:val="2"/>
          <w:lang w:val="ru-RU"/>
        </w:rPr>
        <w:t>,</w:t>
      </w:r>
      <w:r w:rsidR="00D34466" w:rsidRPr="007508F3">
        <w:rPr>
          <w:rFonts w:eastAsia="TimesNewRomanPSMT" w:cs="Arial"/>
          <w:kern w:val="2"/>
          <w:lang w:val="ru-RU"/>
        </w:rPr>
        <w:t>50</w:t>
      </w:r>
      <w:r w:rsidR="009D3699" w:rsidRPr="007508F3">
        <w:rPr>
          <w:rFonts w:eastAsia="TimesNewRomanPSMT" w:cs="Arial"/>
          <w:kern w:val="2"/>
          <w:lang w:val="ru-RU"/>
        </w:rPr>
        <w:t xml:space="preserve"> и </w:t>
      </w:r>
      <w:r w:rsidR="00D34466" w:rsidRPr="007508F3">
        <w:rPr>
          <w:rFonts w:eastAsia="TimesNewRomanPSMT" w:cs="Arial"/>
          <w:kern w:val="2"/>
          <w:lang w:val="ru-RU"/>
        </w:rPr>
        <w:t>61</w:t>
      </w:r>
      <w:r w:rsidR="009D3699" w:rsidRPr="007508F3">
        <w:rPr>
          <w:rFonts w:eastAsia="TimesNewRomanPSMT" w:cs="Arial"/>
          <w:kern w:val="2"/>
          <w:lang w:val="ru-RU"/>
        </w:rPr>
        <w:t>.</w:t>
      </w:r>
      <w:r w:rsidRPr="007508F3">
        <w:rPr>
          <w:rFonts w:eastAsia="TimesNewRomanPSMT" w:cs="Arial"/>
          <w:kern w:val="2"/>
          <w:lang w:val="ru-RU"/>
        </w:rPr>
        <w:t xml:space="preserve"> Закона о јавним набавкама („Сл. гласник РС” бр. </w:t>
      </w:r>
      <w:r w:rsidR="00750519" w:rsidRPr="007508F3">
        <w:rPr>
          <w:rFonts w:eastAsia="TimesNewRomanPSMT" w:cs="Arial"/>
          <w:kern w:val="2"/>
          <w:lang w:val="ru-RU"/>
        </w:rPr>
        <w:t>124/</w:t>
      </w:r>
      <w:r w:rsidR="009060E7" w:rsidRPr="007508F3">
        <w:rPr>
          <w:rFonts w:eastAsia="TimesNewRomanPSMT" w:cs="Arial"/>
          <w:kern w:val="2"/>
          <w:lang w:val="ru-RU"/>
        </w:rPr>
        <w:t>12, 14/15 и 68/15</w:t>
      </w:r>
      <w:r w:rsidR="000F57ED" w:rsidRPr="007508F3">
        <w:rPr>
          <w:rFonts w:eastAsia="TimesNewRomanPSMT" w:cs="Arial"/>
          <w:kern w:val="2"/>
          <w:lang w:val="ru-RU"/>
        </w:rPr>
        <w:t>, у даљем тексту</w:t>
      </w:r>
      <w:r w:rsidR="005C7CDE" w:rsidRPr="007508F3">
        <w:rPr>
          <w:rFonts w:eastAsia="TimesNewRomanPSMT" w:cs="Arial"/>
          <w:kern w:val="2"/>
          <w:lang w:val="ru-RU"/>
        </w:rPr>
        <w:t xml:space="preserve"> </w:t>
      </w:r>
      <w:r w:rsidR="00BA1E63" w:rsidRPr="007508F3">
        <w:rPr>
          <w:rFonts w:eastAsia="Calibri" w:cs="Arial"/>
          <w:bCs/>
          <w:lang w:val="ru-RU"/>
        </w:rPr>
        <w:t>Закон</w:t>
      </w:r>
      <w:r w:rsidRPr="007508F3">
        <w:rPr>
          <w:rFonts w:eastAsia="TimesNewRomanPSMT" w:cs="Arial"/>
          <w:kern w:val="2"/>
          <w:lang w:val="ru-RU"/>
        </w:rPr>
        <w:t>),чл</w:t>
      </w:r>
      <w:r w:rsidR="00472BF8" w:rsidRPr="007508F3">
        <w:rPr>
          <w:rFonts w:eastAsia="TimesNewRomanPSMT" w:cs="Arial"/>
          <w:kern w:val="2"/>
          <w:lang w:val="ru-RU"/>
        </w:rPr>
        <w:t>ана</w:t>
      </w:r>
      <w:r w:rsidR="00EC5BB4" w:rsidRPr="007508F3">
        <w:rPr>
          <w:rFonts w:eastAsia="TimesNewRomanPSMT" w:cs="Arial"/>
          <w:kern w:val="2"/>
          <w:lang w:val="ru-RU"/>
        </w:rPr>
        <w:t xml:space="preserve"> </w:t>
      </w:r>
      <w:r w:rsidR="00D34466" w:rsidRPr="007508F3">
        <w:rPr>
          <w:rFonts w:eastAsia="TimesNewRomanPSMT" w:cs="Arial"/>
          <w:kern w:val="2"/>
          <w:lang w:val="ru-RU"/>
        </w:rPr>
        <w:t>2</w:t>
      </w:r>
      <w:r w:rsidRPr="007508F3">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7508F3">
        <w:rPr>
          <w:rFonts w:eastAsia="TimesNewRomanPSMT" w:cs="Arial"/>
          <w:kern w:val="2"/>
          <w:lang w:val="ru-RU"/>
        </w:rPr>
        <w:t xml:space="preserve">лова („Сл. гласник РС” бр. </w:t>
      </w:r>
      <w:r w:rsidR="00DB369C" w:rsidRPr="007508F3">
        <w:rPr>
          <w:rFonts w:eastAsia="TimesNewRomanPSMT" w:cs="Arial"/>
          <w:kern w:val="2"/>
          <w:lang w:val="ru-RU"/>
        </w:rPr>
        <w:t>86/15</w:t>
      </w:r>
      <w:r w:rsidRPr="007508F3">
        <w:rPr>
          <w:rFonts w:eastAsia="TimesNewRomanPSMT" w:cs="Arial"/>
          <w:kern w:val="2"/>
          <w:lang w:val="ru-RU"/>
        </w:rPr>
        <w:t xml:space="preserve">), </w:t>
      </w:r>
      <w:r w:rsidRPr="007508F3">
        <w:rPr>
          <w:rFonts w:eastAsia="Arial Unicode MS" w:cs="Arial"/>
          <w:kern w:val="2"/>
          <w:lang w:val="ru-RU"/>
        </w:rPr>
        <w:t>Одлуке о покретању поступка јавне набавке</w:t>
      </w:r>
      <w:r w:rsidR="00DD1C46" w:rsidRPr="007508F3">
        <w:rPr>
          <w:rFonts w:eastAsia="Arial Unicode MS" w:cs="Arial"/>
          <w:kern w:val="2"/>
          <w:lang w:val="sr-Latn-RS"/>
        </w:rPr>
        <w:t>,</w:t>
      </w:r>
      <w:r w:rsidRPr="007508F3">
        <w:rPr>
          <w:rFonts w:eastAsia="Arial Unicode MS" w:cs="Arial"/>
          <w:kern w:val="2"/>
          <w:lang w:val="ru-RU"/>
        </w:rPr>
        <w:t xml:space="preserve"> број </w:t>
      </w:r>
      <w:r w:rsidR="003D4517" w:rsidRPr="007508F3">
        <w:rPr>
          <w:rFonts w:eastAsia="Arial Unicode MS" w:cs="Arial"/>
          <w:kern w:val="2"/>
          <w:lang w:val="sr-Cyrl-RS"/>
        </w:rPr>
        <w:t>Е.05.01-</w:t>
      </w:r>
      <w:r w:rsidR="00731DBD">
        <w:rPr>
          <w:rFonts w:eastAsia="Arial Unicode MS" w:cs="Arial"/>
          <w:kern w:val="2"/>
          <w:lang w:val="sr-Latn-RS"/>
        </w:rPr>
        <w:t>540280</w:t>
      </w:r>
      <w:r w:rsidR="003D4517" w:rsidRPr="007508F3">
        <w:rPr>
          <w:rFonts w:eastAsia="Arial Unicode MS" w:cs="Arial"/>
          <w:kern w:val="2"/>
          <w:lang w:val="sr-Cyrl-RS"/>
        </w:rPr>
        <w:t>/1-19 од 1</w:t>
      </w:r>
      <w:r w:rsidR="00731DBD">
        <w:rPr>
          <w:rFonts w:eastAsia="Arial Unicode MS" w:cs="Arial"/>
          <w:kern w:val="2"/>
          <w:lang w:val="sr-Latn-RS"/>
        </w:rPr>
        <w:t>7</w:t>
      </w:r>
      <w:r w:rsidR="003D4517" w:rsidRPr="007508F3">
        <w:rPr>
          <w:rFonts w:eastAsia="Arial Unicode MS" w:cs="Arial"/>
          <w:kern w:val="2"/>
          <w:lang w:val="sr-Cyrl-RS"/>
        </w:rPr>
        <w:t xml:space="preserve">.12.2019 </w:t>
      </w:r>
      <w:r w:rsidRPr="007508F3">
        <w:rPr>
          <w:rFonts w:eastAsia="Arial Unicode MS" w:cs="Arial"/>
          <w:kern w:val="2"/>
          <w:lang w:val="ru-RU"/>
        </w:rPr>
        <w:t>године и Решења о образовању комисије за јавну набавку</w:t>
      </w:r>
      <w:r w:rsidR="00DD1C46" w:rsidRPr="007508F3">
        <w:rPr>
          <w:rFonts w:eastAsia="Arial Unicode MS" w:cs="Arial"/>
          <w:kern w:val="2"/>
          <w:lang w:val="sr-Latn-RS"/>
        </w:rPr>
        <w:t>,</w:t>
      </w:r>
      <w:r w:rsidRPr="007508F3">
        <w:rPr>
          <w:rFonts w:eastAsia="Arial Unicode MS" w:cs="Arial"/>
          <w:kern w:val="2"/>
          <w:lang w:val="ru-RU"/>
        </w:rPr>
        <w:t xml:space="preserve"> број </w:t>
      </w:r>
      <w:r w:rsidR="003D4517" w:rsidRPr="007508F3">
        <w:rPr>
          <w:rFonts w:eastAsia="Arial Unicode MS" w:cs="Arial"/>
          <w:kern w:val="2"/>
          <w:lang w:val="sr-Cyrl-RS"/>
        </w:rPr>
        <w:t>Е.05.01-</w:t>
      </w:r>
      <w:r w:rsidR="00731DBD">
        <w:rPr>
          <w:rFonts w:eastAsia="Arial Unicode MS" w:cs="Arial"/>
          <w:kern w:val="2"/>
          <w:lang w:val="sr-Latn-RS"/>
        </w:rPr>
        <w:t>540280</w:t>
      </w:r>
      <w:r w:rsidR="003D4517" w:rsidRPr="007508F3">
        <w:rPr>
          <w:rFonts w:eastAsia="Arial Unicode MS" w:cs="Arial"/>
          <w:kern w:val="2"/>
          <w:lang w:val="sr-Cyrl-RS"/>
        </w:rPr>
        <w:t>/2-19 од 1</w:t>
      </w:r>
      <w:r w:rsidR="00731DBD">
        <w:rPr>
          <w:rFonts w:eastAsia="Arial Unicode MS" w:cs="Arial"/>
          <w:kern w:val="2"/>
          <w:lang w:val="sr-Latn-RS"/>
        </w:rPr>
        <w:t>7</w:t>
      </w:r>
      <w:r w:rsidR="003D4517" w:rsidRPr="007508F3">
        <w:rPr>
          <w:rFonts w:eastAsia="Arial Unicode MS" w:cs="Arial"/>
          <w:kern w:val="2"/>
          <w:lang w:val="sr-Cyrl-RS"/>
        </w:rPr>
        <w:t xml:space="preserve">.12.2019 </w:t>
      </w:r>
      <w:r w:rsidRPr="007508F3">
        <w:rPr>
          <w:rFonts w:eastAsia="Arial Unicode MS" w:cs="Arial"/>
          <w:kern w:val="2"/>
          <w:lang w:val="ru-RU"/>
        </w:rPr>
        <w:t>године припремљена је:</w:t>
      </w:r>
    </w:p>
    <w:p w14:paraId="13826BA7" w14:textId="77777777" w:rsidR="00261778" w:rsidRPr="007508F3" w:rsidRDefault="00261778" w:rsidP="000C50A0">
      <w:pPr>
        <w:pStyle w:val="BodyText"/>
        <w:spacing w:before="0"/>
        <w:rPr>
          <w:rFonts w:cs="Arial"/>
          <w:b/>
          <w:spacing w:val="80"/>
          <w:sz w:val="22"/>
          <w:szCs w:val="22"/>
          <w:lang w:val="ru-RU"/>
        </w:rPr>
      </w:pPr>
    </w:p>
    <w:p w14:paraId="0D68A2F7" w14:textId="77777777" w:rsidR="000C50A0" w:rsidRPr="007508F3" w:rsidRDefault="000C50A0" w:rsidP="000C50A0">
      <w:pPr>
        <w:pStyle w:val="BodyText"/>
        <w:spacing w:before="0"/>
        <w:rPr>
          <w:rFonts w:cs="Arial"/>
          <w:b/>
          <w:spacing w:val="80"/>
          <w:sz w:val="22"/>
          <w:szCs w:val="22"/>
          <w:lang w:val="ru-RU"/>
        </w:rPr>
      </w:pPr>
    </w:p>
    <w:p w14:paraId="0240982E" w14:textId="77777777" w:rsidR="00210557" w:rsidRPr="007508F3" w:rsidRDefault="00210557" w:rsidP="00874F5B">
      <w:pPr>
        <w:jc w:val="center"/>
        <w:rPr>
          <w:rFonts w:cs="Arial"/>
          <w:b/>
          <w:lang w:val="ru-RU"/>
        </w:rPr>
      </w:pPr>
      <w:bookmarkStart w:id="6" w:name="_Toc441215598"/>
      <w:bookmarkStart w:id="7" w:name="_Toc441651537"/>
      <w:bookmarkStart w:id="8" w:name="_Toc442559874"/>
      <w:r w:rsidRPr="007508F3">
        <w:rPr>
          <w:rFonts w:cs="Arial"/>
          <w:b/>
          <w:lang w:val="ru-RU"/>
        </w:rPr>
        <w:t>КОНКУРСНА ДОКУМЕНТАЦИЈА</w:t>
      </w:r>
      <w:bookmarkEnd w:id="6"/>
      <w:bookmarkEnd w:id="7"/>
      <w:bookmarkEnd w:id="8"/>
    </w:p>
    <w:p w14:paraId="031AC3E7" w14:textId="04A998D7" w:rsidR="00210557" w:rsidRPr="007508F3" w:rsidRDefault="00D516F7" w:rsidP="00210557">
      <w:pPr>
        <w:jc w:val="center"/>
        <w:rPr>
          <w:rFonts w:cs="Arial"/>
          <w:lang w:val="ru-RU"/>
        </w:rPr>
      </w:pPr>
      <w:r w:rsidRPr="007508F3">
        <w:rPr>
          <w:rFonts w:cs="Arial"/>
          <w:lang w:val="sr-Cyrl-CS"/>
        </w:rPr>
        <w:t xml:space="preserve">за подношење понуда </w:t>
      </w:r>
      <w:r w:rsidR="00210557" w:rsidRPr="007508F3">
        <w:rPr>
          <w:rFonts w:cs="Arial"/>
          <w:lang w:val="ru-RU"/>
        </w:rPr>
        <w:t xml:space="preserve">у </w:t>
      </w:r>
      <w:r w:rsidR="00D34466" w:rsidRPr="007508F3">
        <w:rPr>
          <w:rFonts w:cs="Arial"/>
          <w:lang w:val="sr-Cyrl-RS"/>
        </w:rPr>
        <w:t xml:space="preserve">отвореном </w:t>
      </w:r>
      <w:r w:rsidR="00210557" w:rsidRPr="007508F3">
        <w:rPr>
          <w:rFonts w:cs="Arial"/>
          <w:lang w:val="ru-RU"/>
        </w:rPr>
        <w:t>посту</w:t>
      </w:r>
      <w:r w:rsidR="00D34466" w:rsidRPr="007508F3">
        <w:rPr>
          <w:rFonts w:cs="Arial"/>
          <w:lang w:val="ru-RU"/>
        </w:rPr>
        <w:t xml:space="preserve">пку </w:t>
      </w:r>
    </w:p>
    <w:p w14:paraId="34DA2852" w14:textId="7EFB83C9" w:rsidR="00210557" w:rsidRPr="007508F3" w:rsidRDefault="00210557" w:rsidP="00874F5B">
      <w:pPr>
        <w:jc w:val="center"/>
        <w:rPr>
          <w:rFonts w:cs="Arial"/>
          <w:b/>
          <w:lang w:val="ru-RU"/>
        </w:rPr>
      </w:pPr>
      <w:bookmarkStart w:id="9" w:name="_Toc441215599"/>
      <w:bookmarkStart w:id="10" w:name="_Toc441651538"/>
      <w:bookmarkStart w:id="11" w:name="_Toc442559875"/>
      <w:r w:rsidRPr="007508F3">
        <w:rPr>
          <w:rFonts w:cs="Arial"/>
          <w:b/>
          <w:lang w:val="ru-RU"/>
        </w:rPr>
        <w:t xml:space="preserve">за јавну набавку </w:t>
      </w:r>
      <w:r w:rsidR="006B1D1C" w:rsidRPr="007508F3">
        <w:rPr>
          <w:rFonts w:cs="Arial"/>
          <w:b/>
          <w:lang w:val="ru-RU"/>
        </w:rPr>
        <w:t>услуга</w:t>
      </w:r>
      <w:r w:rsidRPr="007508F3">
        <w:rPr>
          <w:rFonts w:cs="Arial"/>
          <w:b/>
          <w:lang w:val="ru-RU"/>
        </w:rPr>
        <w:t xml:space="preserve"> бр.</w:t>
      </w:r>
      <w:bookmarkEnd w:id="9"/>
      <w:bookmarkEnd w:id="10"/>
      <w:bookmarkEnd w:id="11"/>
      <w:r w:rsidR="00165A71" w:rsidRPr="007508F3">
        <w:rPr>
          <w:rFonts w:cs="Arial"/>
          <w:b/>
          <w:lang w:val="ru-RU"/>
        </w:rPr>
        <w:t xml:space="preserve"> </w:t>
      </w:r>
      <w:r w:rsidR="008D0D9B" w:rsidRPr="007508F3">
        <w:rPr>
          <w:rFonts w:cs="Arial"/>
          <w:b/>
          <w:lang w:val="ru-RU"/>
        </w:rPr>
        <w:t>ЈН/</w:t>
      </w:r>
      <w:r w:rsidR="003D4517" w:rsidRPr="007508F3">
        <w:rPr>
          <w:rFonts w:cs="Arial"/>
          <w:b/>
          <w:lang w:val="ru-RU"/>
        </w:rPr>
        <w:t>3100/</w:t>
      </w:r>
      <w:r w:rsidR="00731DBD">
        <w:rPr>
          <w:rFonts w:cs="Arial"/>
          <w:b/>
          <w:lang w:val="ru-RU"/>
        </w:rPr>
        <w:t>0717</w:t>
      </w:r>
      <w:r w:rsidR="003D4517" w:rsidRPr="007508F3">
        <w:rPr>
          <w:rFonts w:cs="Arial"/>
          <w:b/>
          <w:lang w:val="ru-RU"/>
        </w:rPr>
        <w:t>/2019</w:t>
      </w:r>
    </w:p>
    <w:p w14:paraId="3049B37E" w14:textId="77777777" w:rsidR="009D3699" w:rsidRPr="007508F3" w:rsidRDefault="009D3699" w:rsidP="000C50A0">
      <w:pPr>
        <w:pStyle w:val="BodyText"/>
        <w:spacing w:before="0"/>
        <w:rPr>
          <w:rFonts w:cs="Arial"/>
          <w:i/>
          <w:sz w:val="22"/>
          <w:szCs w:val="22"/>
          <w:lang w:val="sr-Latn-CS"/>
        </w:rPr>
      </w:pPr>
    </w:p>
    <w:p w14:paraId="097DA937" w14:textId="77777777" w:rsidR="009D3699" w:rsidRPr="007508F3" w:rsidRDefault="009D3699" w:rsidP="000C50A0">
      <w:pPr>
        <w:pStyle w:val="BodyText"/>
        <w:spacing w:before="0"/>
        <w:rPr>
          <w:rFonts w:cs="Arial"/>
          <w:i/>
          <w:sz w:val="22"/>
          <w:szCs w:val="22"/>
          <w:lang w:val="sr-Cyrl-RS"/>
        </w:rPr>
      </w:pPr>
    </w:p>
    <w:p w14:paraId="34D14A2B" w14:textId="77777777" w:rsidR="009D3699" w:rsidRPr="007508F3" w:rsidRDefault="009D3699" w:rsidP="000C50A0">
      <w:pPr>
        <w:pStyle w:val="BodyText"/>
        <w:spacing w:before="0"/>
        <w:rPr>
          <w:rFonts w:cs="Arial"/>
          <w:i/>
          <w:sz w:val="22"/>
          <w:szCs w:val="22"/>
          <w:lang w:val="sr-Latn-CS"/>
        </w:rPr>
      </w:pPr>
    </w:p>
    <w:p w14:paraId="28476321" w14:textId="77777777" w:rsidR="00C62AA7" w:rsidRPr="007508F3" w:rsidRDefault="00C62AA7" w:rsidP="00C62AA7">
      <w:pPr>
        <w:pStyle w:val="Title"/>
        <w:rPr>
          <w:rFonts w:cs="Arial"/>
          <w:sz w:val="22"/>
          <w:szCs w:val="22"/>
          <w:lang w:val="de-DE"/>
        </w:rPr>
      </w:pPr>
      <w:r w:rsidRPr="007508F3">
        <w:rPr>
          <w:rFonts w:cs="Arial"/>
          <w:sz w:val="22"/>
          <w:szCs w:val="22"/>
          <w:lang w:val="de-DE"/>
        </w:rPr>
        <w:t>Садр</w:t>
      </w:r>
      <w:r w:rsidRPr="007508F3">
        <w:rPr>
          <w:rFonts w:cs="Arial"/>
          <w:sz w:val="22"/>
          <w:szCs w:val="22"/>
          <w:lang w:val="ru-RU"/>
        </w:rPr>
        <w:t>ж</w:t>
      </w:r>
      <w:r w:rsidRPr="007508F3">
        <w:rPr>
          <w:rFonts w:cs="Arial"/>
          <w:sz w:val="22"/>
          <w:szCs w:val="22"/>
          <w:lang w:val="de-DE"/>
        </w:rPr>
        <w:t>ај</w:t>
      </w:r>
      <w:r w:rsidRPr="007508F3">
        <w:rPr>
          <w:rFonts w:cs="Arial"/>
          <w:sz w:val="22"/>
          <w:szCs w:val="22"/>
          <w:lang w:val="ru-RU"/>
        </w:rPr>
        <w:t xml:space="preserve"> к</w:t>
      </w:r>
      <w:r w:rsidRPr="007508F3">
        <w:rPr>
          <w:rFonts w:cs="Arial"/>
          <w:sz w:val="22"/>
          <w:szCs w:val="22"/>
          <w:lang w:val="de-DE"/>
        </w:rPr>
        <w:t>онкурсне</w:t>
      </w:r>
      <w:r w:rsidRPr="007508F3">
        <w:rPr>
          <w:rFonts w:cs="Arial"/>
          <w:sz w:val="22"/>
          <w:szCs w:val="22"/>
          <w:lang w:val="ru-RU"/>
        </w:rPr>
        <w:t xml:space="preserve"> </w:t>
      </w:r>
      <w:r w:rsidRPr="007508F3">
        <w:rPr>
          <w:rFonts w:cs="Arial"/>
          <w:sz w:val="22"/>
          <w:szCs w:val="22"/>
          <w:lang w:val="de-DE"/>
        </w:rPr>
        <w:t>документације:</w:t>
      </w:r>
    </w:p>
    <w:p w14:paraId="3036AD2E" w14:textId="06517659" w:rsidR="00C62AA7" w:rsidRPr="007508F3" w:rsidRDefault="00C62AA7" w:rsidP="00C62AA7">
      <w:pPr>
        <w:pStyle w:val="Title"/>
        <w:rPr>
          <w:rFonts w:cs="Arial"/>
          <w:b w:val="0"/>
          <w:sz w:val="22"/>
          <w:szCs w:val="22"/>
          <w:lang w:val="ru-RU"/>
        </w:rPr>
      </w:pPr>
      <w:r w:rsidRPr="007508F3">
        <w:rPr>
          <w:rFonts w:cs="Arial"/>
          <w:sz w:val="22"/>
          <w:szCs w:val="22"/>
          <w:lang w:val="ru-RU"/>
        </w:rPr>
        <w:tab/>
      </w:r>
      <w:r w:rsidRPr="007508F3">
        <w:rPr>
          <w:rFonts w:cs="Arial"/>
          <w:sz w:val="22"/>
          <w:szCs w:val="22"/>
          <w:lang w:val="ru-RU"/>
        </w:rPr>
        <w:tab/>
      </w:r>
      <w:r w:rsidRPr="007508F3">
        <w:rPr>
          <w:rFonts w:cs="Arial"/>
          <w:sz w:val="22"/>
          <w:szCs w:val="22"/>
          <w:lang w:val="ru-RU"/>
        </w:rPr>
        <w:tab/>
      </w:r>
      <w:r w:rsidRPr="007508F3">
        <w:rPr>
          <w:rFonts w:cs="Arial"/>
          <w:sz w:val="22"/>
          <w:szCs w:val="22"/>
          <w:lang w:val="ru-RU"/>
        </w:rPr>
        <w:tab/>
      </w:r>
      <w:r w:rsidRPr="007508F3">
        <w:rPr>
          <w:rFonts w:cs="Arial"/>
          <w:sz w:val="22"/>
          <w:szCs w:val="22"/>
          <w:lang w:val="ru-RU"/>
        </w:rPr>
        <w:tab/>
      </w:r>
      <w:r w:rsidRPr="007508F3">
        <w:rPr>
          <w:rFonts w:cs="Arial"/>
          <w:sz w:val="22"/>
          <w:szCs w:val="22"/>
          <w:lang w:val="ru-RU"/>
        </w:rPr>
        <w:tab/>
      </w:r>
      <w:r w:rsidRPr="007508F3">
        <w:rPr>
          <w:rFonts w:cs="Arial"/>
          <w:sz w:val="22"/>
          <w:szCs w:val="22"/>
          <w:lang w:val="ru-RU"/>
        </w:rPr>
        <w:tab/>
      </w:r>
      <w:r w:rsidRPr="007508F3">
        <w:rPr>
          <w:rFonts w:cs="Arial"/>
          <w:sz w:val="22"/>
          <w:szCs w:val="22"/>
          <w:lang w:val="ru-RU"/>
        </w:rPr>
        <w:tab/>
      </w:r>
      <w:r w:rsidRPr="007508F3">
        <w:rPr>
          <w:rFonts w:cs="Arial"/>
          <w:sz w:val="22"/>
          <w:szCs w:val="22"/>
          <w:lang w:val="ru-RU"/>
        </w:rPr>
        <w:tab/>
      </w:r>
      <w:r w:rsidRPr="007508F3">
        <w:rPr>
          <w:rFonts w:cs="Arial"/>
          <w:sz w:val="22"/>
          <w:szCs w:val="22"/>
          <w:lang w:val="ru-RU"/>
        </w:rPr>
        <w:tab/>
      </w:r>
      <w:r w:rsidRPr="007508F3">
        <w:rPr>
          <w:rFonts w:cs="Arial"/>
          <w:sz w:val="22"/>
          <w:szCs w:val="22"/>
          <w:lang w:val="ru-RU"/>
        </w:rPr>
        <w:tab/>
        <w:t xml:space="preserve">    </w:t>
      </w:r>
      <w:r w:rsidRPr="007508F3">
        <w:rPr>
          <w:rFonts w:cs="Arial"/>
          <w:b w:val="0"/>
          <w:sz w:val="22"/>
          <w:szCs w:val="22"/>
          <w:lang w:val="ru-RU"/>
        </w:rPr>
        <w:t>страна</w:t>
      </w:r>
      <w:r w:rsidRPr="007508F3">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7508F3" w:rsidRPr="007508F3" w14:paraId="16DF6B9C" w14:textId="77777777" w:rsidTr="00870EE4">
        <w:tc>
          <w:tcPr>
            <w:tcW w:w="564" w:type="dxa"/>
          </w:tcPr>
          <w:p w14:paraId="68B4A457"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1.</w:t>
            </w:r>
          </w:p>
        </w:tc>
        <w:tc>
          <w:tcPr>
            <w:tcW w:w="7574" w:type="dxa"/>
          </w:tcPr>
          <w:p w14:paraId="75118BE6" w14:textId="77777777" w:rsidR="003D4517" w:rsidRPr="007508F3" w:rsidRDefault="003D4517" w:rsidP="00870EE4">
            <w:pPr>
              <w:tabs>
                <w:tab w:val="left" w:pos="360"/>
                <w:tab w:val="left" w:pos="567"/>
                <w:tab w:val="right" w:leader="dot" w:pos="9639"/>
              </w:tabs>
              <w:rPr>
                <w:rFonts w:cs="Arial"/>
                <w:lang w:val="ru-RU"/>
              </w:rPr>
            </w:pPr>
            <w:r w:rsidRPr="007508F3">
              <w:rPr>
                <w:rFonts w:cs="Arial"/>
                <w:lang w:val="ru-RU"/>
              </w:rPr>
              <w:t>Општи подаци о јавној набавци</w:t>
            </w:r>
          </w:p>
        </w:tc>
        <w:tc>
          <w:tcPr>
            <w:tcW w:w="810" w:type="dxa"/>
          </w:tcPr>
          <w:p w14:paraId="3D30DEC8"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3</w:t>
            </w:r>
          </w:p>
        </w:tc>
      </w:tr>
      <w:tr w:rsidR="007508F3" w:rsidRPr="007508F3" w14:paraId="799013E9" w14:textId="77777777" w:rsidTr="00870EE4">
        <w:tc>
          <w:tcPr>
            <w:tcW w:w="564" w:type="dxa"/>
          </w:tcPr>
          <w:p w14:paraId="1430080E"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2.</w:t>
            </w:r>
          </w:p>
        </w:tc>
        <w:tc>
          <w:tcPr>
            <w:tcW w:w="7574" w:type="dxa"/>
          </w:tcPr>
          <w:p w14:paraId="11B1C666" w14:textId="77777777" w:rsidR="003D4517" w:rsidRPr="007508F3" w:rsidRDefault="003D4517" w:rsidP="00870EE4">
            <w:pPr>
              <w:tabs>
                <w:tab w:val="left" w:pos="317"/>
                <w:tab w:val="left" w:pos="360"/>
                <w:tab w:val="right" w:leader="dot" w:pos="9639"/>
              </w:tabs>
              <w:rPr>
                <w:rFonts w:cs="Arial"/>
              </w:rPr>
            </w:pPr>
            <w:r w:rsidRPr="007508F3">
              <w:rPr>
                <w:rFonts w:cs="Arial"/>
              </w:rPr>
              <w:t>Подаци о предмету набавке</w:t>
            </w:r>
          </w:p>
        </w:tc>
        <w:tc>
          <w:tcPr>
            <w:tcW w:w="810" w:type="dxa"/>
          </w:tcPr>
          <w:p w14:paraId="6C14EB34"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3</w:t>
            </w:r>
          </w:p>
        </w:tc>
      </w:tr>
      <w:tr w:rsidR="007508F3" w:rsidRPr="007508F3" w14:paraId="3690092A" w14:textId="77777777" w:rsidTr="00870EE4">
        <w:tc>
          <w:tcPr>
            <w:tcW w:w="564" w:type="dxa"/>
          </w:tcPr>
          <w:p w14:paraId="2758D2BF"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3.</w:t>
            </w:r>
          </w:p>
        </w:tc>
        <w:tc>
          <w:tcPr>
            <w:tcW w:w="7574" w:type="dxa"/>
          </w:tcPr>
          <w:p w14:paraId="1599C208" w14:textId="77777777" w:rsidR="003D4517" w:rsidRPr="007508F3" w:rsidRDefault="003D4517" w:rsidP="00870EE4">
            <w:pPr>
              <w:tabs>
                <w:tab w:val="left" w:pos="317"/>
                <w:tab w:val="left" w:pos="360"/>
                <w:tab w:val="right" w:leader="dot" w:pos="9639"/>
              </w:tabs>
              <w:rPr>
                <w:rFonts w:cs="Arial"/>
                <w:lang w:val="ru-RU"/>
              </w:rPr>
            </w:pPr>
            <w:r w:rsidRPr="007508F3">
              <w:rPr>
                <w:rFonts w:cs="Arial"/>
                <w:lang w:val="ru-RU"/>
              </w:rPr>
              <w:t>Техничка спецификација (врста, техничке карактеристике, квалитет, количина и опис услуга...)</w:t>
            </w:r>
          </w:p>
        </w:tc>
        <w:tc>
          <w:tcPr>
            <w:tcW w:w="810" w:type="dxa"/>
          </w:tcPr>
          <w:p w14:paraId="46B55BD0"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4</w:t>
            </w:r>
          </w:p>
        </w:tc>
      </w:tr>
      <w:tr w:rsidR="007508F3" w:rsidRPr="007508F3" w14:paraId="2A4C3671" w14:textId="77777777" w:rsidTr="00870EE4">
        <w:tc>
          <w:tcPr>
            <w:tcW w:w="564" w:type="dxa"/>
          </w:tcPr>
          <w:p w14:paraId="4EBC587D"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4.</w:t>
            </w:r>
          </w:p>
        </w:tc>
        <w:tc>
          <w:tcPr>
            <w:tcW w:w="7574" w:type="dxa"/>
          </w:tcPr>
          <w:p w14:paraId="2A9B9126" w14:textId="1A14DDD1" w:rsidR="003D4517" w:rsidRPr="007508F3" w:rsidRDefault="003D4517" w:rsidP="00CC6D47">
            <w:pPr>
              <w:tabs>
                <w:tab w:val="left" w:pos="317"/>
                <w:tab w:val="left" w:pos="360"/>
                <w:tab w:val="right" w:leader="dot" w:pos="9639"/>
              </w:tabs>
              <w:rPr>
                <w:rFonts w:cs="Arial"/>
                <w:lang w:val="ru-RU"/>
              </w:rPr>
            </w:pPr>
            <w:r w:rsidRPr="007508F3">
              <w:rPr>
                <w:rFonts w:cs="Arial"/>
                <w:lang w:val="ru-RU"/>
              </w:rPr>
              <w:t xml:space="preserve">Услови за учешће у поступку ЈН и упутство како се доказује испуњеност услова за </w:t>
            </w:r>
            <w:r w:rsidR="00CC6D47">
              <w:rPr>
                <w:rFonts w:cs="Arial"/>
                <w:lang w:val="ru-RU"/>
              </w:rPr>
              <w:t>партију 1</w:t>
            </w:r>
          </w:p>
        </w:tc>
        <w:tc>
          <w:tcPr>
            <w:tcW w:w="810" w:type="dxa"/>
          </w:tcPr>
          <w:p w14:paraId="2D1C1B33" w14:textId="4B172C69" w:rsidR="003D4517" w:rsidRPr="007508F3" w:rsidRDefault="00CC6D47" w:rsidP="00870EE4">
            <w:pPr>
              <w:tabs>
                <w:tab w:val="left" w:pos="360"/>
                <w:tab w:val="left" w:pos="567"/>
                <w:tab w:val="right" w:leader="dot" w:pos="9639"/>
              </w:tabs>
              <w:jc w:val="center"/>
              <w:rPr>
                <w:rFonts w:cs="Arial"/>
                <w:lang w:val="sr-Cyrl-RS"/>
              </w:rPr>
            </w:pPr>
            <w:r>
              <w:rPr>
                <w:rFonts w:cs="Arial"/>
                <w:lang w:val="sr-Cyrl-RS"/>
              </w:rPr>
              <w:t>6</w:t>
            </w:r>
          </w:p>
        </w:tc>
      </w:tr>
      <w:tr w:rsidR="007508F3" w:rsidRPr="007508F3" w14:paraId="1A3EDB88" w14:textId="77777777" w:rsidTr="00870EE4">
        <w:tc>
          <w:tcPr>
            <w:tcW w:w="564" w:type="dxa"/>
          </w:tcPr>
          <w:p w14:paraId="48D14865"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5.</w:t>
            </w:r>
          </w:p>
        </w:tc>
        <w:tc>
          <w:tcPr>
            <w:tcW w:w="7574" w:type="dxa"/>
          </w:tcPr>
          <w:p w14:paraId="1FD31F23" w14:textId="46C3618E" w:rsidR="003D4517" w:rsidRPr="007508F3" w:rsidRDefault="003D4517" w:rsidP="00870EE4">
            <w:pPr>
              <w:tabs>
                <w:tab w:val="left" w:pos="317"/>
                <w:tab w:val="left" w:pos="360"/>
                <w:tab w:val="right" w:leader="dot" w:pos="9639"/>
              </w:tabs>
              <w:rPr>
                <w:rFonts w:cs="Arial"/>
                <w:lang w:val="ru-RU"/>
              </w:rPr>
            </w:pPr>
            <w:r w:rsidRPr="007508F3">
              <w:rPr>
                <w:rFonts w:cs="Arial"/>
                <w:lang w:val="ru-RU"/>
              </w:rPr>
              <w:t xml:space="preserve">Критеријум за доделу уговора </w:t>
            </w:r>
            <w:r w:rsidR="00CC6D47" w:rsidRPr="007508F3">
              <w:rPr>
                <w:rFonts w:cs="Arial"/>
                <w:lang w:val="ru-RU"/>
              </w:rPr>
              <w:t xml:space="preserve">за </w:t>
            </w:r>
            <w:r w:rsidR="00CC6D47">
              <w:rPr>
                <w:rFonts w:cs="Arial"/>
                <w:lang w:val="ru-RU"/>
              </w:rPr>
              <w:t>партију 1</w:t>
            </w:r>
          </w:p>
        </w:tc>
        <w:tc>
          <w:tcPr>
            <w:tcW w:w="810" w:type="dxa"/>
          </w:tcPr>
          <w:p w14:paraId="015E5065" w14:textId="36AF1347" w:rsidR="003D4517" w:rsidRPr="007508F3" w:rsidRDefault="003D4517" w:rsidP="00CC6D47">
            <w:pPr>
              <w:tabs>
                <w:tab w:val="left" w:pos="360"/>
                <w:tab w:val="left" w:pos="567"/>
                <w:tab w:val="right" w:leader="dot" w:pos="9639"/>
              </w:tabs>
              <w:jc w:val="center"/>
              <w:rPr>
                <w:rFonts w:cs="Arial"/>
                <w:lang w:val="sr-Cyrl-RS"/>
              </w:rPr>
            </w:pPr>
            <w:r w:rsidRPr="007508F3">
              <w:rPr>
                <w:rFonts w:cs="Arial"/>
              </w:rPr>
              <w:t>1</w:t>
            </w:r>
            <w:r w:rsidR="00CC6D47">
              <w:rPr>
                <w:rFonts w:cs="Arial"/>
                <w:lang w:val="sr-Cyrl-RS"/>
              </w:rPr>
              <w:t>0</w:t>
            </w:r>
          </w:p>
        </w:tc>
      </w:tr>
      <w:tr w:rsidR="007508F3" w:rsidRPr="007508F3" w14:paraId="312EDC6E" w14:textId="77777777" w:rsidTr="00870EE4">
        <w:tc>
          <w:tcPr>
            <w:tcW w:w="564" w:type="dxa"/>
          </w:tcPr>
          <w:p w14:paraId="7878A3A8"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6.</w:t>
            </w:r>
          </w:p>
        </w:tc>
        <w:tc>
          <w:tcPr>
            <w:tcW w:w="7574" w:type="dxa"/>
          </w:tcPr>
          <w:p w14:paraId="472B52AA" w14:textId="56C8D3FB" w:rsidR="003D4517" w:rsidRPr="007508F3" w:rsidRDefault="003D4517" w:rsidP="00870EE4">
            <w:pPr>
              <w:tabs>
                <w:tab w:val="left" w:pos="360"/>
                <w:tab w:val="left" w:pos="567"/>
                <w:tab w:val="right" w:leader="dot" w:pos="9639"/>
              </w:tabs>
              <w:rPr>
                <w:rFonts w:cs="Arial"/>
                <w:lang w:val="ru-RU"/>
              </w:rPr>
            </w:pPr>
            <w:r w:rsidRPr="007508F3">
              <w:rPr>
                <w:rFonts w:cs="Arial"/>
                <w:lang w:val="ru-RU"/>
              </w:rPr>
              <w:t xml:space="preserve">Упутство понуђачима како да сачине понуду </w:t>
            </w:r>
            <w:r w:rsidR="00CC6D47" w:rsidRPr="007508F3">
              <w:rPr>
                <w:rFonts w:cs="Arial"/>
                <w:lang w:val="ru-RU"/>
              </w:rPr>
              <w:t xml:space="preserve">за </w:t>
            </w:r>
            <w:r w:rsidR="00CC6D47">
              <w:rPr>
                <w:rFonts w:cs="Arial"/>
                <w:lang w:val="ru-RU"/>
              </w:rPr>
              <w:t>партију 1</w:t>
            </w:r>
          </w:p>
        </w:tc>
        <w:tc>
          <w:tcPr>
            <w:tcW w:w="810" w:type="dxa"/>
          </w:tcPr>
          <w:p w14:paraId="640F11E8" w14:textId="4DE0A518" w:rsidR="003D4517" w:rsidRPr="00CC6D47" w:rsidRDefault="003D4517" w:rsidP="00CC6D47">
            <w:pPr>
              <w:tabs>
                <w:tab w:val="left" w:pos="360"/>
                <w:tab w:val="left" w:pos="567"/>
                <w:tab w:val="right" w:leader="dot" w:pos="9639"/>
              </w:tabs>
              <w:jc w:val="center"/>
              <w:rPr>
                <w:rFonts w:cs="Arial"/>
                <w:lang w:val="sr-Cyrl-RS"/>
              </w:rPr>
            </w:pPr>
            <w:r w:rsidRPr="007508F3">
              <w:rPr>
                <w:rFonts w:cs="Arial"/>
              </w:rPr>
              <w:t>1</w:t>
            </w:r>
            <w:r w:rsidR="00CC6D47">
              <w:rPr>
                <w:rFonts w:cs="Arial"/>
                <w:lang w:val="sr-Cyrl-RS"/>
              </w:rPr>
              <w:t>1</w:t>
            </w:r>
          </w:p>
        </w:tc>
      </w:tr>
      <w:tr w:rsidR="007508F3" w:rsidRPr="007508F3" w14:paraId="71C3F23E" w14:textId="77777777" w:rsidTr="00870EE4">
        <w:tc>
          <w:tcPr>
            <w:tcW w:w="564" w:type="dxa"/>
          </w:tcPr>
          <w:p w14:paraId="6DCB380F"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7.</w:t>
            </w:r>
          </w:p>
        </w:tc>
        <w:tc>
          <w:tcPr>
            <w:tcW w:w="7574" w:type="dxa"/>
          </w:tcPr>
          <w:p w14:paraId="283277F5" w14:textId="7AD72647" w:rsidR="003D4517" w:rsidRPr="007508F3" w:rsidRDefault="003D4517" w:rsidP="00870EE4">
            <w:pPr>
              <w:tabs>
                <w:tab w:val="left" w:pos="360"/>
                <w:tab w:val="left" w:pos="567"/>
                <w:tab w:val="right" w:leader="dot" w:pos="9639"/>
              </w:tabs>
              <w:rPr>
                <w:rFonts w:cs="Arial"/>
              </w:rPr>
            </w:pPr>
            <w:r w:rsidRPr="007508F3">
              <w:rPr>
                <w:rFonts w:cs="Arial"/>
              </w:rPr>
              <w:t>Обрасци ( 1 – 11)</w:t>
            </w:r>
            <w:r w:rsidRPr="007508F3">
              <w:rPr>
                <w:rFonts w:cs="Arial"/>
                <w:lang w:val="ru-RU"/>
              </w:rPr>
              <w:t xml:space="preserve"> </w:t>
            </w:r>
            <w:r w:rsidR="00CC6D47" w:rsidRPr="007508F3">
              <w:rPr>
                <w:rFonts w:cs="Arial"/>
                <w:lang w:val="ru-RU"/>
              </w:rPr>
              <w:t xml:space="preserve">за </w:t>
            </w:r>
            <w:r w:rsidR="00CC6D47">
              <w:rPr>
                <w:rFonts w:cs="Arial"/>
                <w:lang w:val="ru-RU"/>
              </w:rPr>
              <w:t>партију 1</w:t>
            </w:r>
          </w:p>
        </w:tc>
        <w:tc>
          <w:tcPr>
            <w:tcW w:w="810" w:type="dxa"/>
          </w:tcPr>
          <w:p w14:paraId="3330CA0C" w14:textId="15C899E9" w:rsidR="003D4517" w:rsidRPr="007508F3" w:rsidRDefault="003D4517" w:rsidP="00CC6D47">
            <w:pPr>
              <w:tabs>
                <w:tab w:val="left" w:pos="360"/>
                <w:tab w:val="left" w:pos="567"/>
                <w:tab w:val="right" w:leader="dot" w:pos="9639"/>
              </w:tabs>
              <w:jc w:val="center"/>
              <w:rPr>
                <w:rFonts w:cs="Arial"/>
                <w:lang w:val="sr-Cyrl-RS"/>
              </w:rPr>
            </w:pPr>
            <w:r w:rsidRPr="007508F3">
              <w:rPr>
                <w:rFonts w:cs="Arial"/>
              </w:rPr>
              <w:t>2</w:t>
            </w:r>
            <w:r w:rsidR="00CC6D47">
              <w:rPr>
                <w:rFonts w:cs="Arial"/>
                <w:lang w:val="sr-Cyrl-RS"/>
              </w:rPr>
              <w:t>7</w:t>
            </w:r>
          </w:p>
        </w:tc>
      </w:tr>
      <w:tr w:rsidR="007508F3" w:rsidRPr="007508F3" w14:paraId="20BB701D" w14:textId="77777777" w:rsidTr="00870EE4">
        <w:tc>
          <w:tcPr>
            <w:tcW w:w="564" w:type="dxa"/>
          </w:tcPr>
          <w:p w14:paraId="05312418" w14:textId="77777777" w:rsidR="003D4517" w:rsidRPr="007508F3" w:rsidRDefault="003D4517" w:rsidP="00870EE4">
            <w:pPr>
              <w:tabs>
                <w:tab w:val="left" w:pos="360"/>
                <w:tab w:val="left" w:pos="567"/>
                <w:tab w:val="right" w:leader="dot" w:pos="9639"/>
              </w:tabs>
              <w:jc w:val="center"/>
              <w:rPr>
                <w:rFonts w:cs="Arial"/>
              </w:rPr>
            </w:pPr>
            <w:r w:rsidRPr="007508F3">
              <w:rPr>
                <w:rFonts w:cs="Arial"/>
              </w:rPr>
              <w:t>8.</w:t>
            </w:r>
          </w:p>
        </w:tc>
        <w:tc>
          <w:tcPr>
            <w:tcW w:w="7574" w:type="dxa"/>
          </w:tcPr>
          <w:p w14:paraId="49427207" w14:textId="77777777" w:rsidR="003D4517" w:rsidRPr="007508F3" w:rsidRDefault="003D4517" w:rsidP="00870EE4">
            <w:pPr>
              <w:tabs>
                <w:tab w:val="left" w:pos="360"/>
                <w:tab w:val="left" w:pos="567"/>
                <w:tab w:val="right" w:leader="dot" w:pos="9639"/>
              </w:tabs>
              <w:rPr>
                <w:rFonts w:cs="Arial"/>
                <w:lang w:val="sr-Cyrl-RS"/>
              </w:rPr>
            </w:pPr>
            <w:r w:rsidRPr="007508F3">
              <w:rPr>
                <w:rFonts w:cs="Arial"/>
              </w:rPr>
              <w:t>Модел уговора</w:t>
            </w:r>
            <w:r w:rsidRPr="007508F3">
              <w:rPr>
                <w:rFonts w:cs="Arial"/>
                <w:lang w:val="sr-Cyrl-RS"/>
              </w:rPr>
              <w:t xml:space="preserve"> партија 1</w:t>
            </w:r>
          </w:p>
        </w:tc>
        <w:tc>
          <w:tcPr>
            <w:tcW w:w="810" w:type="dxa"/>
          </w:tcPr>
          <w:p w14:paraId="151D510F" w14:textId="69830432" w:rsidR="003D4517" w:rsidRPr="00CC6D47" w:rsidRDefault="00CC6D47" w:rsidP="00870EE4">
            <w:pPr>
              <w:tabs>
                <w:tab w:val="left" w:pos="360"/>
                <w:tab w:val="left" w:pos="567"/>
                <w:tab w:val="right" w:leader="dot" w:pos="9639"/>
              </w:tabs>
              <w:jc w:val="center"/>
              <w:rPr>
                <w:rFonts w:cs="Arial"/>
                <w:lang w:val="sr-Cyrl-RS"/>
              </w:rPr>
            </w:pPr>
            <w:r>
              <w:rPr>
                <w:rFonts w:cs="Arial"/>
                <w:lang w:val="sr-Cyrl-RS"/>
              </w:rPr>
              <w:t>46</w:t>
            </w:r>
          </w:p>
        </w:tc>
      </w:tr>
      <w:tr w:rsidR="00CC6D47" w:rsidRPr="007508F3" w14:paraId="6F2FB4B0" w14:textId="77777777" w:rsidTr="00870EE4">
        <w:tc>
          <w:tcPr>
            <w:tcW w:w="564" w:type="dxa"/>
          </w:tcPr>
          <w:p w14:paraId="3A070F16" w14:textId="19C5913C" w:rsidR="00CC6D47" w:rsidRPr="007508F3" w:rsidRDefault="00CC6D47" w:rsidP="00CC6D47">
            <w:pPr>
              <w:tabs>
                <w:tab w:val="left" w:pos="360"/>
                <w:tab w:val="left" w:pos="567"/>
                <w:tab w:val="right" w:leader="dot" w:pos="9639"/>
              </w:tabs>
              <w:jc w:val="center"/>
              <w:rPr>
                <w:rFonts w:cs="Arial"/>
                <w:lang w:val="sr-Cyrl-RS"/>
              </w:rPr>
            </w:pPr>
            <w:r>
              <w:rPr>
                <w:rFonts w:cs="Arial"/>
                <w:lang w:val="sr-Cyrl-RS"/>
              </w:rPr>
              <w:t>9.</w:t>
            </w:r>
          </w:p>
        </w:tc>
        <w:tc>
          <w:tcPr>
            <w:tcW w:w="7574" w:type="dxa"/>
          </w:tcPr>
          <w:p w14:paraId="3BDA9503" w14:textId="0EAF2F23" w:rsidR="00CC6D47" w:rsidRPr="007508F3" w:rsidRDefault="00CC6D47" w:rsidP="00CC6D47">
            <w:pPr>
              <w:tabs>
                <w:tab w:val="left" w:pos="360"/>
                <w:tab w:val="left" w:pos="567"/>
                <w:tab w:val="right" w:leader="dot" w:pos="9639"/>
              </w:tabs>
              <w:rPr>
                <w:rFonts w:cs="Arial"/>
                <w:lang w:val="sr-Cyrl-RS"/>
              </w:rPr>
            </w:pPr>
            <w:r w:rsidRPr="007508F3">
              <w:rPr>
                <w:rFonts w:cs="Arial"/>
                <w:lang w:val="ru-RU"/>
              </w:rPr>
              <w:t>Техничка спецификација (врста, техничке карактеристике, квалитет, количина и опис услуга...)</w:t>
            </w:r>
          </w:p>
        </w:tc>
        <w:tc>
          <w:tcPr>
            <w:tcW w:w="810" w:type="dxa"/>
          </w:tcPr>
          <w:p w14:paraId="4B935BA5" w14:textId="490CAFB0" w:rsidR="00CC6D47" w:rsidRPr="00CC6D47" w:rsidRDefault="00CC6D47" w:rsidP="00CC6D47">
            <w:pPr>
              <w:tabs>
                <w:tab w:val="left" w:pos="360"/>
                <w:tab w:val="left" w:pos="567"/>
                <w:tab w:val="right" w:leader="dot" w:pos="9639"/>
              </w:tabs>
              <w:jc w:val="center"/>
              <w:rPr>
                <w:rFonts w:cs="Arial"/>
                <w:lang w:val="sr-Cyrl-RS"/>
              </w:rPr>
            </w:pPr>
            <w:r>
              <w:rPr>
                <w:rFonts w:cs="Arial"/>
                <w:lang w:val="sr-Cyrl-RS"/>
              </w:rPr>
              <w:t>62</w:t>
            </w:r>
          </w:p>
        </w:tc>
      </w:tr>
      <w:tr w:rsidR="00CC6D47" w:rsidRPr="007508F3" w14:paraId="741CF356" w14:textId="77777777" w:rsidTr="00870EE4">
        <w:tc>
          <w:tcPr>
            <w:tcW w:w="564" w:type="dxa"/>
          </w:tcPr>
          <w:p w14:paraId="2C262710" w14:textId="742215CD" w:rsidR="00CC6D47" w:rsidRPr="007508F3" w:rsidRDefault="00CC6D47" w:rsidP="00CC6D47">
            <w:pPr>
              <w:tabs>
                <w:tab w:val="left" w:pos="360"/>
                <w:tab w:val="left" w:pos="567"/>
                <w:tab w:val="right" w:leader="dot" w:pos="9639"/>
              </w:tabs>
              <w:jc w:val="center"/>
              <w:rPr>
                <w:rFonts w:cs="Arial"/>
                <w:lang w:val="sr-Cyrl-RS"/>
              </w:rPr>
            </w:pPr>
            <w:r>
              <w:rPr>
                <w:rFonts w:cs="Arial"/>
                <w:lang w:val="sr-Cyrl-RS"/>
              </w:rPr>
              <w:t>10.</w:t>
            </w:r>
          </w:p>
        </w:tc>
        <w:tc>
          <w:tcPr>
            <w:tcW w:w="7574" w:type="dxa"/>
          </w:tcPr>
          <w:p w14:paraId="4EB54F01" w14:textId="0BFA157D" w:rsidR="00CC6D47" w:rsidRPr="007508F3" w:rsidRDefault="00CC6D47" w:rsidP="00CC6D47">
            <w:pPr>
              <w:tabs>
                <w:tab w:val="left" w:pos="360"/>
                <w:tab w:val="left" w:pos="567"/>
                <w:tab w:val="right" w:leader="dot" w:pos="9639"/>
              </w:tabs>
              <w:rPr>
                <w:rFonts w:cs="Arial"/>
                <w:lang w:val="sr-Cyrl-RS"/>
              </w:rPr>
            </w:pPr>
            <w:r w:rsidRPr="007508F3">
              <w:rPr>
                <w:rFonts w:cs="Arial"/>
                <w:lang w:val="ru-RU"/>
              </w:rPr>
              <w:t xml:space="preserve">Услови за учешће у поступку ЈН и упутство како се доказује испуњеност услова за </w:t>
            </w:r>
            <w:r>
              <w:rPr>
                <w:rFonts w:cs="Arial"/>
                <w:lang w:val="ru-RU"/>
              </w:rPr>
              <w:t>партију 1</w:t>
            </w:r>
          </w:p>
        </w:tc>
        <w:tc>
          <w:tcPr>
            <w:tcW w:w="810" w:type="dxa"/>
          </w:tcPr>
          <w:p w14:paraId="1CA4AA10" w14:textId="13C0E333" w:rsidR="00CC6D47" w:rsidRPr="007508F3" w:rsidRDefault="00CC6D47" w:rsidP="00CC6D47">
            <w:pPr>
              <w:tabs>
                <w:tab w:val="left" w:pos="360"/>
                <w:tab w:val="left" w:pos="567"/>
                <w:tab w:val="right" w:leader="dot" w:pos="9639"/>
              </w:tabs>
              <w:jc w:val="center"/>
              <w:rPr>
                <w:rFonts w:cs="Arial"/>
                <w:lang w:val="sr-Cyrl-RS"/>
              </w:rPr>
            </w:pPr>
            <w:r>
              <w:rPr>
                <w:rFonts w:cs="Arial"/>
                <w:lang w:val="sr-Cyrl-RS"/>
              </w:rPr>
              <w:t>64</w:t>
            </w:r>
          </w:p>
        </w:tc>
      </w:tr>
      <w:tr w:rsidR="00CC6D47" w:rsidRPr="007508F3" w14:paraId="1C4E8198" w14:textId="77777777" w:rsidTr="00870EE4">
        <w:tc>
          <w:tcPr>
            <w:tcW w:w="564" w:type="dxa"/>
          </w:tcPr>
          <w:p w14:paraId="44529373" w14:textId="7A90941C" w:rsidR="00CC6D47" w:rsidRPr="007508F3" w:rsidRDefault="00CC6D47" w:rsidP="00CC6D47">
            <w:pPr>
              <w:tabs>
                <w:tab w:val="left" w:pos="360"/>
                <w:tab w:val="left" w:pos="567"/>
                <w:tab w:val="right" w:leader="dot" w:pos="9639"/>
              </w:tabs>
              <w:jc w:val="center"/>
              <w:rPr>
                <w:rFonts w:cs="Arial"/>
                <w:lang w:val="sr-Cyrl-RS"/>
              </w:rPr>
            </w:pPr>
            <w:r>
              <w:rPr>
                <w:rFonts w:cs="Arial"/>
                <w:lang w:val="sr-Cyrl-RS"/>
              </w:rPr>
              <w:t>11.</w:t>
            </w:r>
          </w:p>
        </w:tc>
        <w:tc>
          <w:tcPr>
            <w:tcW w:w="7574" w:type="dxa"/>
          </w:tcPr>
          <w:p w14:paraId="2EEF85C2" w14:textId="5550378C" w:rsidR="00CC6D47" w:rsidRPr="007508F3" w:rsidRDefault="00CC6D47" w:rsidP="00CC6D47">
            <w:pPr>
              <w:tabs>
                <w:tab w:val="left" w:pos="360"/>
                <w:tab w:val="left" w:pos="567"/>
                <w:tab w:val="right" w:leader="dot" w:pos="9639"/>
              </w:tabs>
              <w:rPr>
                <w:rFonts w:cs="Arial"/>
                <w:lang w:val="sr-Cyrl-RS"/>
              </w:rPr>
            </w:pPr>
            <w:r w:rsidRPr="007508F3">
              <w:rPr>
                <w:rFonts w:cs="Arial"/>
                <w:lang w:val="ru-RU"/>
              </w:rPr>
              <w:t xml:space="preserve">Критеријум за доделу уговора за </w:t>
            </w:r>
            <w:r>
              <w:rPr>
                <w:rFonts w:cs="Arial"/>
                <w:lang w:val="ru-RU"/>
              </w:rPr>
              <w:t>партију 1</w:t>
            </w:r>
          </w:p>
        </w:tc>
        <w:tc>
          <w:tcPr>
            <w:tcW w:w="810" w:type="dxa"/>
          </w:tcPr>
          <w:p w14:paraId="35EB3B4B" w14:textId="4169DE6B" w:rsidR="00CC6D47" w:rsidRPr="00CC6D47" w:rsidRDefault="00CC6D47" w:rsidP="00CC6D47">
            <w:pPr>
              <w:tabs>
                <w:tab w:val="left" w:pos="360"/>
                <w:tab w:val="left" w:pos="567"/>
                <w:tab w:val="right" w:leader="dot" w:pos="9639"/>
              </w:tabs>
              <w:jc w:val="center"/>
              <w:rPr>
                <w:rFonts w:cs="Arial"/>
                <w:lang w:val="sr-Cyrl-RS"/>
              </w:rPr>
            </w:pPr>
            <w:r>
              <w:rPr>
                <w:rFonts w:cs="Arial"/>
                <w:lang w:val="sr-Cyrl-RS"/>
              </w:rPr>
              <w:t>69</w:t>
            </w:r>
          </w:p>
        </w:tc>
      </w:tr>
      <w:tr w:rsidR="00CC6D47" w:rsidRPr="007508F3" w14:paraId="6487E81F" w14:textId="77777777" w:rsidTr="00870EE4">
        <w:tc>
          <w:tcPr>
            <w:tcW w:w="564" w:type="dxa"/>
          </w:tcPr>
          <w:p w14:paraId="24702685" w14:textId="60414D35" w:rsidR="00CC6D47" w:rsidRPr="007508F3" w:rsidRDefault="00CC6D47" w:rsidP="00CC6D47">
            <w:pPr>
              <w:tabs>
                <w:tab w:val="left" w:pos="360"/>
                <w:tab w:val="left" w:pos="567"/>
                <w:tab w:val="right" w:leader="dot" w:pos="9639"/>
              </w:tabs>
              <w:jc w:val="center"/>
              <w:rPr>
                <w:rFonts w:cs="Arial"/>
                <w:lang w:val="sr-Cyrl-RS"/>
              </w:rPr>
            </w:pPr>
            <w:r>
              <w:rPr>
                <w:rFonts w:cs="Arial"/>
                <w:lang w:val="sr-Cyrl-RS"/>
              </w:rPr>
              <w:t>12.</w:t>
            </w:r>
          </w:p>
        </w:tc>
        <w:tc>
          <w:tcPr>
            <w:tcW w:w="7574" w:type="dxa"/>
          </w:tcPr>
          <w:p w14:paraId="7D8290FC" w14:textId="3BAD7E9C" w:rsidR="00CC6D47" w:rsidRPr="007508F3" w:rsidRDefault="00CC6D47" w:rsidP="00CC6D47">
            <w:pPr>
              <w:tabs>
                <w:tab w:val="left" w:pos="360"/>
                <w:tab w:val="left" w:pos="567"/>
                <w:tab w:val="right" w:leader="dot" w:pos="9639"/>
              </w:tabs>
              <w:rPr>
                <w:rFonts w:cs="Arial"/>
                <w:lang w:val="sr-Cyrl-RS"/>
              </w:rPr>
            </w:pPr>
            <w:r w:rsidRPr="007508F3">
              <w:rPr>
                <w:rFonts w:cs="Arial"/>
                <w:lang w:val="ru-RU"/>
              </w:rPr>
              <w:t xml:space="preserve">Упутство понуђачима како да сачине понуду за </w:t>
            </w:r>
            <w:r>
              <w:rPr>
                <w:rFonts w:cs="Arial"/>
                <w:lang w:val="ru-RU"/>
              </w:rPr>
              <w:t>партију 1</w:t>
            </w:r>
          </w:p>
        </w:tc>
        <w:tc>
          <w:tcPr>
            <w:tcW w:w="810" w:type="dxa"/>
          </w:tcPr>
          <w:p w14:paraId="15010E22" w14:textId="64CD2492" w:rsidR="00CC6D47" w:rsidRPr="00CC6D47" w:rsidRDefault="00CC6D47" w:rsidP="00CC6D47">
            <w:pPr>
              <w:tabs>
                <w:tab w:val="left" w:pos="360"/>
                <w:tab w:val="left" w:pos="567"/>
                <w:tab w:val="right" w:leader="dot" w:pos="9639"/>
              </w:tabs>
              <w:jc w:val="center"/>
              <w:rPr>
                <w:rFonts w:cs="Arial"/>
                <w:lang w:val="sr-Cyrl-RS"/>
              </w:rPr>
            </w:pPr>
            <w:r>
              <w:rPr>
                <w:rFonts w:cs="Arial"/>
                <w:lang w:val="sr-Cyrl-RS"/>
              </w:rPr>
              <w:t>70</w:t>
            </w:r>
          </w:p>
        </w:tc>
      </w:tr>
      <w:tr w:rsidR="00CC6D47" w:rsidRPr="007508F3" w14:paraId="06EADD57" w14:textId="77777777" w:rsidTr="00870EE4">
        <w:tc>
          <w:tcPr>
            <w:tcW w:w="564" w:type="dxa"/>
          </w:tcPr>
          <w:p w14:paraId="1066A3C6" w14:textId="4603A5B0" w:rsidR="00CC6D47" w:rsidRPr="007508F3" w:rsidRDefault="00CC6D47" w:rsidP="00CC6D47">
            <w:pPr>
              <w:tabs>
                <w:tab w:val="left" w:pos="360"/>
                <w:tab w:val="left" w:pos="567"/>
                <w:tab w:val="right" w:leader="dot" w:pos="9639"/>
              </w:tabs>
              <w:jc w:val="center"/>
              <w:rPr>
                <w:rFonts w:cs="Arial"/>
                <w:lang w:val="sr-Cyrl-RS"/>
              </w:rPr>
            </w:pPr>
            <w:r>
              <w:rPr>
                <w:rFonts w:cs="Arial"/>
                <w:lang w:val="sr-Cyrl-RS"/>
              </w:rPr>
              <w:t>13.</w:t>
            </w:r>
          </w:p>
        </w:tc>
        <w:tc>
          <w:tcPr>
            <w:tcW w:w="7574" w:type="dxa"/>
          </w:tcPr>
          <w:p w14:paraId="4CA5AA69" w14:textId="4BFDF4E6" w:rsidR="00CC6D47" w:rsidRPr="007508F3" w:rsidRDefault="00CC6D47" w:rsidP="00CC6D47">
            <w:pPr>
              <w:tabs>
                <w:tab w:val="left" w:pos="360"/>
                <w:tab w:val="left" w:pos="567"/>
                <w:tab w:val="right" w:leader="dot" w:pos="9639"/>
              </w:tabs>
              <w:rPr>
                <w:rFonts w:cs="Arial"/>
                <w:lang w:val="sr-Cyrl-RS"/>
              </w:rPr>
            </w:pPr>
            <w:r w:rsidRPr="007508F3">
              <w:rPr>
                <w:rFonts w:cs="Arial"/>
              </w:rPr>
              <w:t>Обрасци ( 1 – 11)</w:t>
            </w:r>
            <w:r w:rsidRPr="007508F3">
              <w:rPr>
                <w:rFonts w:cs="Arial"/>
                <w:lang w:val="ru-RU"/>
              </w:rPr>
              <w:t xml:space="preserve"> за </w:t>
            </w:r>
            <w:r>
              <w:rPr>
                <w:rFonts w:cs="Arial"/>
                <w:lang w:val="ru-RU"/>
              </w:rPr>
              <w:t>партију 1</w:t>
            </w:r>
          </w:p>
        </w:tc>
        <w:tc>
          <w:tcPr>
            <w:tcW w:w="810" w:type="dxa"/>
          </w:tcPr>
          <w:p w14:paraId="0A8762ED" w14:textId="18967FA8" w:rsidR="00CC6D47" w:rsidRPr="00CC6D47" w:rsidRDefault="00CC6D47" w:rsidP="00CC6D47">
            <w:pPr>
              <w:tabs>
                <w:tab w:val="left" w:pos="360"/>
                <w:tab w:val="left" w:pos="567"/>
                <w:tab w:val="right" w:leader="dot" w:pos="9639"/>
              </w:tabs>
              <w:jc w:val="center"/>
              <w:rPr>
                <w:rFonts w:cs="Arial"/>
                <w:lang w:val="sr-Cyrl-RS"/>
              </w:rPr>
            </w:pPr>
            <w:r>
              <w:rPr>
                <w:rFonts w:cs="Arial"/>
                <w:lang w:val="sr-Cyrl-RS"/>
              </w:rPr>
              <w:t>86</w:t>
            </w:r>
          </w:p>
        </w:tc>
      </w:tr>
      <w:tr w:rsidR="00CC6D47" w:rsidRPr="007508F3" w14:paraId="4F8AC755" w14:textId="77777777" w:rsidTr="00870EE4">
        <w:tc>
          <w:tcPr>
            <w:tcW w:w="564" w:type="dxa"/>
          </w:tcPr>
          <w:p w14:paraId="14E56176" w14:textId="1242A6CD" w:rsidR="00CC6D47" w:rsidRPr="007508F3" w:rsidRDefault="00CC6D47" w:rsidP="00CC6D47">
            <w:pPr>
              <w:tabs>
                <w:tab w:val="left" w:pos="360"/>
                <w:tab w:val="left" w:pos="567"/>
                <w:tab w:val="right" w:leader="dot" w:pos="9639"/>
              </w:tabs>
              <w:jc w:val="center"/>
              <w:rPr>
                <w:rFonts w:cs="Arial"/>
                <w:lang w:val="sr-Cyrl-RS"/>
              </w:rPr>
            </w:pPr>
            <w:r>
              <w:rPr>
                <w:rFonts w:cs="Arial"/>
                <w:lang w:val="sr-Cyrl-RS"/>
              </w:rPr>
              <w:t>14.</w:t>
            </w:r>
          </w:p>
        </w:tc>
        <w:tc>
          <w:tcPr>
            <w:tcW w:w="7574" w:type="dxa"/>
          </w:tcPr>
          <w:p w14:paraId="3ED8AA0F" w14:textId="32A4AED7" w:rsidR="00CC6D47" w:rsidRPr="007508F3" w:rsidRDefault="00CC6D47" w:rsidP="00CC6D47">
            <w:pPr>
              <w:tabs>
                <w:tab w:val="left" w:pos="360"/>
                <w:tab w:val="left" w:pos="567"/>
                <w:tab w:val="right" w:leader="dot" w:pos="9639"/>
              </w:tabs>
              <w:rPr>
                <w:rFonts w:cs="Arial"/>
                <w:lang w:val="sr-Cyrl-RS"/>
              </w:rPr>
            </w:pPr>
            <w:r w:rsidRPr="007508F3">
              <w:rPr>
                <w:rFonts w:cs="Arial"/>
              </w:rPr>
              <w:t>Модел уговора</w:t>
            </w:r>
            <w:r w:rsidRPr="007508F3">
              <w:rPr>
                <w:rFonts w:cs="Arial"/>
                <w:lang w:val="sr-Cyrl-RS"/>
              </w:rPr>
              <w:t xml:space="preserve"> партија 1</w:t>
            </w:r>
          </w:p>
        </w:tc>
        <w:tc>
          <w:tcPr>
            <w:tcW w:w="810" w:type="dxa"/>
          </w:tcPr>
          <w:p w14:paraId="1900D226" w14:textId="423A81F5" w:rsidR="00CC6D47" w:rsidRPr="007508F3" w:rsidRDefault="00CC6D47" w:rsidP="00CC6D47">
            <w:pPr>
              <w:tabs>
                <w:tab w:val="left" w:pos="360"/>
                <w:tab w:val="left" w:pos="567"/>
                <w:tab w:val="right" w:leader="dot" w:pos="9639"/>
              </w:tabs>
              <w:jc w:val="center"/>
              <w:rPr>
                <w:rFonts w:cs="Arial"/>
                <w:lang w:val="sr-Cyrl-RS"/>
              </w:rPr>
            </w:pPr>
            <w:r>
              <w:rPr>
                <w:rFonts w:cs="Arial"/>
                <w:lang w:val="sr-Cyrl-RS"/>
              </w:rPr>
              <w:t>107</w:t>
            </w:r>
          </w:p>
        </w:tc>
      </w:tr>
    </w:tbl>
    <w:p w14:paraId="0034F9AC" w14:textId="77777777" w:rsidR="009D3699" w:rsidRPr="007508F3" w:rsidRDefault="009D3699" w:rsidP="000C50A0">
      <w:pPr>
        <w:pStyle w:val="BodyText"/>
        <w:spacing w:before="0"/>
        <w:rPr>
          <w:rFonts w:cs="Arial"/>
          <w:b/>
          <w:spacing w:val="80"/>
          <w:sz w:val="22"/>
          <w:szCs w:val="22"/>
        </w:rPr>
      </w:pPr>
    </w:p>
    <w:p w14:paraId="02ED531D" w14:textId="09FE8271" w:rsidR="00F5264D" w:rsidRPr="007508F3" w:rsidRDefault="00C53AC6" w:rsidP="00C53AC6">
      <w:pPr>
        <w:jc w:val="right"/>
        <w:rPr>
          <w:rFonts w:cs="Arial"/>
          <w:lang w:val="sr-Cyrl-RS"/>
        </w:rPr>
      </w:pPr>
      <w:r w:rsidRPr="007508F3">
        <w:rPr>
          <w:rFonts w:cs="Arial"/>
          <w:bCs/>
          <w:noProof/>
          <w:lang w:val="sr-Cyrl-CS"/>
        </w:rPr>
        <w:t xml:space="preserve">Укупан број страна документације: </w:t>
      </w:r>
      <w:r w:rsidR="00F908F4" w:rsidRPr="007508F3">
        <w:rPr>
          <w:rFonts w:cs="Arial"/>
          <w:bCs/>
          <w:noProof/>
          <w:lang w:val="sr-Latn-RS"/>
        </w:rPr>
        <w:t>1</w:t>
      </w:r>
      <w:r w:rsidR="00CC6D47">
        <w:rPr>
          <w:rFonts w:cs="Arial"/>
          <w:bCs/>
          <w:noProof/>
          <w:lang w:val="sr-Cyrl-RS"/>
        </w:rPr>
        <w:t>22</w:t>
      </w:r>
    </w:p>
    <w:p w14:paraId="659A42D2" w14:textId="77777777" w:rsidR="001853E1" w:rsidRPr="007508F3" w:rsidRDefault="001853E1" w:rsidP="000C50A0">
      <w:pPr>
        <w:pStyle w:val="BodyText"/>
        <w:spacing w:before="0"/>
        <w:rPr>
          <w:rFonts w:cs="Arial"/>
          <w:sz w:val="22"/>
          <w:szCs w:val="22"/>
        </w:rPr>
      </w:pPr>
    </w:p>
    <w:p w14:paraId="6A025079" w14:textId="77777777" w:rsidR="00FA0E61" w:rsidRPr="007508F3" w:rsidRDefault="00473AD5" w:rsidP="00075B05">
      <w:pPr>
        <w:pStyle w:val="Heading10"/>
        <w:numPr>
          <w:ilvl w:val="0"/>
          <w:numId w:val="13"/>
        </w:numPr>
        <w:rPr>
          <w:rFonts w:cs="Arial"/>
          <w:lang w:val="en-US"/>
        </w:rPr>
      </w:pPr>
      <w:r w:rsidRPr="007508F3">
        <w:rPr>
          <w:rFonts w:cs="Arial"/>
          <w:lang w:val="ru-RU"/>
        </w:rPr>
        <w:br w:type="page"/>
      </w:r>
      <w:bookmarkStart w:id="12" w:name="_Toc430335136"/>
      <w:bookmarkStart w:id="13" w:name="_Toc442559876"/>
      <w:bookmarkStart w:id="14" w:name="_Toc427817447"/>
      <w:r w:rsidR="00FA0E61" w:rsidRPr="007508F3">
        <w:rPr>
          <w:rFonts w:cs="Arial"/>
        </w:rPr>
        <w:lastRenderedPageBreak/>
        <w:t>ОПШТИ ПОДАЦИ О ЈАВНОЈ НАБАВЦИ</w:t>
      </w:r>
      <w:bookmarkEnd w:id="12"/>
      <w:bookmarkEnd w:id="13"/>
    </w:p>
    <w:p w14:paraId="75D62F29" w14:textId="0C645210" w:rsidR="004276AD" w:rsidRPr="007508F3"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7508F3" w:rsidRPr="007508F3" w14:paraId="076CEE58" w14:textId="77777777" w:rsidTr="002E12CC">
        <w:tc>
          <w:tcPr>
            <w:tcW w:w="3032" w:type="dxa"/>
            <w:shd w:val="clear" w:color="auto" w:fill="auto"/>
          </w:tcPr>
          <w:p w14:paraId="3BD361DD" w14:textId="77777777" w:rsidR="002E12CC" w:rsidRPr="007508F3" w:rsidRDefault="002E12CC" w:rsidP="004276AD">
            <w:pPr>
              <w:autoSpaceDE w:val="0"/>
              <w:autoSpaceDN w:val="0"/>
              <w:adjustRightInd w:val="0"/>
              <w:jc w:val="center"/>
              <w:rPr>
                <w:rFonts w:eastAsia="TimesNewRomanPSMT" w:cs="Arial"/>
                <w:bCs/>
              </w:rPr>
            </w:pPr>
          </w:p>
          <w:p w14:paraId="375E29BC" w14:textId="77777777" w:rsidR="002E12CC" w:rsidRPr="007508F3" w:rsidRDefault="002E12CC" w:rsidP="004276AD">
            <w:pPr>
              <w:autoSpaceDE w:val="0"/>
              <w:autoSpaceDN w:val="0"/>
              <w:adjustRightInd w:val="0"/>
              <w:jc w:val="center"/>
              <w:rPr>
                <w:rFonts w:eastAsia="TimesNewRomanPSMT" w:cs="Arial"/>
                <w:bCs/>
              </w:rPr>
            </w:pPr>
          </w:p>
          <w:p w14:paraId="34DC25BE" w14:textId="77777777" w:rsidR="004276AD" w:rsidRPr="007508F3" w:rsidRDefault="004276AD" w:rsidP="004276AD">
            <w:pPr>
              <w:autoSpaceDE w:val="0"/>
              <w:autoSpaceDN w:val="0"/>
              <w:adjustRightInd w:val="0"/>
              <w:jc w:val="center"/>
              <w:rPr>
                <w:rFonts w:eastAsia="TimesNewRomanPSMT" w:cs="Arial"/>
                <w:bCs/>
              </w:rPr>
            </w:pPr>
            <w:r w:rsidRPr="007508F3">
              <w:rPr>
                <w:rFonts w:eastAsia="TimesNewRomanPSMT" w:cs="Arial"/>
                <w:bCs/>
              </w:rPr>
              <w:t>Назив и адреса Наручиоца</w:t>
            </w:r>
          </w:p>
        </w:tc>
        <w:tc>
          <w:tcPr>
            <w:tcW w:w="6213" w:type="dxa"/>
            <w:shd w:val="clear" w:color="auto" w:fill="auto"/>
          </w:tcPr>
          <w:p w14:paraId="7CA0A896" w14:textId="77777777" w:rsidR="004276AD" w:rsidRPr="007508F3" w:rsidRDefault="004276AD" w:rsidP="004276AD">
            <w:pPr>
              <w:suppressAutoHyphens/>
              <w:spacing w:line="100" w:lineRule="atLeast"/>
              <w:jc w:val="center"/>
              <w:rPr>
                <w:rFonts w:cs="Arial"/>
                <w:lang w:val="ru-RU"/>
              </w:rPr>
            </w:pPr>
            <w:r w:rsidRPr="007508F3">
              <w:rPr>
                <w:rFonts w:cs="Arial"/>
                <w:lang w:val="ru-RU"/>
              </w:rPr>
              <w:t>Јавно предузеће „Електропривреда Србије“ Београд,</w:t>
            </w:r>
          </w:p>
          <w:p w14:paraId="770031D3" w14:textId="5BB00B0F" w:rsidR="004276AD" w:rsidRPr="007508F3" w:rsidRDefault="004276AD" w:rsidP="004276AD">
            <w:pPr>
              <w:suppressAutoHyphens/>
              <w:spacing w:line="100" w:lineRule="atLeast"/>
              <w:jc w:val="center"/>
              <w:rPr>
                <w:rFonts w:cs="Arial"/>
                <w:lang w:val="ru-RU"/>
              </w:rPr>
            </w:pPr>
            <w:r w:rsidRPr="007508F3">
              <w:rPr>
                <w:rFonts w:cs="Arial"/>
                <w:lang w:val="ru-RU"/>
              </w:rPr>
              <w:t xml:space="preserve">Улица </w:t>
            </w:r>
            <w:r w:rsidR="00B560B5" w:rsidRPr="007508F3">
              <w:rPr>
                <w:rFonts w:cs="Arial"/>
                <w:lang w:val="ru-RU"/>
              </w:rPr>
              <w:t>Балканска 13</w:t>
            </w:r>
            <w:r w:rsidRPr="007508F3">
              <w:rPr>
                <w:rFonts w:cs="Arial"/>
                <w:lang w:val="ru-RU"/>
              </w:rPr>
              <w:t>, 11000 Београд</w:t>
            </w:r>
          </w:p>
          <w:p w14:paraId="1F653715" w14:textId="7D4E53C2" w:rsidR="00165A71" w:rsidRPr="007508F3" w:rsidRDefault="00165A71" w:rsidP="004276AD">
            <w:pPr>
              <w:suppressAutoHyphens/>
              <w:spacing w:line="100" w:lineRule="atLeast"/>
              <w:jc w:val="center"/>
              <w:rPr>
                <w:rFonts w:cs="Arial"/>
                <w:lang w:val="sr-Cyrl-RS"/>
              </w:rPr>
            </w:pPr>
            <w:r w:rsidRPr="007508F3">
              <w:rPr>
                <w:rFonts w:cs="Arial"/>
                <w:lang w:val="sr-Cyrl-RS"/>
              </w:rPr>
              <w:t xml:space="preserve">Огранак ТЕ-КО Костолац, </w:t>
            </w:r>
          </w:p>
          <w:p w14:paraId="4A1ED6B4" w14:textId="0ED19D44" w:rsidR="00AF3AF8" w:rsidRPr="007508F3" w:rsidRDefault="00165A71" w:rsidP="004276AD">
            <w:pPr>
              <w:suppressAutoHyphens/>
              <w:spacing w:line="100" w:lineRule="atLeast"/>
              <w:jc w:val="center"/>
              <w:rPr>
                <w:rFonts w:cs="Arial"/>
                <w:lang w:val="sr-Cyrl-RS"/>
              </w:rPr>
            </w:pPr>
            <w:r w:rsidRPr="007508F3">
              <w:rPr>
                <w:rFonts w:cs="Arial"/>
                <w:lang w:val="sr-Cyrl-RS"/>
              </w:rPr>
              <w:t>Улица Николе Тесле бр. 5-7, 12208 Костолац</w:t>
            </w:r>
          </w:p>
          <w:p w14:paraId="3A707608" w14:textId="5766820C" w:rsidR="002E12CC" w:rsidRPr="007508F3" w:rsidRDefault="002E12CC" w:rsidP="002E12CC">
            <w:pPr>
              <w:suppressAutoHyphens/>
              <w:spacing w:line="100" w:lineRule="atLeast"/>
              <w:jc w:val="center"/>
              <w:rPr>
                <w:rFonts w:cs="Arial"/>
                <w:lang w:val="sr-Cyrl-RS"/>
              </w:rPr>
            </w:pPr>
          </w:p>
        </w:tc>
      </w:tr>
      <w:tr w:rsidR="007508F3" w:rsidRPr="007508F3" w14:paraId="206F1324" w14:textId="77777777" w:rsidTr="002E12CC">
        <w:tc>
          <w:tcPr>
            <w:tcW w:w="3032" w:type="dxa"/>
            <w:shd w:val="clear" w:color="auto" w:fill="auto"/>
          </w:tcPr>
          <w:p w14:paraId="79006CD9" w14:textId="08FEF00E" w:rsidR="004276AD" w:rsidRPr="007508F3" w:rsidRDefault="004276AD" w:rsidP="004276AD">
            <w:pPr>
              <w:autoSpaceDE w:val="0"/>
              <w:autoSpaceDN w:val="0"/>
              <w:adjustRightInd w:val="0"/>
              <w:jc w:val="center"/>
              <w:rPr>
                <w:rFonts w:eastAsia="TimesNewRomanPSMT" w:cs="Arial"/>
                <w:bCs/>
              </w:rPr>
            </w:pPr>
            <w:r w:rsidRPr="007508F3">
              <w:rPr>
                <w:rFonts w:eastAsia="TimesNewRomanPSMT" w:cs="Arial"/>
                <w:bCs/>
              </w:rPr>
              <w:t>Интернет страница Наручиоца</w:t>
            </w:r>
          </w:p>
        </w:tc>
        <w:tc>
          <w:tcPr>
            <w:tcW w:w="6213" w:type="dxa"/>
            <w:shd w:val="clear" w:color="auto" w:fill="auto"/>
          </w:tcPr>
          <w:p w14:paraId="205CBA98" w14:textId="54C19427" w:rsidR="002E12CC" w:rsidRPr="007508F3" w:rsidRDefault="000B55C3" w:rsidP="00165A71">
            <w:pPr>
              <w:autoSpaceDE w:val="0"/>
              <w:autoSpaceDN w:val="0"/>
              <w:adjustRightInd w:val="0"/>
              <w:jc w:val="center"/>
              <w:rPr>
                <w:rFonts w:eastAsia="Arial Unicode MS" w:cs="Arial"/>
                <w:kern w:val="1"/>
                <w:u w:val="single"/>
                <w:lang w:eastAsia="ar-SA"/>
              </w:rPr>
            </w:pPr>
            <w:hyperlink r:id="rId165" w:history="1">
              <w:r w:rsidR="004276AD" w:rsidRPr="007508F3">
                <w:rPr>
                  <w:rStyle w:val="Hyperlink"/>
                  <w:rFonts w:eastAsia="Arial Unicode MS" w:cs="Arial"/>
                  <w:color w:val="auto"/>
                  <w:kern w:val="1"/>
                  <w:lang w:eastAsia="ar-SA"/>
                </w:rPr>
                <w:t>www.eps.rs</w:t>
              </w:r>
            </w:hyperlink>
          </w:p>
        </w:tc>
      </w:tr>
      <w:tr w:rsidR="007508F3" w:rsidRPr="007508F3" w14:paraId="249C7C84" w14:textId="77777777" w:rsidTr="002E12CC">
        <w:tc>
          <w:tcPr>
            <w:tcW w:w="3032" w:type="dxa"/>
            <w:shd w:val="clear" w:color="auto" w:fill="auto"/>
          </w:tcPr>
          <w:p w14:paraId="603E0F36" w14:textId="77777777" w:rsidR="004276AD" w:rsidRPr="007508F3" w:rsidRDefault="004276AD" w:rsidP="004276AD">
            <w:pPr>
              <w:autoSpaceDE w:val="0"/>
              <w:autoSpaceDN w:val="0"/>
              <w:adjustRightInd w:val="0"/>
              <w:jc w:val="center"/>
              <w:rPr>
                <w:rFonts w:eastAsia="TimesNewRomanPSMT" w:cs="Arial"/>
                <w:bCs/>
              </w:rPr>
            </w:pPr>
            <w:r w:rsidRPr="007508F3">
              <w:rPr>
                <w:rFonts w:eastAsia="TimesNewRomanPSMT" w:cs="Arial"/>
                <w:bCs/>
              </w:rPr>
              <w:t>Врста поступка</w:t>
            </w:r>
          </w:p>
        </w:tc>
        <w:tc>
          <w:tcPr>
            <w:tcW w:w="6213" w:type="dxa"/>
            <w:shd w:val="clear" w:color="auto" w:fill="auto"/>
            <w:vAlign w:val="center"/>
          </w:tcPr>
          <w:p w14:paraId="47DA813B" w14:textId="52630B70" w:rsidR="004276AD" w:rsidRPr="007508F3" w:rsidRDefault="004276AD" w:rsidP="00D34466">
            <w:pPr>
              <w:autoSpaceDE w:val="0"/>
              <w:autoSpaceDN w:val="0"/>
              <w:adjustRightInd w:val="0"/>
              <w:jc w:val="center"/>
              <w:rPr>
                <w:rFonts w:eastAsia="TimesNewRomanPSMT" w:cs="Arial"/>
                <w:bCs/>
                <w:lang w:val="sr-Cyrl-RS"/>
              </w:rPr>
            </w:pPr>
            <w:r w:rsidRPr="007508F3">
              <w:rPr>
                <w:rFonts w:eastAsia="TimesNewRomanPSMT" w:cs="Arial"/>
                <w:bCs/>
              </w:rPr>
              <w:t xml:space="preserve">   </w:t>
            </w:r>
            <w:r w:rsidR="00D34466" w:rsidRPr="007508F3">
              <w:rPr>
                <w:rFonts w:eastAsia="TimesNewRomanPSMT" w:cs="Arial"/>
                <w:bCs/>
                <w:lang w:val="sr-Cyrl-RS"/>
              </w:rPr>
              <w:t>Отворени поступак</w:t>
            </w:r>
          </w:p>
        </w:tc>
      </w:tr>
      <w:tr w:rsidR="007508F3" w:rsidRPr="007508F3" w14:paraId="32DDE87A" w14:textId="77777777" w:rsidTr="002E12CC">
        <w:trPr>
          <w:trHeight w:val="575"/>
        </w:trPr>
        <w:tc>
          <w:tcPr>
            <w:tcW w:w="3032" w:type="dxa"/>
            <w:shd w:val="clear" w:color="auto" w:fill="auto"/>
          </w:tcPr>
          <w:p w14:paraId="16D3E7C0" w14:textId="77777777" w:rsidR="004276AD" w:rsidRPr="007508F3" w:rsidRDefault="004276AD" w:rsidP="004276AD">
            <w:pPr>
              <w:autoSpaceDE w:val="0"/>
              <w:autoSpaceDN w:val="0"/>
              <w:adjustRightInd w:val="0"/>
              <w:jc w:val="center"/>
              <w:rPr>
                <w:rFonts w:eastAsia="TimesNewRomanPSMT" w:cs="Arial"/>
                <w:bCs/>
              </w:rPr>
            </w:pPr>
            <w:r w:rsidRPr="007508F3">
              <w:rPr>
                <w:rFonts w:eastAsia="TimesNewRomanPSMT" w:cs="Arial"/>
                <w:bCs/>
              </w:rPr>
              <w:t>Предмет јавне набавке</w:t>
            </w:r>
          </w:p>
        </w:tc>
        <w:tc>
          <w:tcPr>
            <w:tcW w:w="6213" w:type="dxa"/>
            <w:shd w:val="clear" w:color="auto" w:fill="auto"/>
          </w:tcPr>
          <w:p w14:paraId="5A3B3D65" w14:textId="1E8320F6" w:rsidR="004276AD" w:rsidRPr="007508F3" w:rsidRDefault="004276AD" w:rsidP="002E12CC">
            <w:pPr>
              <w:pStyle w:val="Heading10"/>
              <w:jc w:val="center"/>
              <w:rPr>
                <w:rFonts w:cs="Arial"/>
                <w:b w:val="0"/>
              </w:rPr>
            </w:pPr>
            <w:bookmarkStart w:id="15" w:name="_Toc442559877"/>
            <w:r w:rsidRPr="007508F3">
              <w:rPr>
                <w:rFonts w:cs="Arial"/>
                <w:b w:val="0"/>
              </w:rPr>
              <w:t xml:space="preserve">Набавка </w:t>
            </w:r>
            <w:r w:rsidR="006B1D1C" w:rsidRPr="007508F3">
              <w:rPr>
                <w:rFonts w:cs="Arial"/>
                <w:b w:val="0"/>
                <w:lang w:val="sr-Cyrl-RS"/>
              </w:rPr>
              <w:t>услуга</w:t>
            </w:r>
            <w:r w:rsidRPr="007508F3">
              <w:rPr>
                <w:rFonts w:cs="Arial"/>
                <w:b w:val="0"/>
              </w:rPr>
              <w:t xml:space="preserve">: </w:t>
            </w:r>
            <w:bookmarkEnd w:id="15"/>
            <w:r w:rsidR="00731DBD">
              <w:rPr>
                <w:rFonts w:cs="Arial"/>
              </w:rPr>
              <w:t>УСЛУГА РЕМОНТНОГ И ТЕКУЋЕГ ОДРЖАВАЊА НА ТРАНСПОРТЕРИМА НА ПК ДРМНО</w:t>
            </w:r>
          </w:p>
          <w:p w14:paraId="2DAF22FC" w14:textId="77777777" w:rsidR="004276AD" w:rsidRPr="007508F3" w:rsidRDefault="004276AD" w:rsidP="004276AD">
            <w:pPr>
              <w:rPr>
                <w:rFonts w:cs="Arial"/>
                <w:lang w:val="ru-RU"/>
              </w:rPr>
            </w:pPr>
          </w:p>
        </w:tc>
      </w:tr>
      <w:tr w:rsidR="007508F3" w:rsidRPr="007508F3" w14:paraId="5556B36F" w14:textId="77777777" w:rsidTr="002E12CC">
        <w:trPr>
          <w:trHeight w:val="995"/>
        </w:trPr>
        <w:tc>
          <w:tcPr>
            <w:tcW w:w="3032" w:type="dxa"/>
            <w:shd w:val="clear" w:color="auto" w:fill="auto"/>
          </w:tcPr>
          <w:p w14:paraId="17324962" w14:textId="5C948AA1" w:rsidR="002E12CC" w:rsidRPr="007508F3" w:rsidRDefault="00165A71" w:rsidP="00165A71">
            <w:pPr>
              <w:autoSpaceDE w:val="0"/>
              <w:autoSpaceDN w:val="0"/>
              <w:adjustRightInd w:val="0"/>
              <w:rPr>
                <w:rFonts w:eastAsia="TimesNewRomanPSMT" w:cs="Arial"/>
                <w:bCs/>
              </w:rPr>
            </w:pPr>
            <w:r w:rsidRPr="007508F3">
              <w:rPr>
                <w:rFonts w:eastAsia="TimesNewRomanPSMT" w:cs="Arial"/>
                <w:bCs/>
                <w:lang w:val="ru-RU"/>
              </w:rPr>
              <w:t xml:space="preserve">     </w:t>
            </w:r>
            <w:r w:rsidR="002E12CC" w:rsidRPr="007508F3">
              <w:rPr>
                <w:rFonts w:cs="Arial"/>
              </w:rPr>
              <w:t>Опис сваке партије</w:t>
            </w:r>
          </w:p>
        </w:tc>
        <w:tc>
          <w:tcPr>
            <w:tcW w:w="6213" w:type="dxa"/>
            <w:shd w:val="clear" w:color="auto" w:fill="auto"/>
            <w:vAlign w:val="center"/>
          </w:tcPr>
          <w:p w14:paraId="7171312A" w14:textId="12D7D43B" w:rsidR="00870EE4" w:rsidRPr="007E2B72" w:rsidRDefault="00870EE4" w:rsidP="007E2B72">
            <w:pPr>
              <w:pStyle w:val="ListParagraph"/>
              <w:widowControl w:val="0"/>
              <w:ind w:left="0"/>
              <w:rPr>
                <w:rFonts w:ascii="Arial" w:hAnsi="Arial" w:cs="Arial"/>
                <w:szCs w:val="24"/>
              </w:rPr>
            </w:pPr>
            <w:r w:rsidRPr="007E2B72">
              <w:rPr>
                <w:rFonts w:ascii="Arial" w:hAnsi="Arial" w:cs="Arial"/>
                <w:b/>
                <w:lang w:val="ru-RU"/>
              </w:rPr>
              <w:t>Партија 1</w:t>
            </w:r>
            <w:r w:rsidRPr="007E2B72">
              <w:rPr>
                <w:rFonts w:ascii="Arial" w:hAnsi="Arial" w:cs="Arial"/>
                <w:lang w:val="ru-RU"/>
              </w:rPr>
              <w:t xml:space="preserve"> – </w:t>
            </w:r>
            <w:r w:rsidR="007E2B72" w:rsidRPr="007E2B72">
              <w:rPr>
                <w:rFonts w:ascii="Arial" w:eastAsia="Arial" w:hAnsi="Arial" w:cs="Arial"/>
                <w:b/>
                <w:color w:val="000000"/>
                <w:lang w:val="sr-Cyrl-RS"/>
              </w:rPr>
              <w:t>Услуга ремонта и текућег одржавања на ПК Дрмно</w:t>
            </w:r>
          </w:p>
          <w:p w14:paraId="7F35FDCE" w14:textId="3E39D475" w:rsidR="002E12CC" w:rsidRPr="007508F3" w:rsidRDefault="00870EE4" w:rsidP="007E2B72">
            <w:pPr>
              <w:pStyle w:val="ListParagraph"/>
              <w:widowControl w:val="0"/>
              <w:ind w:left="0"/>
              <w:rPr>
                <w:rFonts w:ascii="Arial" w:hAnsi="Arial" w:cs="Arial"/>
                <w:lang w:val="ru-RU"/>
              </w:rPr>
            </w:pPr>
            <w:r w:rsidRPr="007E2B72">
              <w:rPr>
                <w:rFonts w:ascii="Arial" w:hAnsi="Arial" w:cs="Arial"/>
                <w:b/>
                <w:lang w:val="ru-RU"/>
              </w:rPr>
              <w:t>Партија 2</w:t>
            </w:r>
            <w:r w:rsidRPr="007E2B72">
              <w:rPr>
                <w:rFonts w:ascii="Arial" w:hAnsi="Arial" w:cs="Arial"/>
                <w:lang w:val="ru-RU"/>
              </w:rPr>
              <w:t xml:space="preserve"> – </w:t>
            </w:r>
            <w:r w:rsidR="007E2B72" w:rsidRPr="007E2B72">
              <w:rPr>
                <w:rFonts w:ascii="Arial" w:eastAsia="Arial" w:hAnsi="Arial" w:cs="Arial"/>
                <w:b/>
                <w:color w:val="000000"/>
                <w:lang w:val="sr-Cyrl-RS"/>
              </w:rPr>
              <w:t>Услуга одржавања система за подмазивање, хидраулику и пнеуматику</w:t>
            </w:r>
            <w:r w:rsidR="007E2B72" w:rsidRPr="0016372F">
              <w:rPr>
                <w:rFonts w:eastAsia="Arial" w:cs="Arial"/>
                <w:b/>
                <w:color w:val="000000"/>
              </w:rPr>
              <w:t xml:space="preserve"> </w:t>
            </w:r>
            <w:r w:rsidR="007E2B72" w:rsidRPr="0041320B">
              <w:rPr>
                <w:rFonts w:cs="Arial"/>
                <w:bCs/>
                <w:lang w:val="sr-Cyrl-RS" w:eastAsia="ar-SA"/>
              </w:rPr>
              <w:t xml:space="preserve"> </w:t>
            </w:r>
          </w:p>
        </w:tc>
      </w:tr>
      <w:tr w:rsidR="007508F3" w:rsidRPr="007508F3" w14:paraId="380F102F" w14:textId="77777777" w:rsidTr="002E12CC">
        <w:trPr>
          <w:trHeight w:val="594"/>
        </w:trPr>
        <w:tc>
          <w:tcPr>
            <w:tcW w:w="3032" w:type="dxa"/>
            <w:shd w:val="clear" w:color="auto" w:fill="auto"/>
          </w:tcPr>
          <w:p w14:paraId="062C5C60" w14:textId="77777777" w:rsidR="004276AD" w:rsidRPr="007508F3" w:rsidRDefault="004276AD" w:rsidP="004276AD">
            <w:pPr>
              <w:autoSpaceDE w:val="0"/>
              <w:autoSpaceDN w:val="0"/>
              <w:adjustRightInd w:val="0"/>
              <w:jc w:val="center"/>
              <w:rPr>
                <w:rFonts w:eastAsia="TimesNewRomanPSMT" w:cs="Arial"/>
                <w:bCs/>
              </w:rPr>
            </w:pPr>
            <w:r w:rsidRPr="007508F3">
              <w:rPr>
                <w:rFonts w:eastAsia="TimesNewRomanPSMT" w:cs="Arial"/>
                <w:bCs/>
              </w:rPr>
              <w:t>Циљ поступка</w:t>
            </w:r>
          </w:p>
        </w:tc>
        <w:tc>
          <w:tcPr>
            <w:tcW w:w="6213" w:type="dxa"/>
            <w:shd w:val="clear" w:color="auto" w:fill="auto"/>
          </w:tcPr>
          <w:p w14:paraId="60B228FB" w14:textId="77777777" w:rsidR="004276AD" w:rsidRPr="007508F3" w:rsidRDefault="004276AD" w:rsidP="004276AD">
            <w:pPr>
              <w:autoSpaceDE w:val="0"/>
              <w:autoSpaceDN w:val="0"/>
              <w:adjustRightInd w:val="0"/>
              <w:jc w:val="center"/>
              <w:rPr>
                <w:rFonts w:eastAsia="TimesNewRomanPSMT" w:cs="Arial"/>
                <w:bCs/>
              </w:rPr>
            </w:pPr>
            <w:r w:rsidRPr="007508F3">
              <w:rPr>
                <w:rFonts w:eastAsia="TimesNewRomanPSMT" w:cs="Arial"/>
                <w:bCs/>
              </w:rPr>
              <w:t xml:space="preserve"> Закључење Уговора о јавној набавци </w:t>
            </w:r>
          </w:p>
          <w:p w14:paraId="6EE0905C" w14:textId="49973C79" w:rsidR="002E12CC" w:rsidRPr="007508F3" w:rsidRDefault="002E12CC" w:rsidP="002E12CC">
            <w:pPr>
              <w:autoSpaceDE w:val="0"/>
              <w:autoSpaceDN w:val="0"/>
              <w:adjustRightInd w:val="0"/>
              <w:rPr>
                <w:rFonts w:eastAsia="TimesNewRomanPSMT" w:cs="Arial"/>
                <w:b/>
                <w:bCs/>
              </w:rPr>
            </w:pPr>
          </w:p>
        </w:tc>
      </w:tr>
      <w:tr w:rsidR="007D76DE" w:rsidRPr="007508F3" w14:paraId="5CB4A234" w14:textId="77777777" w:rsidTr="002E12CC">
        <w:trPr>
          <w:trHeight w:val="1057"/>
        </w:trPr>
        <w:tc>
          <w:tcPr>
            <w:tcW w:w="3032" w:type="dxa"/>
            <w:shd w:val="clear" w:color="auto" w:fill="auto"/>
          </w:tcPr>
          <w:p w14:paraId="34ECB12B" w14:textId="77777777" w:rsidR="004276AD" w:rsidRPr="007508F3" w:rsidRDefault="004276AD" w:rsidP="004276AD">
            <w:pPr>
              <w:autoSpaceDE w:val="0"/>
              <w:autoSpaceDN w:val="0"/>
              <w:adjustRightInd w:val="0"/>
              <w:jc w:val="center"/>
              <w:rPr>
                <w:rFonts w:eastAsia="TimesNewRomanPSMT" w:cs="Arial"/>
                <w:bCs/>
              </w:rPr>
            </w:pPr>
          </w:p>
          <w:p w14:paraId="77558D25" w14:textId="77777777" w:rsidR="004276AD" w:rsidRPr="007508F3" w:rsidRDefault="004276AD" w:rsidP="004276AD">
            <w:pPr>
              <w:autoSpaceDE w:val="0"/>
              <w:autoSpaceDN w:val="0"/>
              <w:adjustRightInd w:val="0"/>
              <w:jc w:val="center"/>
              <w:rPr>
                <w:rFonts w:eastAsia="TimesNewRomanPSMT" w:cs="Arial"/>
                <w:bCs/>
              </w:rPr>
            </w:pPr>
            <w:r w:rsidRPr="007508F3">
              <w:rPr>
                <w:rFonts w:eastAsia="TimesNewRomanPSMT" w:cs="Arial"/>
                <w:bCs/>
              </w:rPr>
              <w:t>Контакт</w:t>
            </w:r>
          </w:p>
        </w:tc>
        <w:tc>
          <w:tcPr>
            <w:tcW w:w="6213" w:type="dxa"/>
            <w:shd w:val="clear" w:color="auto" w:fill="auto"/>
            <w:vAlign w:val="center"/>
          </w:tcPr>
          <w:p w14:paraId="2814AC12" w14:textId="4C759EA2" w:rsidR="004276AD" w:rsidRPr="007508F3" w:rsidRDefault="00731DBD" w:rsidP="004276AD">
            <w:pPr>
              <w:jc w:val="center"/>
              <w:rPr>
                <w:rFonts w:cs="Arial"/>
                <w:i/>
              </w:rPr>
            </w:pPr>
            <w:r>
              <w:rPr>
                <w:rFonts w:cs="Arial"/>
                <w:lang w:val="sr-Cyrl-RS"/>
              </w:rPr>
              <w:t>Драгана Деспотовић</w:t>
            </w:r>
          </w:p>
          <w:p w14:paraId="3C19EA1C" w14:textId="3F27C0B0" w:rsidR="004276AD" w:rsidRPr="007508F3" w:rsidRDefault="004276AD" w:rsidP="004276AD">
            <w:pPr>
              <w:jc w:val="center"/>
              <w:rPr>
                <w:rFonts w:cs="Arial"/>
                <w:b/>
                <w:lang w:val="sr-Cyrl-CS"/>
              </w:rPr>
            </w:pPr>
            <w:r w:rsidRPr="007508F3">
              <w:rPr>
                <w:rFonts w:cs="Arial"/>
                <w:b/>
              </w:rPr>
              <w:t>e</w:t>
            </w:r>
            <w:r w:rsidRPr="007508F3">
              <w:rPr>
                <w:rFonts w:cs="Arial"/>
                <w:b/>
                <w:lang w:val="ru-RU"/>
              </w:rPr>
              <w:t>-</w:t>
            </w:r>
            <w:r w:rsidRPr="007508F3">
              <w:rPr>
                <w:rFonts w:cs="Arial"/>
                <w:b/>
              </w:rPr>
              <w:t>mail</w:t>
            </w:r>
            <w:r w:rsidRPr="007508F3">
              <w:rPr>
                <w:rFonts w:cs="Arial"/>
                <w:b/>
                <w:lang w:val="ru-RU"/>
              </w:rPr>
              <w:t xml:space="preserve">: </w:t>
            </w:r>
            <w:r w:rsidR="00731DBD">
              <w:rPr>
                <w:rFonts w:cs="Arial"/>
                <w:b/>
              </w:rPr>
              <w:t>dragana.despotovic</w:t>
            </w:r>
            <w:r w:rsidR="00165A71" w:rsidRPr="007508F3">
              <w:rPr>
                <w:rFonts w:cs="Arial"/>
                <w:b/>
                <w:lang w:val="ru-RU"/>
              </w:rPr>
              <w:t>@</w:t>
            </w:r>
            <w:r w:rsidR="00165A71" w:rsidRPr="007508F3">
              <w:rPr>
                <w:rFonts w:cs="Arial"/>
                <w:b/>
              </w:rPr>
              <w:t>te</w:t>
            </w:r>
            <w:r w:rsidR="00165A71" w:rsidRPr="007508F3">
              <w:rPr>
                <w:rFonts w:cs="Arial"/>
                <w:b/>
                <w:lang w:val="ru-RU"/>
              </w:rPr>
              <w:t>-</w:t>
            </w:r>
            <w:r w:rsidR="00165A71" w:rsidRPr="007508F3">
              <w:rPr>
                <w:rFonts w:cs="Arial"/>
                <w:b/>
              </w:rPr>
              <w:t>ko</w:t>
            </w:r>
            <w:r w:rsidR="00165A71" w:rsidRPr="007508F3">
              <w:rPr>
                <w:rFonts w:cs="Arial"/>
                <w:b/>
                <w:lang w:val="ru-RU"/>
              </w:rPr>
              <w:t>.</w:t>
            </w:r>
            <w:r w:rsidR="00165A71" w:rsidRPr="007508F3">
              <w:rPr>
                <w:rFonts w:cs="Arial"/>
                <w:b/>
              </w:rPr>
              <w:t>rs</w:t>
            </w:r>
          </w:p>
          <w:p w14:paraId="4936F728" w14:textId="77777777" w:rsidR="004276AD" w:rsidRPr="007508F3" w:rsidRDefault="004276AD" w:rsidP="004276AD">
            <w:pPr>
              <w:jc w:val="center"/>
              <w:rPr>
                <w:rFonts w:cs="Arial"/>
                <w:lang w:val="ru-RU"/>
              </w:rPr>
            </w:pPr>
          </w:p>
        </w:tc>
      </w:tr>
    </w:tbl>
    <w:p w14:paraId="22DA53FA" w14:textId="77777777" w:rsidR="00FA0E61" w:rsidRPr="007508F3" w:rsidRDefault="00FA0E61" w:rsidP="000C50A0">
      <w:pPr>
        <w:spacing w:before="0"/>
        <w:rPr>
          <w:rFonts w:cs="Arial"/>
          <w:lang w:val="ru-RU"/>
        </w:rPr>
      </w:pPr>
    </w:p>
    <w:p w14:paraId="1F2CF4EE" w14:textId="77777777" w:rsidR="002E12CC" w:rsidRPr="007508F3" w:rsidRDefault="002E12CC" w:rsidP="000C50A0">
      <w:pPr>
        <w:spacing w:before="0"/>
        <w:rPr>
          <w:rFonts w:cs="Arial"/>
          <w:lang w:val="ru-RU"/>
        </w:rPr>
      </w:pPr>
    </w:p>
    <w:p w14:paraId="1ABD04B6" w14:textId="70E69043" w:rsidR="002E12CC" w:rsidRPr="007508F3" w:rsidRDefault="002E12CC" w:rsidP="00075B05">
      <w:pPr>
        <w:pStyle w:val="Heading10"/>
        <w:numPr>
          <w:ilvl w:val="0"/>
          <w:numId w:val="13"/>
        </w:numPr>
        <w:jc w:val="both"/>
        <w:rPr>
          <w:rFonts w:cs="Arial"/>
          <w:lang w:val="sr-Cyrl-RS"/>
        </w:rPr>
      </w:pPr>
      <w:bookmarkStart w:id="16" w:name="_Toc442559878"/>
      <w:bookmarkStart w:id="17" w:name="_Toc427817448"/>
      <w:r w:rsidRPr="007508F3">
        <w:rPr>
          <w:rFonts w:cs="Arial"/>
          <w:lang w:val="sr-Cyrl-RS"/>
        </w:rPr>
        <w:t>ПОДАЦИ О ПРЕДМЕТУ ЈАВНЕ НАБАВКЕ</w:t>
      </w:r>
    </w:p>
    <w:p w14:paraId="3EA212D5" w14:textId="2C7789C0" w:rsidR="002E12CC" w:rsidRPr="007508F3" w:rsidRDefault="002E12CC" w:rsidP="0032186E">
      <w:pPr>
        <w:pStyle w:val="Heading10"/>
        <w:ind w:left="0" w:firstLine="0"/>
        <w:jc w:val="both"/>
        <w:rPr>
          <w:rFonts w:cs="Arial"/>
          <w:lang w:val="sr-Cyrl-RS"/>
        </w:rPr>
      </w:pPr>
      <w:r w:rsidRPr="007508F3">
        <w:rPr>
          <w:rFonts w:cs="Arial"/>
          <w:lang w:val="sr-Cyrl-RS"/>
        </w:rPr>
        <w:t xml:space="preserve">2.1 Опис предмета јавне набавке, назив и ознака из општег речника </w:t>
      </w:r>
      <w:r w:rsidR="0032186E" w:rsidRPr="007508F3">
        <w:rPr>
          <w:rFonts w:cs="Arial"/>
          <w:lang w:val="sr-Cyrl-RS"/>
        </w:rPr>
        <w:t xml:space="preserve"> </w:t>
      </w:r>
      <w:r w:rsidRPr="007508F3">
        <w:rPr>
          <w:rFonts w:cs="Arial"/>
          <w:lang w:val="sr-Cyrl-RS"/>
        </w:rPr>
        <w:t>набавке</w:t>
      </w:r>
    </w:p>
    <w:p w14:paraId="7350BAF1" w14:textId="77777777" w:rsidR="0032186E" w:rsidRPr="007508F3" w:rsidRDefault="0032186E" w:rsidP="0032186E">
      <w:pPr>
        <w:rPr>
          <w:rFonts w:cs="Arial"/>
          <w:lang w:val="sr-Cyrl-RS" w:eastAsia="ar-SA"/>
        </w:rPr>
      </w:pPr>
    </w:p>
    <w:p w14:paraId="6FE4CBFA" w14:textId="7E13BE41" w:rsidR="008D0D9B" w:rsidRPr="007508F3" w:rsidRDefault="002E12CC" w:rsidP="008D0D9B">
      <w:pPr>
        <w:spacing w:before="0"/>
        <w:rPr>
          <w:rFonts w:cs="Arial"/>
          <w:lang w:val="sr-Cyrl-RS" w:eastAsia="zh-CN"/>
        </w:rPr>
      </w:pPr>
      <w:r w:rsidRPr="007508F3">
        <w:rPr>
          <w:rFonts w:cs="Arial"/>
          <w:lang w:val="ru-RU" w:eastAsia="zh-CN"/>
        </w:rPr>
        <w:t xml:space="preserve">Опис предмета јавне набавке: </w:t>
      </w:r>
      <w:r w:rsidR="00731DBD">
        <w:rPr>
          <w:rFonts w:cs="Arial"/>
          <w:b/>
          <w:lang w:val="sr-Cyrl-RS" w:eastAsia="zh-CN"/>
        </w:rPr>
        <w:t>УСЛУГА РЕМОНТНОГ И ТЕКУЋЕГ ОДРЖАВАЊА НА ТРАНСПОРТЕРИМА НА ПК ДРМНО</w:t>
      </w:r>
    </w:p>
    <w:p w14:paraId="7B025390" w14:textId="43DF91B1" w:rsidR="00870EE4" w:rsidRPr="007508F3" w:rsidRDefault="002E12CC" w:rsidP="00870EE4">
      <w:pPr>
        <w:ind w:right="-19"/>
        <w:outlineLvl w:val="0"/>
        <w:rPr>
          <w:rFonts w:eastAsia="Arial" w:cs="Arial"/>
          <w:lang w:val="sr-Cyrl-RS"/>
        </w:rPr>
      </w:pPr>
      <w:r w:rsidRPr="007508F3">
        <w:rPr>
          <w:rFonts w:cs="Arial"/>
          <w:lang w:val="ru-RU" w:eastAsia="zh-CN"/>
        </w:rPr>
        <w:t>Назив из општег речника набавке:</w:t>
      </w:r>
      <w:r w:rsidR="008D0D9B" w:rsidRPr="007508F3">
        <w:rPr>
          <w:rFonts w:cs="Arial"/>
          <w:lang w:val="sr-Cyrl-RS" w:eastAsia="zh-CN"/>
        </w:rPr>
        <w:t xml:space="preserve"> </w:t>
      </w:r>
      <w:r w:rsidR="00731DBD">
        <w:rPr>
          <w:rFonts w:eastAsia="Arial" w:cs="Arial"/>
          <w:color w:val="000000"/>
        </w:rPr>
        <w:t xml:space="preserve">Разне пословне и са пословањем повезане услуге </w:t>
      </w:r>
    </w:p>
    <w:p w14:paraId="629103F8" w14:textId="78233DAF" w:rsidR="002E12CC" w:rsidRPr="007508F3" w:rsidRDefault="002E12CC" w:rsidP="00870EE4">
      <w:pPr>
        <w:ind w:right="-14"/>
        <w:rPr>
          <w:rFonts w:cs="Arial"/>
          <w:lang w:val="ru-RU" w:eastAsia="zh-CN"/>
        </w:rPr>
      </w:pPr>
    </w:p>
    <w:p w14:paraId="70523993" w14:textId="1DFE4F2E" w:rsidR="002E12CC" w:rsidRPr="007508F3" w:rsidRDefault="002E12CC" w:rsidP="0032186E">
      <w:pPr>
        <w:spacing w:before="0"/>
        <w:rPr>
          <w:rFonts w:cs="Arial"/>
          <w:lang w:val="sr-Cyrl-CS" w:eastAsia="zh-CN"/>
        </w:rPr>
      </w:pPr>
      <w:r w:rsidRPr="007508F3">
        <w:rPr>
          <w:rFonts w:cs="Arial"/>
          <w:lang w:val="ru-RU" w:eastAsia="zh-CN"/>
        </w:rPr>
        <w:t xml:space="preserve">Ознака из општег речника набавке: </w:t>
      </w:r>
      <w:r w:rsidR="00731DBD">
        <w:rPr>
          <w:rFonts w:eastAsia="Arial" w:cs="Arial"/>
          <w:color w:val="000000"/>
        </w:rPr>
        <w:t>79900000</w:t>
      </w:r>
    </w:p>
    <w:p w14:paraId="7314C023" w14:textId="77777777" w:rsidR="0032186E" w:rsidRPr="007508F3" w:rsidRDefault="0032186E" w:rsidP="0032186E">
      <w:pPr>
        <w:spacing w:before="0"/>
        <w:rPr>
          <w:rFonts w:cs="Arial"/>
          <w:lang w:val="sr-Cyrl-RS" w:eastAsia="zh-CN"/>
        </w:rPr>
      </w:pPr>
    </w:p>
    <w:p w14:paraId="4F00B2F2" w14:textId="5F9006BC" w:rsidR="00485CA5" w:rsidRPr="007508F3" w:rsidRDefault="002E12CC" w:rsidP="009A0B1E">
      <w:pPr>
        <w:spacing w:before="0"/>
        <w:rPr>
          <w:rFonts w:cs="Arial"/>
          <w:lang w:eastAsia="zh-CN"/>
        </w:rPr>
      </w:pPr>
      <w:r w:rsidRPr="007508F3">
        <w:rPr>
          <w:rFonts w:cs="Arial"/>
          <w:lang w:val="ru-RU" w:eastAsia="zh-CN"/>
        </w:rPr>
        <w:t xml:space="preserve">Детаљани подаци о предмету набавке наведени су у техничкој спецификацији (поглавље 3. </w:t>
      </w:r>
      <w:r w:rsidRPr="007508F3">
        <w:rPr>
          <w:rFonts w:cs="Arial"/>
          <w:lang w:eastAsia="zh-CN"/>
        </w:rPr>
        <w:t>Конкурсне документације)</w:t>
      </w:r>
    </w:p>
    <w:p w14:paraId="025588E4" w14:textId="77777777" w:rsidR="009A0B1E" w:rsidRPr="007508F3" w:rsidRDefault="009A0B1E" w:rsidP="009A0B1E">
      <w:pPr>
        <w:spacing w:before="0"/>
        <w:rPr>
          <w:rFonts w:cs="Arial"/>
          <w:lang w:eastAsia="zh-CN"/>
        </w:rPr>
      </w:pPr>
    </w:p>
    <w:p w14:paraId="4CFA85CC" w14:textId="77777777" w:rsidR="009A0B1E" w:rsidRDefault="009A0B1E" w:rsidP="009A0B1E">
      <w:pPr>
        <w:spacing w:before="0"/>
        <w:rPr>
          <w:rFonts w:cs="Arial"/>
          <w:lang w:eastAsia="zh-CN"/>
        </w:rPr>
      </w:pPr>
    </w:p>
    <w:p w14:paraId="791EFA95" w14:textId="77777777" w:rsidR="00731DBD" w:rsidRDefault="00731DBD" w:rsidP="009A0B1E">
      <w:pPr>
        <w:spacing w:before="0"/>
        <w:rPr>
          <w:rFonts w:cs="Arial"/>
          <w:lang w:eastAsia="zh-CN"/>
        </w:rPr>
      </w:pPr>
    </w:p>
    <w:p w14:paraId="0A387713" w14:textId="77777777" w:rsidR="006B28B0" w:rsidRDefault="006B28B0" w:rsidP="009A0B1E">
      <w:pPr>
        <w:spacing w:before="0"/>
        <w:rPr>
          <w:rFonts w:cs="Arial"/>
          <w:lang w:eastAsia="zh-CN"/>
        </w:rPr>
      </w:pPr>
    </w:p>
    <w:p w14:paraId="108925F4" w14:textId="77777777" w:rsidR="006B28B0" w:rsidRDefault="006B28B0" w:rsidP="009A0B1E">
      <w:pPr>
        <w:spacing w:before="0"/>
        <w:rPr>
          <w:rFonts w:cs="Arial"/>
          <w:lang w:eastAsia="zh-CN"/>
        </w:rPr>
      </w:pPr>
    </w:p>
    <w:p w14:paraId="7881B56A" w14:textId="77777777" w:rsidR="006B28B0" w:rsidRPr="007508F3" w:rsidRDefault="006B28B0" w:rsidP="009A0B1E">
      <w:pPr>
        <w:spacing w:before="0"/>
        <w:rPr>
          <w:rFonts w:cs="Arial"/>
          <w:lang w:eastAsia="zh-CN"/>
        </w:rPr>
      </w:pPr>
    </w:p>
    <w:bookmarkEnd w:id="16"/>
    <w:p w14:paraId="280952CC" w14:textId="234CB838" w:rsidR="006B1D1C" w:rsidRPr="007508F3" w:rsidRDefault="006B1D1C" w:rsidP="00075B05">
      <w:pPr>
        <w:pStyle w:val="Heading10"/>
        <w:numPr>
          <w:ilvl w:val="0"/>
          <w:numId w:val="13"/>
        </w:numPr>
        <w:jc w:val="both"/>
        <w:rPr>
          <w:rFonts w:cs="Arial"/>
          <w:lang w:val="sr-Cyrl-RS"/>
        </w:rPr>
      </w:pPr>
      <w:r w:rsidRPr="007508F3">
        <w:rPr>
          <w:rFonts w:cs="Arial"/>
        </w:rPr>
        <w:lastRenderedPageBreak/>
        <w:t>ТЕХНИЧК</w:t>
      </w:r>
      <w:r w:rsidRPr="007508F3">
        <w:rPr>
          <w:rFonts w:cs="Arial"/>
          <w:lang w:val="sr-Cyrl-RS"/>
        </w:rPr>
        <w:t>А</w:t>
      </w:r>
      <w:r w:rsidRPr="007508F3">
        <w:rPr>
          <w:rFonts w:cs="Arial"/>
        </w:rPr>
        <w:t xml:space="preserve"> </w:t>
      </w:r>
      <w:r w:rsidRPr="007508F3">
        <w:rPr>
          <w:rFonts w:cs="Arial"/>
          <w:lang w:val="sr-Cyrl-RS"/>
        </w:rPr>
        <w:t>СПЕЦИФИКАЦИЈА</w:t>
      </w:r>
      <w:r w:rsidRPr="007508F3">
        <w:rPr>
          <w:rFonts w:cs="Arial"/>
        </w:rPr>
        <w:t xml:space="preserve"> </w:t>
      </w:r>
      <w:r w:rsidR="00870EE4" w:rsidRPr="007508F3">
        <w:rPr>
          <w:rFonts w:cs="Arial"/>
          <w:lang w:val="sr-Cyrl-RS"/>
        </w:rPr>
        <w:t>партија 1</w:t>
      </w:r>
    </w:p>
    <w:p w14:paraId="08BA3308" w14:textId="77777777" w:rsidR="006B1D1C" w:rsidRPr="007508F3" w:rsidRDefault="006B1D1C" w:rsidP="006B1D1C">
      <w:pPr>
        <w:rPr>
          <w:rFonts w:cs="Arial"/>
          <w:b/>
          <w:lang w:val="sr-Cyrl-RS"/>
        </w:rPr>
      </w:pPr>
      <w:r w:rsidRPr="007508F3">
        <w:rPr>
          <w:rFonts w:cs="Arial"/>
          <w:lang w:val="sr-Cyrl-RS"/>
        </w:rPr>
        <w:t>(Врста, техничке карактеристике, квалитет, обим и опис услуга,</w:t>
      </w:r>
      <w:r w:rsidRPr="007508F3">
        <w:rPr>
          <w:rFonts w:cs="Arial"/>
          <w:lang w:val="ru-RU"/>
        </w:rPr>
        <w:t xml:space="preserve"> </w:t>
      </w:r>
      <w:r w:rsidRPr="007508F3">
        <w:rPr>
          <w:rFonts w:cs="Arial"/>
          <w:lang w:val="sr-Cyrl-RS"/>
        </w:rPr>
        <w:t>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6A4461FE" w14:textId="77777777" w:rsidR="006B1D1C" w:rsidRPr="007508F3" w:rsidRDefault="006B1D1C" w:rsidP="006B1D1C">
      <w:pPr>
        <w:pStyle w:val="Heading10"/>
        <w:ind w:left="0" w:firstLine="0"/>
        <w:jc w:val="both"/>
        <w:rPr>
          <w:rFonts w:cs="Arial"/>
          <w:lang w:val="sr-Cyrl-RS"/>
        </w:rPr>
      </w:pPr>
      <w:bookmarkStart w:id="18" w:name="_Toc441651541"/>
      <w:bookmarkStart w:id="19" w:name="_Toc442559879"/>
      <w:r w:rsidRPr="007508F3">
        <w:rPr>
          <w:rFonts w:cs="Arial"/>
          <w:lang w:val="sr-Cyrl-RS"/>
        </w:rPr>
        <w:t xml:space="preserve">3.1 Врста и обим </w:t>
      </w:r>
      <w:bookmarkEnd w:id="18"/>
      <w:bookmarkEnd w:id="19"/>
      <w:r w:rsidRPr="007508F3">
        <w:rPr>
          <w:rFonts w:cs="Arial"/>
          <w:lang w:val="sr-Cyrl-RS"/>
        </w:rPr>
        <w:t>услуга</w:t>
      </w:r>
    </w:p>
    <w:p w14:paraId="6A5CC892" w14:textId="77777777" w:rsidR="00587B0D" w:rsidRPr="007508F3" w:rsidRDefault="00587B0D" w:rsidP="00587B0D">
      <w:pPr>
        <w:jc w:val="center"/>
        <w:rPr>
          <w:b/>
          <w:sz w:val="28"/>
          <w:szCs w:val="28"/>
          <w:lang w:val="sr-Latn-CS"/>
        </w:rPr>
      </w:pPr>
    </w:p>
    <w:p w14:paraId="36252CF6" w14:textId="2011C83E" w:rsidR="006B28B0" w:rsidRDefault="006B28B0" w:rsidP="006B28B0">
      <w:pPr>
        <w:rPr>
          <w:rFonts w:cs="Arial"/>
          <w:b/>
          <w:lang w:val="sr-Cyrl-RS" w:eastAsia="ar-SA"/>
        </w:rPr>
      </w:pPr>
      <w:r>
        <w:rPr>
          <w:rFonts w:cs="Arial"/>
          <w:b/>
          <w:lang w:val="sr-Cyrl-RS" w:eastAsia="ar-SA"/>
        </w:rPr>
        <w:t>ПАРТИЈА</w:t>
      </w:r>
      <w:r w:rsidRPr="00E329BB">
        <w:rPr>
          <w:rFonts w:cs="Arial"/>
          <w:b/>
          <w:lang w:val="sr-Cyrl-RS" w:eastAsia="ar-SA"/>
        </w:rPr>
        <w:t xml:space="preserve"> 1: </w:t>
      </w:r>
      <w:r w:rsidR="007E2B72">
        <w:rPr>
          <w:rFonts w:eastAsia="Arial" w:cs="Arial"/>
          <w:b/>
          <w:color w:val="000000"/>
          <w:lang w:val="sr-Cyrl-RS"/>
        </w:rPr>
        <w:t>Услуга ремонта и текућег одржавања на ПК Дрмно</w:t>
      </w:r>
    </w:p>
    <w:p w14:paraId="4B3AA1D3" w14:textId="77777777" w:rsidR="006B28B0" w:rsidRPr="00E329BB" w:rsidRDefault="006B28B0" w:rsidP="006B28B0">
      <w:pPr>
        <w:rPr>
          <w:rFonts w:cs="Arial"/>
          <w:b/>
          <w:lang w:val="sr-Cyrl-RS" w:eastAsia="ar-SA"/>
        </w:rPr>
      </w:pPr>
    </w:p>
    <w:tbl>
      <w:tblPr>
        <w:tblW w:w="4097" w:type="pct"/>
        <w:jc w:val="center"/>
        <w:tblLook w:val="04A0" w:firstRow="1" w:lastRow="0" w:firstColumn="1" w:lastColumn="0" w:noHBand="0" w:noVBand="1"/>
      </w:tblPr>
      <w:tblGrid>
        <w:gridCol w:w="695"/>
        <w:gridCol w:w="4536"/>
        <w:gridCol w:w="1288"/>
        <w:gridCol w:w="1056"/>
      </w:tblGrid>
      <w:tr w:rsidR="005E16ED" w:rsidRPr="00E329BB" w14:paraId="3733E973" w14:textId="77777777" w:rsidTr="005E16ED">
        <w:trPr>
          <w:trHeight w:val="1151"/>
          <w:jc w:val="center"/>
        </w:trPr>
        <w:tc>
          <w:tcPr>
            <w:tcW w:w="45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35EE7EE" w14:textId="77777777" w:rsidR="005E16ED" w:rsidRPr="00E329BB" w:rsidRDefault="005E16ED" w:rsidP="00AA221C">
            <w:pPr>
              <w:spacing w:before="0"/>
              <w:jc w:val="center"/>
              <w:rPr>
                <w:rFonts w:cs="Arial"/>
                <w:b/>
                <w:color w:val="000000"/>
                <w:lang w:eastAsia="sr-Latn-CS"/>
              </w:rPr>
            </w:pPr>
            <w:r>
              <w:rPr>
                <w:rFonts w:cs="Arial"/>
                <w:b/>
                <w:color w:val="000000"/>
                <w:lang w:val="sr-Cyrl-CS" w:eastAsia="sr-Latn-CS"/>
              </w:rPr>
              <w:t>Р.бр</w:t>
            </w:r>
          </w:p>
        </w:tc>
        <w:tc>
          <w:tcPr>
            <w:tcW w:w="2994" w:type="pct"/>
            <w:tcBorders>
              <w:top w:val="single" w:sz="4" w:space="0" w:color="auto"/>
              <w:left w:val="nil"/>
              <w:bottom w:val="single" w:sz="4" w:space="0" w:color="auto"/>
              <w:right w:val="single" w:sz="4" w:space="0" w:color="auto"/>
            </w:tcBorders>
            <w:shd w:val="clear" w:color="auto" w:fill="F2F2F2"/>
            <w:vAlign w:val="center"/>
            <w:hideMark/>
          </w:tcPr>
          <w:p w14:paraId="0AF46BDB" w14:textId="77777777" w:rsidR="005E16ED" w:rsidRPr="00E329BB" w:rsidRDefault="005E16ED" w:rsidP="00AA221C">
            <w:pPr>
              <w:spacing w:before="0"/>
              <w:jc w:val="center"/>
              <w:rPr>
                <w:rFonts w:cs="Arial"/>
                <w:b/>
                <w:color w:val="000000"/>
                <w:lang w:val="sr-Latn-CS" w:eastAsia="sr-Latn-CS"/>
              </w:rPr>
            </w:pPr>
            <w:r>
              <w:rPr>
                <w:rFonts w:cs="Arial"/>
                <w:b/>
                <w:color w:val="000000"/>
                <w:lang w:val="sr-Cyrl-CS" w:eastAsia="sr-Latn-CS"/>
              </w:rPr>
              <w:t>Структура</w:t>
            </w:r>
          </w:p>
        </w:tc>
        <w:tc>
          <w:tcPr>
            <w:tcW w:w="850" w:type="pct"/>
            <w:tcBorders>
              <w:top w:val="single" w:sz="4" w:space="0" w:color="auto"/>
              <w:left w:val="nil"/>
              <w:bottom w:val="single" w:sz="4" w:space="0" w:color="auto"/>
              <w:right w:val="single" w:sz="4" w:space="0" w:color="auto"/>
            </w:tcBorders>
            <w:shd w:val="clear" w:color="auto" w:fill="F2F2F2"/>
          </w:tcPr>
          <w:p w14:paraId="5DDA7498" w14:textId="77777777" w:rsidR="005E16ED" w:rsidRPr="00E329BB" w:rsidRDefault="005E16ED" w:rsidP="00AA221C">
            <w:pPr>
              <w:spacing w:before="0"/>
              <w:jc w:val="center"/>
              <w:rPr>
                <w:rFonts w:cs="Arial"/>
                <w:b/>
                <w:color w:val="000000"/>
                <w:lang w:val="sr-Latn-RS" w:eastAsia="sr-Latn-CS"/>
              </w:rPr>
            </w:pPr>
          </w:p>
          <w:p w14:paraId="20B7C25D" w14:textId="77777777" w:rsidR="005E16ED" w:rsidRDefault="005E16ED" w:rsidP="00AA221C">
            <w:pPr>
              <w:spacing w:before="0"/>
              <w:jc w:val="center"/>
              <w:rPr>
                <w:rFonts w:cs="Arial"/>
                <w:b/>
                <w:color w:val="000000"/>
                <w:lang w:val="sr-Cyrl-CS" w:eastAsia="sr-Latn-CS"/>
              </w:rPr>
            </w:pPr>
          </w:p>
          <w:p w14:paraId="44A826C7" w14:textId="77777777" w:rsidR="005E16ED" w:rsidRPr="00ED3C77" w:rsidRDefault="005E16ED" w:rsidP="00AA221C">
            <w:pPr>
              <w:spacing w:before="0"/>
              <w:jc w:val="center"/>
              <w:rPr>
                <w:rFonts w:cs="Arial"/>
                <w:b/>
                <w:color w:val="000000"/>
                <w:lang w:val="sr-Cyrl-RS" w:eastAsia="sr-Latn-CS"/>
              </w:rPr>
            </w:pPr>
            <w:r>
              <w:rPr>
                <w:rFonts w:cs="Arial"/>
                <w:b/>
                <w:color w:val="000000"/>
                <w:lang w:val="sr-Cyrl-CS" w:eastAsia="sr-Latn-CS"/>
              </w:rPr>
              <w:t>Број</w:t>
            </w:r>
          </w:p>
        </w:tc>
        <w:tc>
          <w:tcPr>
            <w:tcW w:w="697" w:type="pct"/>
            <w:tcBorders>
              <w:top w:val="single" w:sz="4" w:space="0" w:color="auto"/>
              <w:left w:val="nil"/>
              <w:bottom w:val="single" w:sz="4" w:space="0" w:color="auto"/>
              <w:right w:val="single" w:sz="4" w:space="0" w:color="auto"/>
            </w:tcBorders>
            <w:shd w:val="clear" w:color="auto" w:fill="F2F2F2"/>
          </w:tcPr>
          <w:p w14:paraId="01E47497" w14:textId="77777777" w:rsidR="005E16ED" w:rsidRPr="00E329BB" w:rsidRDefault="005E16ED" w:rsidP="00AA221C">
            <w:pPr>
              <w:spacing w:before="0"/>
              <w:jc w:val="center"/>
              <w:rPr>
                <w:rFonts w:cs="Arial"/>
                <w:b/>
                <w:color w:val="000000"/>
                <w:lang w:val="sr-Latn-CS" w:eastAsia="sr-Latn-CS"/>
              </w:rPr>
            </w:pPr>
            <w:r>
              <w:rPr>
                <w:rFonts w:cs="Arial"/>
                <w:b/>
                <w:color w:val="000000"/>
                <w:lang w:val="sr-Cyrl-RS" w:eastAsia="sr-Latn-CS"/>
              </w:rPr>
              <w:t xml:space="preserve">        </w:t>
            </w:r>
            <w:r w:rsidRPr="00E329BB">
              <w:rPr>
                <w:rFonts w:cs="Arial"/>
                <w:b/>
                <w:color w:val="000000"/>
                <w:lang w:val="sr-Latn-CS" w:eastAsia="sr-Latn-CS"/>
              </w:rPr>
              <w:t>Укупно</w:t>
            </w:r>
          </w:p>
          <w:p w14:paraId="34598598" w14:textId="77777777" w:rsidR="005E16ED" w:rsidRPr="00E329BB" w:rsidRDefault="005E16ED" w:rsidP="00AA221C">
            <w:pPr>
              <w:spacing w:before="0"/>
              <w:jc w:val="center"/>
              <w:rPr>
                <w:rFonts w:cs="Arial"/>
                <w:b/>
                <w:color w:val="000000"/>
                <w:lang w:val="sr-Latn-CS" w:eastAsia="sr-Latn-CS"/>
              </w:rPr>
            </w:pPr>
            <w:r w:rsidRPr="00E329BB">
              <w:rPr>
                <w:rFonts w:cs="Arial"/>
                <w:b/>
                <w:color w:val="000000"/>
                <w:lang w:val="sr-Latn-CS" w:eastAsia="sr-Latn-CS"/>
              </w:rPr>
              <w:t>НЧ</w:t>
            </w:r>
          </w:p>
        </w:tc>
      </w:tr>
      <w:tr w:rsidR="005E16ED" w:rsidRPr="00E329BB" w14:paraId="49EE72B8" w14:textId="77777777" w:rsidTr="005E16ED">
        <w:trPr>
          <w:trHeight w:val="226"/>
          <w:jc w:val="center"/>
        </w:trPr>
        <w:tc>
          <w:tcPr>
            <w:tcW w:w="459" w:type="pct"/>
            <w:tcBorders>
              <w:top w:val="nil"/>
              <w:left w:val="single" w:sz="4" w:space="0" w:color="auto"/>
              <w:bottom w:val="single" w:sz="4" w:space="0" w:color="auto"/>
              <w:right w:val="single" w:sz="4" w:space="0" w:color="auto"/>
            </w:tcBorders>
            <w:shd w:val="clear" w:color="auto" w:fill="F2F2F2"/>
            <w:vAlign w:val="center"/>
            <w:hideMark/>
          </w:tcPr>
          <w:p w14:paraId="5D8FA3D6" w14:textId="77777777" w:rsidR="005E16ED" w:rsidRPr="00E329BB" w:rsidRDefault="005E16ED" w:rsidP="00AA221C">
            <w:pPr>
              <w:spacing w:before="0"/>
              <w:jc w:val="center"/>
              <w:rPr>
                <w:rFonts w:cs="Arial"/>
                <w:color w:val="000000"/>
                <w:lang w:val="sr-Latn-CS" w:eastAsia="sr-Latn-CS"/>
              </w:rPr>
            </w:pPr>
            <w:r w:rsidRPr="00E329BB">
              <w:rPr>
                <w:rFonts w:cs="Arial"/>
                <w:color w:val="000000"/>
                <w:lang w:val="sr-Cyrl-CS" w:eastAsia="sr-Latn-CS"/>
              </w:rPr>
              <w:t>I</w:t>
            </w:r>
          </w:p>
        </w:tc>
        <w:tc>
          <w:tcPr>
            <w:tcW w:w="2994" w:type="pct"/>
            <w:tcBorders>
              <w:top w:val="nil"/>
              <w:left w:val="nil"/>
              <w:bottom w:val="single" w:sz="4" w:space="0" w:color="auto"/>
              <w:right w:val="single" w:sz="4" w:space="0" w:color="auto"/>
            </w:tcBorders>
            <w:shd w:val="clear" w:color="auto" w:fill="F2F2F2"/>
            <w:vAlign w:val="center"/>
            <w:hideMark/>
          </w:tcPr>
          <w:p w14:paraId="6A8D3862" w14:textId="77777777" w:rsidR="005E16ED" w:rsidRPr="00E329BB" w:rsidRDefault="005E16ED" w:rsidP="00AA221C">
            <w:pPr>
              <w:spacing w:before="0"/>
              <w:jc w:val="center"/>
              <w:rPr>
                <w:rFonts w:cs="Arial"/>
                <w:color w:val="000000"/>
                <w:lang w:val="sr-Latn-CS" w:eastAsia="sr-Latn-CS"/>
              </w:rPr>
            </w:pPr>
            <w:r w:rsidRPr="00E329BB">
              <w:rPr>
                <w:rFonts w:cs="Arial"/>
                <w:color w:val="000000"/>
                <w:lang w:val="sr-Cyrl-CS" w:eastAsia="sr-Latn-CS"/>
              </w:rPr>
              <w:t>II</w:t>
            </w:r>
          </w:p>
        </w:tc>
        <w:tc>
          <w:tcPr>
            <w:tcW w:w="850" w:type="pct"/>
            <w:tcBorders>
              <w:top w:val="single" w:sz="4" w:space="0" w:color="auto"/>
              <w:left w:val="nil"/>
              <w:bottom w:val="single" w:sz="4" w:space="0" w:color="auto"/>
              <w:right w:val="single" w:sz="4" w:space="0" w:color="auto"/>
            </w:tcBorders>
            <w:shd w:val="clear" w:color="auto" w:fill="F2F2F2"/>
          </w:tcPr>
          <w:p w14:paraId="46B8FA2B" w14:textId="77777777" w:rsidR="005E16ED" w:rsidRPr="00E329BB" w:rsidRDefault="005E16ED" w:rsidP="00AA221C">
            <w:pPr>
              <w:spacing w:before="0"/>
              <w:jc w:val="center"/>
              <w:rPr>
                <w:rFonts w:cs="Arial"/>
                <w:noProof/>
                <w:color w:val="000000"/>
                <w:lang w:val="sr-Cyrl-CS" w:eastAsia="sr-Latn-CS"/>
              </w:rPr>
            </w:pPr>
            <w:r w:rsidRPr="00E329BB">
              <w:rPr>
                <w:rFonts w:cs="Arial"/>
                <w:noProof/>
                <w:color w:val="000000"/>
                <w:lang w:val="sr-Cyrl-CS" w:eastAsia="sr-Latn-CS"/>
              </w:rPr>
              <w:t>III</w:t>
            </w:r>
          </w:p>
        </w:tc>
        <w:tc>
          <w:tcPr>
            <w:tcW w:w="697" w:type="pct"/>
            <w:tcBorders>
              <w:top w:val="single" w:sz="4" w:space="0" w:color="auto"/>
              <w:left w:val="nil"/>
              <w:bottom w:val="single" w:sz="4" w:space="0" w:color="auto"/>
              <w:right w:val="single" w:sz="4" w:space="0" w:color="auto"/>
            </w:tcBorders>
            <w:shd w:val="clear" w:color="auto" w:fill="F2F2F2"/>
          </w:tcPr>
          <w:p w14:paraId="4162130C" w14:textId="77777777" w:rsidR="005E16ED" w:rsidRPr="00E329BB" w:rsidRDefault="005E16ED" w:rsidP="00AA221C">
            <w:pPr>
              <w:spacing w:before="0"/>
              <w:jc w:val="center"/>
              <w:rPr>
                <w:rFonts w:cs="Arial"/>
                <w:color w:val="000000"/>
                <w:lang w:val="sr-Cyrl-CS" w:eastAsia="sr-Latn-CS"/>
              </w:rPr>
            </w:pPr>
            <w:r w:rsidRPr="00E329BB">
              <w:rPr>
                <w:rFonts w:cs="Arial"/>
                <w:color w:val="000000"/>
                <w:lang w:val="sr-Cyrl-CS" w:eastAsia="sr-Latn-CS"/>
              </w:rPr>
              <w:t>V</w:t>
            </w:r>
          </w:p>
        </w:tc>
      </w:tr>
      <w:tr w:rsidR="005E16ED" w:rsidRPr="00E329BB" w14:paraId="4C0FDDD9" w14:textId="77777777" w:rsidTr="005E16ED">
        <w:trPr>
          <w:trHeight w:val="637"/>
          <w:jc w:val="center"/>
        </w:trPr>
        <w:tc>
          <w:tcPr>
            <w:tcW w:w="459" w:type="pct"/>
            <w:tcBorders>
              <w:top w:val="single" w:sz="4" w:space="0" w:color="auto"/>
              <w:left w:val="single" w:sz="4" w:space="0" w:color="auto"/>
              <w:bottom w:val="single" w:sz="4" w:space="0" w:color="auto"/>
              <w:right w:val="single" w:sz="4" w:space="0" w:color="auto"/>
            </w:tcBorders>
            <w:vAlign w:val="center"/>
            <w:hideMark/>
          </w:tcPr>
          <w:p w14:paraId="5BB3E5BE" w14:textId="77777777" w:rsidR="005E16ED" w:rsidRPr="00E329BB" w:rsidRDefault="005E16ED" w:rsidP="00AA221C">
            <w:pPr>
              <w:spacing w:before="0"/>
              <w:jc w:val="center"/>
              <w:rPr>
                <w:rFonts w:cs="Arial"/>
                <w:color w:val="000000"/>
                <w:lang w:val="sr-Latn-CS" w:eastAsia="sr-Latn-CS"/>
              </w:rPr>
            </w:pPr>
            <w:r w:rsidRPr="00E329BB">
              <w:rPr>
                <w:rFonts w:cs="Arial"/>
                <w:color w:val="000000"/>
                <w:lang w:val="sr-Latn-CS" w:eastAsia="sr-Latn-CS"/>
              </w:rPr>
              <w:t>1.</w:t>
            </w:r>
          </w:p>
        </w:tc>
        <w:tc>
          <w:tcPr>
            <w:tcW w:w="2994" w:type="pct"/>
            <w:tcBorders>
              <w:top w:val="single" w:sz="4" w:space="0" w:color="auto"/>
              <w:left w:val="nil"/>
              <w:bottom w:val="single" w:sz="4" w:space="0" w:color="auto"/>
              <w:right w:val="single" w:sz="4" w:space="0" w:color="auto"/>
            </w:tcBorders>
            <w:vAlign w:val="center"/>
            <w:hideMark/>
          </w:tcPr>
          <w:p w14:paraId="1F818F41" w14:textId="5E474890" w:rsidR="005E16ED" w:rsidRPr="00E329BB" w:rsidRDefault="007E2B72" w:rsidP="007E2B72">
            <w:pPr>
              <w:spacing w:before="0"/>
              <w:jc w:val="center"/>
              <w:rPr>
                <w:rFonts w:cs="Arial"/>
                <w:color w:val="000000"/>
                <w:lang w:val="sr-Latn-CS" w:eastAsia="sr-Latn-CS"/>
              </w:rPr>
            </w:pPr>
            <w:r>
              <w:rPr>
                <w:rFonts w:cs="Arial"/>
                <w:color w:val="000000"/>
                <w:lang w:val="sr-Cyrl-CS" w:eastAsia="sr-Latn-CS"/>
              </w:rPr>
              <w:t>Услуга подизања терета на ПК Дрмно ауто дизалицом носивости</w:t>
            </w:r>
            <w:r w:rsidR="005E16ED" w:rsidRPr="00E329BB">
              <w:rPr>
                <w:rFonts w:cs="Arial"/>
                <w:color w:val="000000"/>
                <w:lang w:val="sr-Cyrl-CS" w:eastAsia="sr-Latn-CS"/>
              </w:rPr>
              <w:t xml:space="preserve"> 30-</w:t>
            </w:r>
            <w:r>
              <w:rPr>
                <w:rFonts w:cs="Arial"/>
                <w:color w:val="000000"/>
                <w:lang w:val="sr-Cyrl-CS" w:eastAsia="sr-Latn-CS"/>
              </w:rPr>
              <w:t>50</w:t>
            </w:r>
            <w:r w:rsidR="005E16ED" w:rsidRPr="00E329BB">
              <w:rPr>
                <w:rFonts w:cs="Arial"/>
                <w:color w:val="000000"/>
                <w:lang w:val="sr-Cyrl-CS" w:eastAsia="sr-Latn-CS"/>
              </w:rPr>
              <w:t>t</w:t>
            </w:r>
          </w:p>
        </w:tc>
        <w:tc>
          <w:tcPr>
            <w:tcW w:w="850" w:type="pct"/>
            <w:tcBorders>
              <w:top w:val="single" w:sz="4" w:space="0" w:color="auto"/>
              <w:left w:val="nil"/>
              <w:bottom w:val="single" w:sz="4" w:space="0" w:color="auto"/>
              <w:right w:val="single" w:sz="4" w:space="0" w:color="auto"/>
            </w:tcBorders>
          </w:tcPr>
          <w:p w14:paraId="4861734D" w14:textId="77777777" w:rsidR="005E16ED" w:rsidRPr="00E329BB" w:rsidRDefault="005E16ED" w:rsidP="00AA221C">
            <w:pPr>
              <w:spacing w:before="0"/>
              <w:jc w:val="center"/>
              <w:rPr>
                <w:rFonts w:cs="Arial"/>
                <w:color w:val="000000"/>
                <w:lang w:val="sr-Latn-RS" w:eastAsia="sr-Latn-CS"/>
              </w:rPr>
            </w:pPr>
          </w:p>
          <w:p w14:paraId="5D911DC6" w14:textId="77777777" w:rsidR="005E16ED" w:rsidRPr="00E329BB" w:rsidRDefault="005E16ED" w:rsidP="00AA221C">
            <w:pPr>
              <w:spacing w:before="0"/>
              <w:jc w:val="center"/>
              <w:rPr>
                <w:rFonts w:cs="Arial"/>
                <w:color w:val="000000"/>
                <w:lang w:val="sr-Cyrl-RS" w:eastAsia="sr-Latn-CS"/>
              </w:rPr>
            </w:pPr>
            <w:r w:rsidRPr="00E329BB">
              <w:rPr>
                <w:rFonts w:cs="Arial"/>
                <w:color w:val="000000"/>
                <w:lang w:val="sr-Cyrl-RS" w:eastAsia="sr-Latn-CS"/>
              </w:rPr>
              <w:t>2</w:t>
            </w:r>
          </w:p>
        </w:tc>
        <w:tc>
          <w:tcPr>
            <w:tcW w:w="697" w:type="pct"/>
            <w:tcBorders>
              <w:top w:val="single" w:sz="4" w:space="0" w:color="auto"/>
              <w:left w:val="nil"/>
              <w:bottom w:val="single" w:sz="4" w:space="0" w:color="auto"/>
              <w:right w:val="single" w:sz="4" w:space="0" w:color="auto"/>
            </w:tcBorders>
          </w:tcPr>
          <w:p w14:paraId="233015BD" w14:textId="77777777" w:rsidR="005E16ED" w:rsidRPr="00E329BB" w:rsidRDefault="005E16ED" w:rsidP="00AA221C">
            <w:pPr>
              <w:spacing w:before="0"/>
              <w:jc w:val="center"/>
              <w:rPr>
                <w:rFonts w:cs="Arial"/>
                <w:color w:val="000000"/>
                <w:lang w:val="sr-Latn-RS" w:eastAsia="sr-Latn-CS"/>
              </w:rPr>
            </w:pPr>
          </w:p>
          <w:p w14:paraId="06BEC137" w14:textId="6FB7A98E" w:rsidR="005E16ED" w:rsidRPr="00E329BB" w:rsidRDefault="005E16ED" w:rsidP="00AA221C">
            <w:pPr>
              <w:spacing w:before="0"/>
              <w:rPr>
                <w:rFonts w:cs="Arial"/>
                <w:color w:val="000000"/>
                <w:lang w:val="sr-Latn-RS" w:eastAsia="sr-Latn-CS"/>
              </w:rPr>
            </w:pPr>
            <w:r w:rsidRPr="00E329BB">
              <w:rPr>
                <w:rFonts w:cs="Arial"/>
                <w:color w:val="000000"/>
                <w:lang w:val="sr-Latn-RS" w:eastAsia="sr-Latn-CS"/>
              </w:rPr>
              <w:t xml:space="preserve">     2</w:t>
            </w:r>
            <w:r w:rsidR="007E2B72">
              <w:rPr>
                <w:rFonts w:cs="Arial"/>
                <w:color w:val="000000"/>
                <w:lang w:val="sr-Cyrl-RS" w:eastAsia="sr-Latn-CS"/>
              </w:rPr>
              <w:t>.</w:t>
            </w:r>
            <w:r w:rsidRPr="00E329BB">
              <w:rPr>
                <w:rFonts w:cs="Arial"/>
                <w:color w:val="000000"/>
                <w:lang w:val="sr-Latn-RS" w:eastAsia="sr-Latn-CS"/>
              </w:rPr>
              <w:t>578</w:t>
            </w:r>
          </w:p>
        </w:tc>
      </w:tr>
      <w:tr w:rsidR="005E16ED" w:rsidRPr="00E329BB" w14:paraId="2513EF47" w14:textId="77777777" w:rsidTr="005E16ED">
        <w:trPr>
          <w:trHeight w:val="751"/>
          <w:jc w:val="center"/>
        </w:trPr>
        <w:tc>
          <w:tcPr>
            <w:tcW w:w="459" w:type="pct"/>
            <w:tcBorders>
              <w:top w:val="single" w:sz="4" w:space="0" w:color="auto"/>
              <w:left w:val="single" w:sz="4" w:space="0" w:color="auto"/>
              <w:bottom w:val="single" w:sz="4" w:space="0" w:color="auto"/>
              <w:right w:val="single" w:sz="4" w:space="0" w:color="auto"/>
            </w:tcBorders>
            <w:vAlign w:val="center"/>
            <w:hideMark/>
          </w:tcPr>
          <w:p w14:paraId="17BE9BAF" w14:textId="77777777" w:rsidR="005E16ED" w:rsidRPr="00E329BB" w:rsidRDefault="005E16ED" w:rsidP="00AA221C">
            <w:pPr>
              <w:spacing w:before="0"/>
              <w:jc w:val="center"/>
              <w:rPr>
                <w:rFonts w:cs="Arial"/>
                <w:color w:val="000000"/>
                <w:lang w:val="sr-Latn-CS" w:eastAsia="sr-Latn-CS"/>
              </w:rPr>
            </w:pPr>
            <w:r w:rsidRPr="00E329BB">
              <w:rPr>
                <w:rFonts w:cs="Arial"/>
                <w:color w:val="000000"/>
                <w:lang w:val="sr-Cyrl-RS" w:eastAsia="sr-Latn-CS"/>
              </w:rPr>
              <w:t>2</w:t>
            </w:r>
            <w:r w:rsidRPr="00E329BB">
              <w:rPr>
                <w:rFonts w:cs="Arial"/>
                <w:color w:val="000000"/>
                <w:lang w:val="sr-Latn-CS" w:eastAsia="sr-Latn-CS"/>
              </w:rPr>
              <w:t>.</w:t>
            </w:r>
          </w:p>
        </w:tc>
        <w:tc>
          <w:tcPr>
            <w:tcW w:w="2994" w:type="pct"/>
            <w:tcBorders>
              <w:top w:val="single" w:sz="4" w:space="0" w:color="auto"/>
              <w:left w:val="nil"/>
              <w:bottom w:val="single" w:sz="4" w:space="0" w:color="auto"/>
              <w:right w:val="single" w:sz="4" w:space="0" w:color="auto"/>
            </w:tcBorders>
            <w:vAlign w:val="center"/>
            <w:hideMark/>
          </w:tcPr>
          <w:p w14:paraId="066757DA" w14:textId="722A5E40" w:rsidR="005E16ED" w:rsidRPr="00E329BB" w:rsidRDefault="007E2B72" w:rsidP="00AA221C">
            <w:pPr>
              <w:spacing w:before="0"/>
              <w:jc w:val="center"/>
              <w:rPr>
                <w:rFonts w:cs="Arial"/>
                <w:color w:val="000000"/>
                <w:lang w:val="sr-Cyrl-CS" w:eastAsia="sr-Latn-CS"/>
              </w:rPr>
            </w:pPr>
            <w:r>
              <w:rPr>
                <w:rFonts w:cs="Arial"/>
                <w:color w:val="000000"/>
                <w:lang w:val="sr-Cyrl-CS" w:eastAsia="sr-Latn-CS"/>
              </w:rPr>
              <w:t>Основне браварске услуге на ремонту и текућем одржавању</w:t>
            </w:r>
          </w:p>
        </w:tc>
        <w:tc>
          <w:tcPr>
            <w:tcW w:w="850" w:type="pct"/>
            <w:tcBorders>
              <w:top w:val="single" w:sz="4" w:space="0" w:color="auto"/>
              <w:left w:val="nil"/>
              <w:bottom w:val="single" w:sz="4" w:space="0" w:color="auto"/>
              <w:right w:val="single" w:sz="4" w:space="0" w:color="auto"/>
            </w:tcBorders>
          </w:tcPr>
          <w:p w14:paraId="45A2006A" w14:textId="77777777" w:rsidR="005E16ED" w:rsidRPr="00E329BB" w:rsidRDefault="005E16ED" w:rsidP="00AA221C">
            <w:pPr>
              <w:spacing w:before="0"/>
              <w:jc w:val="center"/>
              <w:rPr>
                <w:rFonts w:cs="Arial"/>
                <w:color w:val="000000"/>
                <w:lang w:val="sr-Latn-RS" w:eastAsia="sr-Latn-CS"/>
              </w:rPr>
            </w:pPr>
            <w:r w:rsidRPr="00E329BB">
              <w:rPr>
                <w:rFonts w:cs="Arial"/>
                <w:color w:val="000000"/>
                <w:lang w:val="sr-Cyrl-RS" w:eastAsia="sr-Latn-CS"/>
              </w:rPr>
              <w:t xml:space="preserve">                    </w:t>
            </w:r>
            <w:r w:rsidRPr="00E329BB">
              <w:rPr>
                <w:rFonts w:cs="Arial"/>
                <w:color w:val="000000"/>
                <w:lang w:val="sr-Latn-RS" w:eastAsia="sr-Latn-CS"/>
              </w:rPr>
              <w:t>12</w:t>
            </w:r>
          </w:p>
        </w:tc>
        <w:tc>
          <w:tcPr>
            <w:tcW w:w="697" w:type="pct"/>
            <w:tcBorders>
              <w:top w:val="single" w:sz="4" w:space="0" w:color="auto"/>
              <w:left w:val="nil"/>
              <w:bottom w:val="single" w:sz="4" w:space="0" w:color="auto"/>
              <w:right w:val="single" w:sz="4" w:space="0" w:color="auto"/>
            </w:tcBorders>
          </w:tcPr>
          <w:p w14:paraId="72F6C184" w14:textId="77777777" w:rsidR="005E16ED" w:rsidRPr="00E329BB" w:rsidRDefault="005E16ED" w:rsidP="00AA221C">
            <w:pPr>
              <w:spacing w:before="0"/>
              <w:jc w:val="center"/>
              <w:rPr>
                <w:rFonts w:cs="Arial"/>
                <w:color w:val="000000"/>
                <w:lang w:val="sr-Latn-RS" w:eastAsia="sr-Latn-CS"/>
              </w:rPr>
            </w:pPr>
            <w:r w:rsidRPr="00E329BB">
              <w:rPr>
                <w:rFonts w:cs="Arial"/>
                <w:color w:val="000000"/>
                <w:lang w:val="sr-Cyrl-RS" w:eastAsia="sr-Latn-CS"/>
              </w:rPr>
              <w:t xml:space="preserve">         </w:t>
            </w:r>
            <w:r w:rsidRPr="00E329BB">
              <w:rPr>
                <w:rFonts w:cs="Arial"/>
                <w:color w:val="000000"/>
                <w:lang w:val="sr-Latn-RS" w:eastAsia="sr-Latn-CS"/>
              </w:rPr>
              <w:t>25.344</w:t>
            </w:r>
          </w:p>
        </w:tc>
      </w:tr>
      <w:tr w:rsidR="005E16ED" w:rsidRPr="00E329BB" w14:paraId="20BA967D" w14:textId="77777777" w:rsidTr="005E16ED">
        <w:trPr>
          <w:trHeight w:val="719"/>
          <w:jc w:val="center"/>
        </w:trPr>
        <w:tc>
          <w:tcPr>
            <w:tcW w:w="459" w:type="pct"/>
            <w:tcBorders>
              <w:top w:val="single" w:sz="4" w:space="0" w:color="auto"/>
              <w:left w:val="single" w:sz="4" w:space="0" w:color="auto"/>
              <w:bottom w:val="single" w:sz="4" w:space="0" w:color="auto"/>
              <w:right w:val="single" w:sz="4" w:space="0" w:color="auto"/>
            </w:tcBorders>
            <w:vAlign w:val="center"/>
            <w:hideMark/>
          </w:tcPr>
          <w:p w14:paraId="08CF3895" w14:textId="77777777" w:rsidR="005E16ED" w:rsidRPr="00E329BB" w:rsidRDefault="005E16ED" w:rsidP="00AA221C">
            <w:pPr>
              <w:spacing w:before="0"/>
              <w:jc w:val="center"/>
              <w:rPr>
                <w:rFonts w:cs="Arial"/>
                <w:color w:val="000000"/>
                <w:lang w:val="sr-Latn-CS" w:eastAsia="sr-Latn-CS"/>
              </w:rPr>
            </w:pPr>
            <w:r w:rsidRPr="00E329BB">
              <w:rPr>
                <w:rFonts w:cs="Arial"/>
                <w:color w:val="000000"/>
                <w:lang w:val="sr-Cyrl-RS" w:eastAsia="sr-Latn-CS"/>
              </w:rPr>
              <w:t>3</w:t>
            </w:r>
            <w:r w:rsidRPr="00E329BB">
              <w:rPr>
                <w:rFonts w:cs="Arial"/>
                <w:color w:val="000000"/>
                <w:lang w:val="sr-Latn-CS" w:eastAsia="sr-Latn-CS"/>
              </w:rPr>
              <w:t>.</w:t>
            </w:r>
          </w:p>
        </w:tc>
        <w:tc>
          <w:tcPr>
            <w:tcW w:w="2994" w:type="pct"/>
            <w:tcBorders>
              <w:top w:val="single" w:sz="4" w:space="0" w:color="auto"/>
              <w:left w:val="nil"/>
              <w:bottom w:val="single" w:sz="4" w:space="0" w:color="auto"/>
              <w:right w:val="single" w:sz="4" w:space="0" w:color="auto"/>
            </w:tcBorders>
            <w:vAlign w:val="center"/>
            <w:hideMark/>
          </w:tcPr>
          <w:p w14:paraId="10BA720A" w14:textId="73D87304" w:rsidR="005E16ED" w:rsidRPr="00E329BB" w:rsidRDefault="007E2B72" w:rsidP="00AA221C">
            <w:pPr>
              <w:spacing w:before="0"/>
              <w:jc w:val="center"/>
              <w:rPr>
                <w:rFonts w:cs="Arial"/>
                <w:color w:val="000000"/>
                <w:lang w:val="sr-Cyrl-CS" w:eastAsia="sr-Latn-CS"/>
              </w:rPr>
            </w:pPr>
            <w:r>
              <w:rPr>
                <w:rFonts w:cs="Arial"/>
                <w:color w:val="000000"/>
                <w:lang w:val="sr-Cyrl-CS" w:eastAsia="sr-Latn-CS"/>
              </w:rPr>
              <w:t>Сложене браварске услуге на ремонту и текућем одржавању</w:t>
            </w:r>
          </w:p>
        </w:tc>
        <w:tc>
          <w:tcPr>
            <w:tcW w:w="850" w:type="pct"/>
            <w:tcBorders>
              <w:top w:val="single" w:sz="4" w:space="0" w:color="auto"/>
              <w:left w:val="nil"/>
              <w:bottom w:val="single" w:sz="4" w:space="0" w:color="auto"/>
              <w:right w:val="single" w:sz="4" w:space="0" w:color="auto"/>
            </w:tcBorders>
          </w:tcPr>
          <w:p w14:paraId="5BB5AF2A" w14:textId="77777777" w:rsidR="005E16ED" w:rsidRPr="00E329BB" w:rsidRDefault="005E16ED" w:rsidP="00AA221C">
            <w:pPr>
              <w:spacing w:before="0"/>
              <w:jc w:val="center"/>
              <w:rPr>
                <w:rFonts w:cs="Arial"/>
                <w:color w:val="000000"/>
                <w:lang w:val="sr-Latn-RS" w:eastAsia="sr-Latn-CS"/>
              </w:rPr>
            </w:pPr>
            <w:r w:rsidRPr="00E329BB">
              <w:rPr>
                <w:rFonts w:cs="Arial"/>
                <w:color w:val="000000"/>
                <w:lang w:val="sr-Cyrl-RS" w:eastAsia="sr-Latn-CS"/>
              </w:rPr>
              <w:t xml:space="preserve">                     </w:t>
            </w:r>
            <w:r w:rsidRPr="00E329BB">
              <w:rPr>
                <w:rFonts w:cs="Arial"/>
                <w:color w:val="000000"/>
                <w:lang w:val="sr-Latn-RS" w:eastAsia="sr-Latn-CS"/>
              </w:rPr>
              <w:t>13</w:t>
            </w:r>
          </w:p>
        </w:tc>
        <w:tc>
          <w:tcPr>
            <w:tcW w:w="697" w:type="pct"/>
            <w:tcBorders>
              <w:top w:val="single" w:sz="4" w:space="0" w:color="auto"/>
              <w:left w:val="nil"/>
              <w:bottom w:val="single" w:sz="4" w:space="0" w:color="auto"/>
              <w:right w:val="single" w:sz="4" w:space="0" w:color="auto"/>
            </w:tcBorders>
          </w:tcPr>
          <w:p w14:paraId="640DCDAD" w14:textId="77777777" w:rsidR="005E16ED" w:rsidRPr="00E329BB" w:rsidRDefault="005E16ED" w:rsidP="00AA221C">
            <w:pPr>
              <w:spacing w:before="0"/>
              <w:jc w:val="center"/>
              <w:rPr>
                <w:rFonts w:cs="Arial"/>
                <w:color w:val="000000"/>
                <w:lang w:val="sr-Latn-RS" w:eastAsia="sr-Latn-CS"/>
              </w:rPr>
            </w:pPr>
            <w:r w:rsidRPr="00E329BB">
              <w:rPr>
                <w:rFonts w:cs="Arial"/>
                <w:color w:val="000000"/>
                <w:lang w:val="sr-Cyrl-RS" w:eastAsia="sr-Latn-CS"/>
              </w:rPr>
              <w:t xml:space="preserve">         </w:t>
            </w:r>
            <w:r w:rsidRPr="00E329BB">
              <w:rPr>
                <w:rFonts w:cs="Arial"/>
                <w:color w:val="000000"/>
                <w:lang w:val="sr-Latn-RS" w:eastAsia="sr-Latn-CS"/>
              </w:rPr>
              <w:t>27.456</w:t>
            </w:r>
          </w:p>
        </w:tc>
      </w:tr>
    </w:tbl>
    <w:p w14:paraId="312BFFEB" w14:textId="77777777" w:rsidR="006B28B0" w:rsidRDefault="006B28B0" w:rsidP="006B28B0">
      <w:pPr>
        <w:rPr>
          <w:rFonts w:cs="Arial"/>
          <w:lang w:val="sr-Cyrl-RS"/>
        </w:rPr>
      </w:pPr>
    </w:p>
    <w:p w14:paraId="0005B14B" w14:textId="64BB648A" w:rsidR="006B28B0" w:rsidRPr="000D2116" w:rsidRDefault="006B28B0" w:rsidP="006B28B0">
      <w:pPr>
        <w:rPr>
          <w:rFonts w:cs="Arial"/>
          <w:lang w:val="sr-Cyrl-RS"/>
        </w:rPr>
      </w:pPr>
      <w:r w:rsidRPr="000D2116">
        <w:rPr>
          <w:rFonts w:cs="Arial"/>
          <w:lang w:val="sr-Cyrl-RS"/>
        </w:rPr>
        <w:t>Услуге се односе на одржавањ</w:t>
      </w:r>
      <w:r w:rsidR="007E2B72">
        <w:rPr>
          <w:rFonts w:cs="Arial"/>
          <w:lang w:val="sr-Cyrl-RS"/>
        </w:rPr>
        <w:t>е</w:t>
      </w:r>
      <w:r w:rsidRPr="000D2116">
        <w:rPr>
          <w:rFonts w:cs="Arial"/>
          <w:lang w:val="sr-Cyrl-RS"/>
        </w:rPr>
        <w:t xml:space="preserve">  основне рударске механизације, унутар ПК Дрмно.</w:t>
      </w:r>
    </w:p>
    <w:p w14:paraId="756F3254" w14:textId="77777777" w:rsidR="006B28B0" w:rsidRDefault="006B28B0" w:rsidP="006B28B0">
      <w:pPr>
        <w:pStyle w:val="ListParagraph"/>
        <w:tabs>
          <w:tab w:val="left" w:pos="8600"/>
        </w:tabs>
        <w:ind w:left="0"/>
        <w:rPr>
          <w:rFonts w:ascii="Arial" w:hAnsi="Arial" w:cs="Arial"/>
          <w:lang w:val="sr-Cyrl-RS"/>
        </w:rPr>
      </w:pPr>
      <w:r w:rsidRPr="00E329BB">
        <w:rPr>
          <w:rFonts w:ascii="Arial" w:hAnsi="Arial" w:cs="Arial"/>
          <w:lang w:val="sr-Cyrl-RS"/>
        </w:rPr>
        <w:tab/>
      </w:r>
    </w:p>
    <w:p w14:paraId="45EAC78A" w14:textId="77777777" w:rsidR="006B28B0" w:rsidRPr="00E329BB" w:rsidRDefault="006B28B0" w:rsidP="006B28B0">
      <w:pPr>
        <w:pStyle w:val="ListParagraph"/>
        <w:ind w:left="0"/>
        <w:rPr>
          <w:rFonts w:ascii="Arial" w:hAnsi="Arial" w:cs="Arial"/>
          <w:b/>
          <w:lang w:val="sr-Cyrl-RS"/>
        </w:rPr>
      </w:pPr>
      <w:r w:rsidRPr="00E329BB">
        <w:rPr>
          <w:rFonts w:ascii="Arial" w:hAnsi="Arial" w:cs="Arial"/>
          <w:b/>
          <w:lang w:val="sr-Cyrl-RS"/>
        </w:rPr>
        <w:t>Техничке карактеристике дизалица:</w:t>
      </w:r>
    </w:p>
    <w:p w14:paraId="5AF5C6AF" w14:textId="2A3F59B2" w:rsidR="006B28B0" w:rsidRPr="00E329BB" w:rsidRDefault="006B28B0" w:rsidP="006B28B0">
      <w:pPr>
        <w:pStyle w:val="ListParagraph"/>
        <w:ind w:left="0"/>
        <w:rPr>
          <w:rFonts w:ascii="Arial" w:hAnsi="Arial" w:cs="Arial"/>
          <w:lang w:val="sr-Latn-RS" w:eastAsia="ar-SA"/>
        </w:rPr>
      </w:pPr>
      <w:r w:rsidRPr="00E329BB">
        <w:rPr>
          <w:rFonts w:ascii="Arial" w:hAnsi="Arial" w:cs="Arial"/>
          <w:lang w:val="sr-Cyrl-RS"/>
        </w:rPr>
        <w:t>-Максимални капацитет дизања: на стабилизаторима у рад</w:t>
      </w:r>
      <w:r>
        <w:rPr>
          <w:rFonts w:ascii="Arial" w:hAnsi="Arial" w:cs="Arial"/>
          <w:lang w:val="sr-Cyrl-RS"/>
        </w:rPr>
        <w:t xml:space="preserve">ном опсегу 360º,на растојању од </w:t>
      </w:r>
      <w:r w:rsidRPr="00E329BB">
        <w:rPr>
          <w:rFonts w:ascii="Arial" w:hAnsi="Arial" w:cs="Arial"/>
          <w:lang w:val="sr-Cyrl-RS"/>
        </w:rPr>
        <w:t>3</w:t>
      </w:r>
      <w:r w:rsidRPr="00E329BB">
        <w:rPr>
          <w:rFonts w:ascii="Arial" w:hAnsi="Arial" w:cs="Arial"/>
          <w:lang w:val="sr-Latn-RS"/>
        </w:rPr>
        <w:t xml:space="preserve">m </w:t>
      </w:r>
      <w:r w:rsidRPr="00E329BB">
        <w:rPr>
          <w:rFonts w:ascii="Arial" w:hAnsi="Arial" w:cs="Arial"/>
          <w:lang w:val="sr-Cyrl-RS"/>
        </w:rPr>
        <w:t xml:space="preserve">од осе ротације (по норми </w:t>
      </w:r>
      <w:r w:rsidRPr="00E329BB">
        <w:rPr>
          <w:rFonts w:ascii="Arial" w:hAnsi="Arial" w:cs="Arial"/>
          <w:lang w:val="sr-Latn-RS"/>
        </w:rPr>
        <w:t xml:space="preserve">EN 13000) </w:t>
      </w:r>
      <w:r w:rsidRPr="00E329BB">
        <w:rPr>
          <w:rFonts w:ascii="Arial" w:hAnsi="Arial" w:cs="Arial"/>
          <w:lang w:val="sr-Cyrl-RS"/>
        </w:rPr>
        <w:t xml:space="preserve">од </w:t>
      </w:r>
      <w:r w:rsidRPr="00E329BB">
        <w:rPr>
          <w:rFonts w:ascii="Arial" w:hAnsi="Arial" w:cs="Arial"/>
          <w:lang w:val="sr-Cyrl-RS" w:eastAsia="ar-SA"/>
        </w:rPr>
        <w:t>30-</w:t>
      </w:r>
      <w:r w:rsidR="002B2BA4">
        <w:rPr>
          <w:rFonts w:ascii="Arial" w:hAnsi="Arial" w:cs="Arial"/>
          <w:lang w:val="sr-Latn-RS" w:eastAsia="ar-SA"/>
        </w:rPr>
        <w:t>50</w:t>
      </w:r>
      <w:r w:rsidRPr="00E329BB">
        <w:rPr>
          <w:rFonts w:ascii="Arial" w:hAnsi="Arial" w:cs="Arial"/>
          <w:lang w:val="sr-Latn-RS" w:eastAsia="ar-SA"/>
        </w:rPr>
        <w:t>t</w:t>
      </w:r>
    </w:p>
    <w:p w14:paraId="21D40157" w14:textId="77777777" w:rsidR="006B28B0" w:rsidRPr="00E329BB" w:rsidRDefault="006B28B0" w:rsidP="006B28B0">
      <w:pPr>
        <w:pStyle w:val="ListParagraph"/>
        <w:ind w:left="0"/>
        <w:rPr>
          <w:rFonts w:ascii="Arial" w:hAnsi="Arial" w:cs="Arial"/>
          <w:lang w:val="sr-Cyrl-RS" w:eastAsia="ar-SA"/>
        </w:rPr>
      </w:pPr>
      <w:r w:rsidRPr="00E329BB">
        <w:rPr>
          <w:rFonts w:ascii="Arial" w:hAnsi="Arial" w:cs="Arial"/>
          <w:lang w:val="sr-Cyrl-RS" w:eastAsia="ar-SA"/>
        </w:rPr>
        <w:t xml:space="preserve">-Максимални дохват: минимум 30 </w:t>
      </w:r>
      <w:r w:rsidRPr="00E329BB">
        <w:rPr>
          <w:rFonts w:ascii="Arial" w:hAnsi="Arial" w:cs="Arial"/>
          <w:lang w:val="sr-Latn-RS" w:eastAsia="ar-SA"/>
        </w:rPr>
        <w:t>m</w:t>
      </w:r>
    </w:p>
    <w:p w14:paraId="5D44314F" w14:textId="77777777" w:rsidR="006B28B0" w:rsidRPr="00E329BB" w:rsidRDefault="006B28B0" w:rsidP="006B28B0">
      <w:pPr>
        <w:pStyle w:val="ListParagraph"/>
        <w:ind w:left="0"/>
        <w:rPr>
          <w:rFonts w:ascii="Arial" w:hAnsi="Arial" w:cs="Arial"/>
          <w:lang w:val="sr-Cyrl-RS" w:eastAsia="ar-SA"/>
        </w:rPr>
      </w:pPr>
      <w:r w:rsidRPr="00E329BB">
        <w:rPr>
          <w:rFonts w:ascii="Arial" w:hAnsi="Arial" w:cs="Arial"/>
          <w:lang w:val="sr-Cyrl-RS" w:eastAsia="ar-SA"/>
        </w:rPr>
        <w:t>-Трансмисија са погоном на свим точковима (отежани теренски услови)</w:t>
      </w:r>
    </w:p>
    <w:p w14:paraId="1C248136" w14:textId="77777777" w:rsidR="006B28B0" w:rsidRPr="00E329BB" w:rsidRDefault="006B28B0" w:rsidP="006B28B0">
      <w:pPr>
        <w:pStyle w:val="ListParagraph"/>
        <w:ind w:left="0"/>
        <w:rPr>
          <w:rFonts w:ascii="Arial" w:hAnsi="Arial" w:cs="Arial"/>
          <w:lang w:val="sr-Cyrl-RS" w:eastAsia="ar-SA"/>
        </w:rPr>
      </w:pPr>
      <w:r>
        <w:rPr>
          <w:rFonts w:ascii="Arial" w:hAnsi="Arial" w:cs="Arial"/>
          <w:lang w:val="sr-Cyrl-RS" w:eastAsia="ar-SA"/>
        </w:rPr>
        <w:t>-С</w:t>
      </w:r>
      <w:r w:rsidRPr="00E329BB">
        <w:rPr>
          <w:rFonts w:ascii="Arial" w:hAnsi="Arial" w:cs="Arial"/>
          <w:lang w:val="sr-Cyrl-RS" w:eastAsia="ar-SA"/>
        </w:rPr>
        <w:t>игурносни уређаји:заштита од преоптерећења и показивање тренутног оптерећења.</w:t>
      </w:r>
    </w:p>
    <w:p w14:paraId="3F7DC278" w14:textId="77777777" w:rsidR="006B28B0" w:rsidRPr="00E329BB" w:rsidRDefault="006B28B0" w:rsidP="006B28B0">
      <w:pPr>
        <w:pStyle w:val="ListParagraph"/>
        <w:ind w:left="0"/>
        <w:rPr>
          <w:rFonts w:ascii="Arial" w:hAnsi="Arial" w:cs="Arial"/>
          <w:lang w:val="sr-Cyrl-RS" w:eastAsia="ar-SA"/>
        </w:rPr>
      </w:pPr>
    </w:p>
    <w:p w14:paraId="569A44DE" w14:textId="38F831E9" w:rsidR="006B28B0" w:rsidRDefault="006B28B0" w:rsidP="006B28B0">
      <w:pPr>
        <w:pStyle w:val="ListParagraph"/>
        <w:ind w:left="0"/>
        <w:rPr>
          <w:rFonts w:ascii="Arial" w:hAnsi="Arial" w:cs="Arial"/>
          <w:b/>
        </w:rPr>
      </w:pPr>
      <w:r w:rsidRPr="00E329BB">
        <w:rPr>
          <w:rFonts w:ascii="Arial" w:hAnsi="Arial" w:cs="Arial"/>
          <w:b/>
          <w:lang w:val="sr-Cyrl-RS"/>
        </w:rPr>
        <w:t>Техничке к</w:t>
      </w:r>
      <w:r w:rsidRPr="00E329BB">
        <w:rPr>
          <w:rFonts w:ascii="Arial" w:hAnsi="Arial" w:cs="Arial"/>
          <w:b/>
        </w:rPr>
        <w:t xml:space="preserve">арактеристике </w:t>
      </w:r>
      <w:r w:rsidRPr="00E329BB">
        <w:rPr>
          <w:rFonts w:ascii="Arial" w:hAnsi="Arial" w:cs="Arial"/>
          <w:b/>
          <w:lang w:val="sr-Cyrl-RS"/>
        </w:rPr>
        <w:t xml:space="preserve">за </w:t>
      </w:r>
      <w:r w:rsidR="007E2B72">
        <w:rPr>
          <w:rFonts w:ascii="Arial" w:hAnsi="Arial" w:cs="Arial"/>
          <w:b/>
          <w:lang w:val="sr-Cyrl-RS"/>
        </w:rPr>
        <w:t>пружаоца услуге</w:t>
      </w:r>
      <w:r w:rsidRPr="00E329BB">
        <w:rPr>
          <w:rFonts w:ascii="Arial" w:hAnsi="Arial" w:cs="Arial"/>
          <w:b/>
        </w:rPr>
        <w:t>:</w:t>
      </w:r>
    </w:p>
    <w:p w14:paraId="1256F105" w14:textId="5AC492FE" w:rsidR="007E2B72" w:rsidRDefault="007E2B72" w:rsidP="006B28B0">
      <w:pPr>
        <w:pStyle w:val="ListParagraph"/>
        <w:ind w:left="0"/>
        <w:rPr>
          <w:rFonts w:ascii="Arial" w:hAnsi="Arial" w:cs="Arial"/>
          <w:lang w:val="sr-Cyrl-RS"/>
        </w:rPr>
      </w:pPr>
      <w:r w:rsidRPr="007E2B72">
        <w:rPr>
          <w:rFonts w:ascii="Arial" w:hAnsi="Arial" w:cs="Arial"/>
          <w:lang w:val="sr-Cyrl-RS"/>
        </w:rPr>
        <w:t>Пружалац услуге се обавезује да за предметну ЈН обезбеди одговрајуће ресурсе за квалитетно пружање услуге.</w:t>
      </w:r>
    </w:p>
    <w:p w14:paraId="22AF8F91" w14:textId="77777777" w:rsidR="0035308A" w:rsidRPr="007508F3" w:rsidRDefault="0035308A" w:rsidP="0035308A">
      <w:pPr>
        <w:ind w:left="2" w:firstLine="1"/>
        <w:rPr>
          <w:rFonts w:cs="Arial"/>
          <w:lang w:val="sr-Cyrl-RS"/>
        </w:rPr>
      </w:pPr>
      <w:r>
        <w:rPr>
          <w:rFonts w:cs="Arial"/>
          <w:lang w:val="sr-Cyrl-RS"/>
        </w:rPr>
        <w:t>Понуђач је дужан да на локацији Наручиоца има на стању тражене дизалице док се не утроши количина сати предвиђена за њихов ангажман.</w:t>
      </w:r>
    </w:p>
    <w:p w14:paraId="065A0B9E" w14:textId="08DE7867" w:rsidR="001C61F4" w:rsidRPr="007508F3" w:rsidRDefault="001C61F4" w:rsidP="001C61F4">
      <w:pPr>
        <w:pStyle w:val="Heading10"/>
        <w:ind w:left="0" w:firstLine="0"/>
        <w:jc w:val="both"/>
        <w:rPr>
          <w:rFonts w:cs="Arial"/>
          <w:lang w:val="sr-Cyrl-RS"/>
        </w:rPr>
      </w:pPr>
      <w:bookmarkStart w:id="20" w:name="_Toc441651542"/>
      <w:bookmarkStart w:id="21" w:name="_Toc442559880"/>
      <w:r w:rsidRPr="007508F3">
        <w:rPr>
          <w:rFonts w:cs="Arial"/>
          <w:lang w:val="sr-Cyrl-RS"/>
        </w:rPr>
        <w:t>3.</w:t>
      </w:r>
      <w:r w:rsidR="00E94664" w:rsidRPr="007508F3">
        <w:rPr>
          <w:rFonts w:cs="Arial"/>
          <w:lang w:val="sr-Cyrl-RS"/>
        </w:rPr>
        <w:t>2</w:t>
      </w:r>
      <w:r w:rsidRPr="007508F3">
        <w:rPr>
          <w:rFonts w:cs="Arial"/>
          <w:lang w:val="sr-Cyrl-RS"/>
        </w:rPr>
        <w:t xml:space="preserve"> Рок извршења услуга</w:t>
      </w:r>
    </w:p>
    <w:bookmarkEnd w:id="20"/>
    <w:bookmarkEnd w:id="21"/>
    <w:p w14:paraId="22201E07" w14:textId="599D811E" w:rsidR="00870EE4" w:rsidRDefault="00C81604" w:rsidP="002C5FFF">
      <w:pPr>
        <w:ind w:left="2" w:firstLine="1"/>
        <w:rPr>
          <w:rFonts w:cs="Arial"/>
          <w:lang w:val="sr-Cyrl-RS"/>
        </w:rPr>
      </w:pPr>
      <w:r w:rsidRPr="007508F3">
        <w:rPr>
          <w:rFonts w:cs="Arial"/>
          <w:lang w:val="sr-Cyrl-RS"/>
        </w:rPr>
        <w:t>Рок извршења услуге је</w:t>
      </w:r>
      <w:r w:rsidR="00F61C69" w:rsidRPr="007508F3">
        <w:rPr>
          <w:rFonts w:cs="Arial"/>
          <w:lang w:val="sr-Cyrl-RS"/>
        </w:rPr>
        <w:t xml:space="preserve"> по позиву наручиоца</w:t>
      </w:r>
      <w:r w:rsidRPr="007508F3">
        <w:rPr>
          <w:rFonts w:cs="Arial"/>
          <w:lang w:val="sr-Cyrl-RS"/>
        </w:rPr>
        <w:t xml:space="preserve"> </w:t>
      </w:r>
      <w:r w:rsidR="002C5FFF" w:rsidRPr="007508F3">
        <w:rPr>
          <w:rFonts w:cs="Arial"/>
          <w:lang w:val="sr-Cyrl-RS"/>
        </w:rPr>
        <w:t>у</w:t>
      </w:r>
      <w:r w:rsidR="00870EE4" w:rsidRPr="007508F3">
        <w:rPr>
          <w:rFonts w:cs="Arial"/>
          <w:lang w:val="sr-Latn-RS"/>
        </w:rPr>
        <w:t xml:space="preserve"> </w:t>
      </w:r>
      <w:r w:rsidR="006B28B0">
        <w:rPr>
          <w:rFonts w:cs="Arial"/>
          <w:lang w:val="sr-Latn-RS"/>
        </w:rPr>
        <w:t>року до годину дана</w:t>
      </w:r>
      <w:r w:rsidR="001B049B" w:rsidRPr="007508F3">
        <w:rPr>
          <w:rFonts w:cs="Arial"/>
          <w:lang w:val="sr-Latn-RS"/>
        </w:rPr>
        <w:t xml:space="preserve"> </w:t>
      </w:r>
      <w:r w:rsidR="001B049B" w:rsidRPr="007508F3">
        <w:rPr>
          <w:rFonts w:cs="Arial"/>
          <w:lang w:val="sr-Cyrl-RS"/>
        </w:rPr>
        <w:t>од дана ступања уговора на снагу</w:t>
      </w:r>
      <w:r w:rsidR="006B28B0">
        <w:rPr>
          <w:rFonts w:cs="Arial"/>
          <w:lang w:val="sr-Cyrl-RS"/>
        </w:rPr>
        <w:t>.</w:t>
      </w:r>
    </w:p>
    <w:p w14:paraId="4A6AE4ED" w14:textId="61DC90A6" w:rsidR="00E94664" w:rsidRPr="007508F3" w:rsidRDefault="00E94664" w:rsidP="00F8688A">
      <w:pPr>
        <w:rPr>
          <w:rFonts w:cs="Arial"/>
          <w:b/>
          <w:lang w:val="sr-Cyrl-RS"/>
        </w:rPr>
      </w:pPr>
      <w:r w:rsidRPr="007508F3">
        <w:rPr>
          <w:rFonts w:cs="Arial"/>
          <w:b/>
          <w:lang w:val="sr-Latn-RS"/>
        </w:rPr>
        <w:t>3.</w:t>
      </w:r>
      <w:r w:rsidRPr="007508F3">
        <w:rPr>
          <w:rFonts w:cs="Arial"/>
          <w:b/>
          <w:lang w:val="sr-Cyrl-RS"/>
        </w:rPr>
        <w:t>3</w:t>
      </w:r>
      <w:r w:rsidRPr="007508F3">
        <w:rPr>
          <w:rFonts w:cs="Arial"/>
          <w:b/>
          <w:lang w:val="sr-Latn-RS"/>
        </w:rPr>
        <w:t>. Me</w:t>
      </w:r>
      <w:r w:rsidRPr="007508F3">
        <w:rPr>
          <w:rFonts w:cs="Arial"/>
          <w:b/>
          <w:lang w:val="sr-Cyrl-RS"/>
        </w:rPr>
        <w:t>сто извршења</w:t>
      </w:r>
    </w:p>
    <w:p w14:paraId="1CFFBF4D" w14:textId="554BED5B" w:rsidR="00E94664" w:rsidRDefault="00E94664" w:rsidP="004455E8">
      <w:pPr>
        <w:ind w:left="2" w:firstLine="1"/>
        <w:rPr>
          <w:rFonts w:cs="Arial"/>
        </w:rPr>
      </w:pPr>
      <w:r w:rsidRPr="007508F3">
        <w:rPr>
          <w:rFonts w:cs="Arial"/>
          <w:lang w:val="sr-Cyrl-RS"/>
        </w:rPr>
        <w:t>ЈП ЕПС- ограна</w:t>
      </w:r>
      <w:r w:rsidR="00B90651" w:rsidRPr="007508F3">
        <w:rPr>
          <w:rFonts w:cs="Arial"/>
          <w:lang w:val="sr-Cyrl-RS"/>
        </w:rPr>
        <w:t>к</w:t>
      </w:r>
      <w:r w:rsidRPr="007508F3">
        <w:rPr>
          <w:rFonts w:cs="Arial"/>
          <w:lang w:val="sr-Cyrl-RS"/>
        </w:rPr>
        <w:t xml:space="preserve"> ТЕ-КО Костолац</w:t>
      </w:r>
      <w:r w:rsidR="0055797D" w:rsidRPr="007508F3">
        <w:rPr>
          <w:rFonts w:cs="Arial"/>
        </w:rPr>
        <w:t>.</w:t>
      </w:r>
    </w:p>
    <w:p w14:paraId="2319910E" w14:textId="77777777" w:rsidR="006B28B0" w:rsidRDefault="006B28B0" w:rsidP="004455E8">
      <w:pPr>
        <w:ind w:left="2" w:firstLine="1"/>
        <w:rPr>
          <w:rFonts w:cs="Arial"/>
        </w:rPr>
      </w:pPr>
    </w:p>
    <w:p w14:paraId="57A6D7F1" w14:textId="77777777" w:rsidR="007E2B72" w:rsidRPr="007508F3" w:rsidRDefault="007E2B72" w:rsidP="004455E8">
      <w:pPr>
        <w:ind w:left="2" w:firstLine="1"/>
        <w:rPr>
          <w:rFonts w:cs="Arial"/>
        </w:rPr>
      </w:pPr>
    </w:p>
    <w:p w14:paraId="25FE8A6C" w14:textId="331B82D9" w:rsidR="00F84AF1" w:rsidRPr="007508F3" w:rsidRDefault="00F84AF1" w:rsidP="006C5764">
      <w:pPr>
        <w:pStyle w:val="Heading10"/>
        <w:ind w:left="0" w:firstLine="0"/>
        <w:jc w:val="both"/>
        <w:rPr>
          <w:rFonts w:cs="Arial"/>
        </w:rPr>
      </w:pPr>
      <w:r w:rsidRPr="007508F3">
        <w:rPr>
          <w:rFonts w:cs="Arial"/>
          <w:lang w:val="ru-RU"/>
        </w:rPr>
        <w:lastRenderedPageBreak/>
        <w:t>3.</w:t>
      </w:r>
      <w:r w:rsidR="00E94664" w:rsidRPr="007508F3">
        <w:rPr>
          <w:rFonts w:cs="Arial"/>
          <w:lang w:val="ru-RU"/>
        </w:rPr>
        <w:t>4</w:t>
      </w:r>
      <w:r w:rsidRPr="007508F3">
        <w:rPr>
          <w:rFonts w:cs="Arial"/>
          <w:lang w:val="ru-RU"/>
        </w:rPr>
        <w:t xml:space="preserve">. </w:t>
      </w:r>
      <w:r w:rsidRPr="007508F3">
        <w:rPr>
          <w:rFonts w:cs="Arial"/>
        </w:rPr>
        <w:t>Квалитативни и квантитативни пријем</w:t>
      </w:r>
    </w:p>
    <w:p w14:paraId="23B92391" w14:textId="77777777" w:rsidR="0098018B" w:rsidRPr="007508F3" w:rsidRDefault="0098018B" w:rsidP="0098018B">
      <w:pPr>
        <w:rPr>
          <w:rFonts w:cs="Arial"/>
          <w:lang w:val="ru-RU"/>
        </w:rPr>
      </w:pPr>
      <w:r w:rsidRPr="007508F3">
        <w:rPr>
          <w:rFonts w:cs="Arial"/>
          <w:lang w:val="ru-RU"/>
        </w:rPr>
        <w:t xml:space="preserve">Понуђач  се обавезује да услугу из </w:t>
      </w:r>
      <w:r w:rsidRPr="007508F3">
        <w:rPr>
          <w:rFonts w:cs="Arial"/>
          <w:lang w:val="sr-Cyrl-CS"/>
        </w:rPr>
        <w:t xml:space="preserve">предмета јавне набавке </w:t>
      </w:r>
      <w:r w:rsidRPr="007508F3">
        <w:rPr>
          <w:rFonts w:cs="Arial"/>
          <w:lang w:val="ru-RU"/>
        </w:rPr>
        <w:t>изврши у свему под условима из конкурсне документације и прихваћене понуде.</w:t>
      </w:r>
    </w:p>
    <w:p w14:paraId="1096289A" w14:textId="77777777" w:rsidR="0098018B" w:rsidRPr="007508F3" w:rsidRDefault="0098018B" w:rsidP="0098018B">
      <w:pPr>
        <w:rPr>
          <w:rFonts w:cs="Arial"/>
          <w:lang w:val="ru-RU"/>
        </w:rPr>
      </w:pPr>
      <w:r w:rsidRPr="007508F3">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6BA054E3" w14:textId="77777777" w:rsidR="0098018B" w:rsidRPr="007508F3" w:rsidRDefault="0098018B" w:rsidP="0098018B">
      <w:pPr>
        <w:rPr>
          <w:rFonts w:cs="Arial"/>
          <w:lang w:val="ru-RU"/>
        </w:rPr>
      </w:pPr>
      <w:r w:rsidRPr="007508F3">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00E58A78" w14:textId="77777777" w:rsidR="0098018B" w:rsidRPr="007508F3" w:rsidRDefault="0098018B" w:rsidP="0098018B">
      <w:pPr>
        <w:rPr>
          <w:rFonts w:cs="Arial"/>
          <w:lang w:val="ru-RU"/>
        </w:rPr>
      </w:pPr>
      <w:r w:rsidRPr="007508F3">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00FDD6C5" w14:textId="77777777" w:rsidR="0098018B" w:rsidRPr="007508F3" w:rsidRDefault="0098018B" w:rsidP="0098018B">
      <w:pPr>
        <w:rPr>
          <w:rFonts w:cs="Arial"/>
          <w:lang w:val="sr-Cyrl-CS"/>
        </w:rPr>
      </w:pPr>
      <w:r w:rsidRPr="007508F3">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1EE226F0" w14:textId="77777777" w:rsidR="00637505" w:rsidRPr="007508F3" w:rsidRDefault="00637505" w:rsidP="008112A2">
      <w:pPr>
        <w:spacing w:before="0"/>
        <w:rPr>
          <w:rFonts w:cs="Arial"/>
          <w:b/>
          <w:i/>
          <w:lang w:val="ru-RU" w:eastAsia="zh-CN"/>
        </w:rPr>
      </w:pPr>
    </w:p>
    <w:p w14:paraId="043C194D" w14:textId="7C2DB153" w:rsidR="006B28B0" w:rsidRPr="00E329BB" w:rsidRDefault="006B28B0" w:rsidP="006B28B0">
      <w:pPr>
        <w:rPr>
          <w:rFonts w:cs="Arial"/>
          <w:b/>
          <w:lang w:val="ru-RU" w:eastAsia="zh-CN"/>
        </w:rPr>
      </w:pPr>
      <w:r>
        <w:rPr>
          <w:rFonts w:cs="Arial"/>
          <w:b/>
          <w:lang w:val="ru-RU" w:eastAsia="zh-CN"/>
        </w:rPr>
        <w:t xml:space="preserve">3.5. </w:t>
      </w:r>
      <w:r w:rsidRPr="00E329BB">
        <w:rPr>
          <w:rFonts w:cs="Arial"/>
          <w:b/>
          <w:lang w:val="ru-RU" w:eastAsia="zh-CN"/>
        </w:rPr>
        <w:t>Додатни услови Наручиоца:</w:t>
      </w:r>
    </w:p>
    <w:p w14:paraId="10A363E9" w14:textId="77777777" w:rsidR="006B28B0" w:rsidRPr="00E329BB" w:rsidRDefault="006B28B0" w:rsidP="006B28B0">
      <w:pPr>
        <w:rPr>
          <w:rFonts w:cs="Arial"/>
          <w:lang w:val="ru-RU" w:eastAsia="zh-CN"/>
        </w:rPr>
      </w:pPr>
      <w:r w:rsidRPr="00E329BB">
        <w:rPr>
          <w:rFonts w:cs="Arial"/>
          <w:lang w:val="ru-RU" w:eastAsia="zh-CN"/>
        </w:rPr>
        <w:t>Наручилац захтева од Пружаоца услуга:</w:t>
      </w:r>
    </w:p>
    <w:p w14:paraId="673C9950" w14:textId="77777777" w:rsidR="006B28B0" w:rsidRPr="00E329BB" w:rsidRDefault="006B28B0" w:rsidP="006B28B0">
      <w:pPr>
        <w:rPr>
          <w:rFonts w:cs="Arial"/>
          <w:lang w:val="ru-RU" w:eastAsia="zh-CN"/>
        </w:rPr>
      </w:pPr>
      <w:r w:rsidRPr="00E329BB">
        <w:rPr>
          <w:rFonts w:cs="Arial"/>
          <w:lang w:val="ru-RU" w:eastAsia="zh-CN"/>
        </w:rPr>
        <w:t>- У цену ангажовања дизалице морају бити укључени сви трошкови ( долазак и одлазак од локације Наручиоца до места понуђача,трошкови горива,мазива,ангажовање возача,пратеће опреме и др.)</w:t>
      </w:r>
    </w:p>
    <w:p w14:paraId="1AD290B2" w14:textId="77777777" w:rsidR="006B28B0" w:rsidRPr="00E329BB" w:rsidRDefault="006B28B0" w:rsidP="006B28B0">
      <w:pPr>
        <w:rPr>
          <w:rFonts w:cs="Arial"/>
          <w:lang w:val="ru-RU" w:eastAsia="zh-CN"/>
        </w:rPr>
      </w:pPr>
      <w:r w:rsidRPr="00E329BB">
        <w:rPr>
          <w:rFonts w:cs="Arial"/>
          <w:lang w:val="ru-RU" w:eastAsia="zh-CN"/>
        </w:rPr>
        <w:t>-Период ангажовања дизалице подразумева тренутак од када је дизалица стигла на локацију рада до времена напуштања исте локације.</w:t>
      </w:r>
    </w:p>
    <w:p w14:paraId="1B05AF18" w14:textId="77777777" w:rsidR="006B28B0" w:rsidRPr="00E329BB" w:rsidRDefault="006B28B0" w:rsidP="006B28B0">
      <w:pPr>
        <w:rPr>
          <w:rFonts w:cs="Arial"/>
          <w:lang w:val="sr-Latn-RS" w:eastAsia="zh-CN"/>
        </w:rPr>
      </w:pPr>
      <w:r w:rsidRPr="00E329BB">
        <w:rPr>
          <w:rFonts w:cs="Arial"/>
          <w:lang w:val="ru-RU" w:eastAsia="zh-CN"/>
        </w:rPr>
        <w:t>- Транспорт ради промене локације рада у току радног дана,које захтева овлашћено лице Наручиоца,је укључено у период ангажовања.</w:t>
      </w:r>
    </w:p>
    <w:p w14:paraId="441AE890" w14:textId="77777777" w:rsidR="006B28B0" w:rsidRPr="00E329BB" w:rsidRDefault="006B28B0" w:rsidP="006B28B0">
      <w:pPr>
        <w:rPr>
          <w:rFonts w:cs="Arial"/>
          <w:lang w:val="ru-RU" w:eastAsia="zh-CN"/>
        </w:rPr>
      </w:pPr>
      <w:r w:rsidRPr="00E329BB">
        <w:rPr>
          <w:rFonts w:cs="Arial"/>
          <w:lang w:val="ru-RU" w:eastAsia="zh-CN"/>
        </w:rPr>
        <w:t>Обавезе Наручиоца:</w:t>
      </w:r>
    </w:p>
    <w:p w14:paraId="5758A2AB" w14:textId="77777777" w:rsidR="006B28B0" w:rsidRPr="00E329BB" w:rsidRDefault="006B28B0" w:rsidP="006B28B0">
      <w:pPr>
        <w:rPr>
          <w:rFonts w:cs="Arial"/>
          <w:lang w:val="ru-RU" w:eastAsia="zh-CN"/>
        </w:rPr>
      </w:pPr>
      <w:r w:rsidRPr="00E329BB">
        <w:rPr>
          <w:rFonts w:cs="Arial"/>
          <w:lang w:val="ru-RU" w:eastAsia="zh-CN"/>
        </w:rPr>
        <w:t>-Изабраног понуђача упознаје са динамиком предвиђених услуга и детаљима услуга на свим предвиђеним позицијама.</w:t>
      </w:r>
    </w:p>
    <w:p w14:paraId="7E656976" w14:textId="77777777" w:rsidR="006B28B0" w:rsidRPr="00E329BB" w:rsidRDefault="006B28B0" w:rsidP="006B28B0">
      <w:pPr>
        <w:rPr>
          <w:rFonts w:cs="Arial"/>
          <w:lang w:val="ru-RU" w:eastAsia="zh-CN"/>
        </w:rPr>
      </w:pPr>
      <w:r w:rsidRPr="00E329BB">
        <w:rPr>
          <w:rFonts w:cs="Arial"/>
          <w:lang w:val="ru-RU" w:eastAsia="zh-CN"/>
        </w:rPr>
        <w:t>-Наручилац организује надзор и контролу квантитета и квалитета извршених услуга.</w:t>
      </w:r>
    </w:p>
    <w:p w14:paraId="138BD0ED" w14:textId="77777777" w:rsidR="006B28B0" w:rsidRPr="00E329BB" w:rsidRDefault="006B28B0" w:rsidP="006B28B0">
      <w:pPr>
        <w:rPr>
          <w:rFonts w:cs="Arial"/>
          <w:lang w:val="ru-RU" w:eastAsia="zh-CN"/>
        </w:rPr>
      </w:pPr>
      <w:r w:rsidRPr="00E329BB">
        <w:rPr>
          <w:rFonts w:cs="Arial"/>
          <w:lang w:val="ru-RU" w:eastAsia="zh-CN"/>
        </w:rPr>
        <w:t>-Овлашћено лице Наручиоца обавештава изабраног понуђача о насталој потреби за ангажовањем дизалица најмање 5 дана пре почетка вршења услуге.</w:t>
      </w:r>
    </w:p>
    <w:p w14:paraId="75DACDB7" w14:textId="77777777" w:rsidR="006B28B0" w:rsidRPr="00E329BB" w:rsidRDefault="006B28B0" w:rsidP="006B28B0">
      <w:pPr>
        <w:rPr>
          <w:rFonts w:cs="Arial"/>
          <w:lang w:val="ru-RU" w:eastAsia="zh-CN"/>
        </w:rPr>
      </w:pPr>
      <w:r w:rsidRPr="00E329BB">
        <w:rPr>
          <w:rFonts w:cs="Arial"/>
          <w:lang w:val="ru-RU" w:eastAsia="zh-CN"/>
        </w:rPr>
        <w:t>- Наручилац ће обезбедити континуитет дизалице у трајању од најмање 7 дана по сваком позиву.</w:t>
      </w:r>
    </w:p>
    <w:p w14:paraId="6612D978" w14:textId="77777777" w:rsidR="006B28B0" w:rsidRDefault="006B28B0" w:rsidP="006B28B0">
      <w:pPr>
        <w:rPr>
          <w:rFonts w:cs="Arial"/>
          <w:lang w:val="ru-RU" w:eastAsia="zh-CN"/>
        </w:rPr>
      </w:pPr>
      <w:r w:rsidRPr="00E329BB">
        <w:rPr>
          <w:rFonts w:cs="Arial"/>
          <w:lang w:val="ru-RU" w:eastAsia="zh-CN"/>
        </w:rPr>
        <w:t xml:space="preserve">- Наручилац ће обезбедити обим ангажовања дизалице на дневном нивоу,од мин.5 сати </w:t>
      </w:r>
    </w:p>
    <w:p w14:paraId="244FFC73" w14:textId="77777777" w:rsidR="00CF0596" w:rsidRDefault="00CF0596" w:rsidP="006B28B0">
      <w:pPr>
        <w:rPr>
          <w:rFonts w:cs="Arial"/>
          <w:lang w:val="ru-RU" w:eastAsia="zh-CN"/>
        </w:rPr>
      </w:pPr>
    </w:p>
    <w:p w14:paraId="7FAFE013" w14:textId="06FE7DFF" w:rsidR="00CF0596" w:rsidRPr="00E941EA" w:rsidRDefault="00CF0596" w:rsidP="00CF0596">
      <w:pPr>
        <w:spacing w:before="0"/>
        <w:rPr>
          <w:rFonts w:cs="Arial"/>
          <w:b/>
          <w:lang w:val="ru-RU" w:eastAsia="zh-CN"/>
        </w:rPr>
      </w:pPr>
      <w:r w:rsidRPr="00E941EA">
        <w:rPr>
          <w:rFonts w:cs="Arial"/>
          <w:b/>
          <w:lang w:val="ru-RU" w:eastAsia="zh-CN"/>
        </w:rPr>
        <w:t>3.</w:t>
      </w:r>
      <w:r>
        <w:rPr>
          <w:rFonts w:cs="Arial"/>
          <w:b/>
          <w:lang w:val="ru-RU" w:eastAsia="zh-CN"/>
        </w:rPr>
        <w:t>6</w:t>
      </w:r>
      <w:r w:rsidRPr="00E941EA">
        <w:rPr>
          <w:rFonts w:cs="Arial"/>
          <w:b/>
          <w:lang w:val="ru-RU" w:eastAsia="zh-CN"/>
        </w:rPr>
        <w:t xml:space="preserve"> Гарантни период</w:t>
      </w:r>
    </w:p>
    <w:p w14:paraId="19344552" w14:textId="77777777" w:rsidR="00CF0596" w:rsidRDefault="00CF0596" w:rsidP="00CF0596">
      <w:pPr>
        <w:rPr>
          <w:rFonts w:cs="Arial"/>
          <w:lang w:val="ru-RU" w:eastAsia="zh-CN"/>
        </w:rPr>
      </w:pPr>
      <w:r w:rsidRPr="00E941EA">
        <w:rPr>
          <w:rFonts w:cs="Arial"/>
          <w:lang w:val="ru-RU" w:eastAsia="zh-CN"/>
        </w:rPr>
        <w:t>Гарант</w:t>
      </w:r>
      <w:r>
        <w:rPr>
          <w:rFonts w:cs="Arial"/>
          <w:lang w:val="ru-RU" w:eastAsia="zh-CN"/>
        </w:rPr>
        <w:t>н</w:t>
      </w:r>
      <w:r w:rsidRPr="00E941EA">
        <w:rPr>
          <w:rFonts w:cs="Arial"/>
          <w:lang w:val="ru-RU" w:eastAsia="zh-CN"/>
        </w:rPr>
        <w:t>и период за извршене услуге мора да износи минимум 1</w:t>
      </w:r>
      <w:r w:rsidRPr="00E44189">
        <w:rPr>
          <w:rFonts w:cs="Arial"/>
          <w:lang w:val="ru-RU" w:eastAsia="zh-CN"/>
        </w:rPr>
        <w:t>2</w:t>
      </w:r>
      <w:r w:rsidRPr="00E941EA">
        <w:rPr>
          <w:rFonts w:cs="Arial"/>
          <w:lang w:val="ru-RU" w:eastAsia="zh-CN"/>
        </w:rPr>
        <w:t xml:space="preserve"> месеци од квалитативног </w:t>
      </w:r>
      <w:r>
        <w:rPr>
          <w:rFonts w:cs="Arial"/>
          <w:lang w:val="ru-RU" w:eastAsia="zh-CN"/>
        </w:rPr>
        <w:t>и квантитативног пријема услуге.</w:t>
      </w:r>
    </w:p>
    <w:p w14:paraId="2B949F4C" w14:textId="77777777" w:rsidR="00CF0596" w:rsidRPr="00E329BB" w:rsidRDefault="00CF0596" w:rsidP="006B28B0">
      <w:pPr>
        <w:rPr>
          <w:rFonts w:cs="Arial"/>
          <w:lang w:val="sr-Latn-RS" w:eastAsia="zh-CN"/>
        </w:rPr>
      </w:pPr>
    </w:p>
    <w:p w14:paraId="73861A9F" w14:textId="77777777" w:rsidR="006C5764" w:rsidRPr="007508F3" w:rsidRDefault="006C5764" w:rsidP="006C5764">
      <w:pPr>
        <w:spacing w:before="0"/>
        <w:rPr>
          <w:rFonts w:cs="Arial"/>
          <w:lang w:val="ru-RU" w:eastAsia="zh-CN"/>
        </w:rPr>
      </w:pPr>
    </w:p>
    <w:p w14:paraId="7524CC33" w14:textId="77777777" w:rsidR="00730526" w:rsidRDefault="00730526" w:rsidP="008112A2">
      <w:pPr>
        <w:spacing w:before="0"/>
        <w:rPr>
          <w:rFonts w:cs="Arial"/>
          <w:i/>
          <w:lang w:val="ru-RU" w:eastAsia="zh-CN"/>
        </w:rPr>
      </w:pPr>
    </w:p>
    <w:p w14:paraId="2BE86F73" w14:textId="77777777" w:rsidR="006B28B0" w:rsidRDefault="006B28B0" w:rsidP="008112A2">
      <w:pPr>
        <w:spacing w:before="0"/>
        <w:rPr>
          <w:rFonts w:cs="Arial"/>
          <w:i/>
          <w:lang w:val="ru-RU" w:eastAsia="zh-CN"/>
        </w:rPr>
      </w:pPr>
    </w:p>
    <w:p w14:paraId="0F0855D0" w14:textId="77777777" w:rsidR="006B28B0" w:rsidRDefault="006B28B0" w:rsidP="008112A2">
      <w:pPr>
        <w:spacing w:before="0"/>
        <w:rPr>
          <w:rFonts w:cs="Arial"/>
          <w:i/>
          <w:lang w:val="ru-RU" w:eastAsia="zh-CN"/>
        </w:rPr>
      </w:pPr>
    </w:p>
    <w:p w14:paraId="4DD0C788" w14:textId="77777777" w:rsidR="006B28B0" w:rsidRDefault="006B28B0" w:rsidP="008112A2">
      <w:pPr>
        <w:spacing w:before="0"/>
        <w:rPr>
          <w:rFonts w:cs="Arial"/>
          <w:i/>
          <w:lang w:val="ru-RU" w:eastAsia="zh-CN"/>
        </w:rPr>
      </w:pPr>
    </w:p>
    <w:p w14:paraId="0F2137D3" w14:textId="77777777" w:rsidR="002C5FFF" w:rsidRPr="007508F3" w:rsidRDefault="00FE4A70" w:rsidP="00075B05">
      <w:pPr>
        <w:pStyle w:val="Heading10"/>
        <w:numPr>
          <w:ilvl w:val="0"/>
          <w:numId w:val="13"/>
        </w:numPr>
        <w:jc w:val="both"/>
        <w:rPr>
          <w:rFonts w:cs="Arial"/>
          <w:lang w:val="sr-Cyrl-RS"/>
        </w:rPr>
      </w:pPr>
      <w:bookmarkStart w:id="22" w:name="_Toc442559884"/>
      <w:r w:rsidRPr="007508F3">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2"/>
      <w:r w:rsidR="002C5FFF" w:rsidRPr="007508F3">
        <w:rPr>
          <w:rFonts w:cs="Arial"/>
          <w:lang w:val="sr-Cyrl-RS"/>
        </w:rPr>
        <w:t xml:space="preserve"> </w:t>
      </w:r>
    </w:p>
    <w:p w14:paraId="5A6C5965" w14:textId="086754C6" w:rsidR="00FE4A70" w:rsidRPr="007508F3" w:rsidRDefault="002C5FFF" w:rsidP="002C5FFF">
      <w:pPr>
        <w:pStyle w:val="Heading10"/>
        <w:ind w:left="360" w:firstLine="0"/>
        <w:jc w:val="both"/>
        <w:rPr>
          <w:rFonts w:cs="Arial"/>
          <w:lang w:val="sr-Cyrl-RS"/>
        </w:rPr>
      </w:pPr>
      <w:r w:rsidRPr="007508F3">
        <w:rPr>
          <w:rFonts w:cs="Arial"/>
          <w:lang w:val="sr-Cyrl-RS"/>
        </w:rPr>
        <w:t>ПАРТИЈА 1</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7508F3" w:rsidRPr="007508F3" w14:paraId="45F4C527" w14:textId="77777777" w:rsidTr="00103A95">
        <w:trPr>
          <w:trHeight w:val="524"/>
          <w:jc w:val="center"/>
        </w:trPr>
        <w:tc>
          <w:tcPr>
            <w:tcW w:w="729" w:type="dxa"/>
            <w:vAlign w:val="center"/>
          </w:tcPr>
          <w:p w14:paraId="09AE7114" w14:textId="77777777" w:rsidR="00FE4A70" w:rsidRPr="007508F3" w:rsidRDefault="00FE4A70" w:rsidP="00103A95">
            <w:pPr>
              <w:jc w:val="center"/>
              <w:rPr>
                <w:rFonts w:cs="Arial"/>
                <w:b/>
              </w:rPr>
            </w:pPr>
            <w:r w:rsidRPr="007508F3">
              <w:rPr>
                <w:rFonts w:cs="Arial"/>
                <w:b/>
              </w:rPr>
              <w:t>Ред. бр.</w:t>
            </w:r>
          </w:p>
        </w:tc>
        <w:tc>
          <w:tcPr>
            <w:tcW w:w="8430" w:type="dxa"/>
            <w:vAlign w:val="center"/>
          </w:tcPr>
          <w:p w14:paraId="0434C9A3" w14:textId="77777777" w:rsidR="00FE4A70" w:rsidRPr="007508F3" w:rsidRDefault="00FE4A70" w:rsidP="00103A95">
            <w:pPr>
              <w:ind w:right="-180"/>
              <w:jc w:val="center"/>
              <w:rPr>
                <w:rFonts w:cs="Arial"/>
                <w:b/>
                <w:lang w:val="ru-RU"/>
              </w:rPr>
            </w:pPr>
            <w:r w:rsidRPr="007508F3">
              <w:rPr>
                <w:rFonts w:cs="Arial"/>
                <w:b/>
                <w:lang w:val="ru-RU"/>
              </w:rPr>
              <w:t xml:space="preserve">4.1  ОБАВЕЗНИ УСЛОВИ </w:t>
            </w:r>
          </w:p>
          <w:p w14:paraId="78281C9F" w14:textId="77777777" w:rsidR="00FE4A70" w:rsidRPr="007508F3" w:rsidRDefault="00FE4A70" w:rsidP="00103A95">
            <w:pPr>
              <w:jc w:val="center"/>
              <w:rPr>
                <w:rFonts w:cs="Arial"/>
                <w:b/>
                <w:lang w:val="sr-Cyrl-RS"/>
              </w:rPr>
            </w:pPr>
            <w:r w:rsidRPr="007508F3">
              <w:rPr>
                <w:rFonts w:cs="Arial"/>
                <w:b/>
                <w:lang w:val="ru-RU"/>
              </w:rPr>
              <w:t xml:space="preserve">ЗА УЧЕШЋЕ У ПОСТУПКУ ЈАВНЕ НАБАВКЕ ИЗ ЧЛАНА 75. </w:t>
            </w:r>
            <w:r w:rsidRPr="007508F3">
              <w:rPr>
                <w:rFonts w:cs="Arial"/>
                <w:b/>
              </w:rPr>
              <w:t>З</w:t>
            </w:r>
            <w:r w:rsidRPr="007508F3">
              <w:rPr>
                <w:rFonts w:cs="Arial"/>
                <w:b/>
                <w:lang w:val="sr-Cyrl-RS"/>
              </w:rPr>
              <w:t>АКОНА</w:t>
            </w:r>
          </w:p>
          <w:p w14:paraId="35DEF89F" w14:textId="77777777" w:rsidR="00FE4A70" w:rsidRPr="007508F3" w:rsidRDefault="00FE4A70" w:rsidP="00103A95">
            <w:pPr>
              <w:jc w:val="center"/>
              <w:rPr>
                <w:rFonts w:cs="Arial"/>
                <w:b/>
              </w:rPr>
            </w:pPr>
          </w:p>
        </w:tc>
      </w:tr>
      <w:tr w:rsidR="007508F3" w:rsidRPr="007508F3" w14:paraId="75C83B89" w14:textId="77777777" w:rsidTr="00103A95">
        <w:trPr>
          <w:jc w:val="center"/>
        </w:trPr>
        <w:tc>
          <w:tcPr>
            <w:tcW w:w="729" w:type="dxa"/>
            <w:vAlign w:val="center"/>
          </w:tcPr>
          <w:p w14:paraId="5A3C3764" w14:textId="77777777" w:rsidR="00FE4A70" w:rsidRPr="007508F3" w:rsidRDefault="00FE4A70" w:rsidP="00103A95">
            <w:pPr>
              <w:jc w:val="center"/>
              <w:rPr>
                <w:rFonts w:cs="Arial"/>
              </w:rPr>
            </w:pPr>
            <w:r w:rsidRPr="007508F3">
              <w:rPr>
                <w:rFonts w:cs="Arial"/>
              </w:rPr>
              <w:t>1.</w:t>
            </w:r>
          </w:p>
        </w:tc>
        <w:tc>
          <w:tcPr>
            <w:tcW w:w="8430" w:type="dxa"/>
            <w:vAlign w:val="center"/>
          </w:tcPr>
          <w:p w14:paraId="5325E971" w14:textId="77777777" w:rsidR="00FE4A70" w:rsidRPr="007508F3" w:rsidRDefault="00FE4A70" w:rsidP="00103A95">
            <w:pPr>
              <w:autoSpaceDE w:val="0"/>
              <w:autoSpaceDN w:val="0"/>
              <w:adjustRightInd w:val="0"/>
              <w:rPr>
                <w:rFonts w:cs="Arial"/>
                <w:lang w:val="ru-RU"/>
              </w:rPr>
            </w:pPr>
            <w:r w:rsidRPr="007508F3">
              <w:rPr>
                <w:rFonts w:cs="Arial"/>
                <w:b/>
                <w:u w:val="single"/>
                <w:lang w:val="ru-RU"/>
              </w:rPr>
              <w:t>Услов:</w:t>
            </w:r>
            <w:r w:rsidRPr="007508F3">
              <w:rPr>
                <w:rFonts w:cs="Arial"/>
                <w:lang w:val="pl-PL"/>
              </w:rPr>
              <w:t>Да је понуђач регистрован код надлежног органа, односно уписан у одговарајући регистар;</w:t>
            </w:r>
          </w:p>
          <w:p w14:paraId="70798664" w14:textId="77777777" w:rsidR="00FE4A70" w:rsidRPr="007508F3" w:rsidRDefault="00FE4A70" w:rsidP="00103A95">
            <w:pPr>
              <w:autoSpaceDE w:val="0"/>
              <w:autoSpaceDN w:val="0"/>
              <w:adjustRightInd w:val="0"/>
              <w:rPr>
                <w:rFonts w:cs="Arial"/>
                <w:b/>
                <w:u w:val="single"/>
                <w:lang w:val="ru-RU"/>
              </w:rPr>
            </w:pPr>
            <w:r w:rsidRPr="007508F3">
              <w:rPr>
                <w:rFonts w:cs="Arial"/>
                <w:b/>
                <w:u w:val="single"/>
                <w:lang w:val="ru-RU"/>
              </w:rPr>
              <w:t xml:space="preserve">Доказ: </w:t>
            </w:r>
          </w:p>
          <w:p w14:paraId="01258B37" w14:textId="77777777" w:rsidR="00FE4A70" w:rsidRPr="007508F3" w:rsidRDefault="00FE4A70" w:rsidP="00103A95">
            <w:pPr>
              <w:tabs>
                <w:tab w:val="left" w:pos="680"/>
              </w:tabs>
              <w:snapToGrid w:val="0"/>
              <w:rPr>
                <w:rFonts w:eastAsia="Calibri" w:cs="Arial"/>
                <w:lang w:val="ru-RU"/>
              </w:rPr>
            </w:pPr>
            <w:r w:rsidRPr="007508F3">
              <w:rPr>
                <w:rFonts w:eastAsia="Calibri" w:cs="Arial"/>
                <w:lang w:val="ru-RU"/>
              </w:rPr>
              <w:t xml:space="preserve">- </w:t>
            </w:r>
            <w:r w:rsidRPr="007508F3">
              <w:rPr>
                <w:rFonts w:eastAsia="Calibri" w:cs="Arial"/>
                <w:b/>
                <w:lang w:val="ru-RU"/>
              </w:rPr>
              <w:t>за правно лице:</w:t>
            </w:r>
            <w:r w:rsidRPr="007508F3">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7508F3" w:rsidRDefault="00FE4A70" w:rsidP="00103A95">
            <w:pPr>
              <w:tabs>
                <w:tab w:val="left" w:pos="680"/>
              </w:tabs>
              <w:snapToGrid w:val="0"/>
              <w:rPr>
                <w:rFonts w:eastAsia="Calibri" w:cs="Arial"/>
                <w:lang w:val="ru-RU"/>
              </w:rPr>
            </w:pPr>
            <w:r w:rsidRPr="007508F3">
              <w:rPr>
                <w:rFonts w:eastAsia="Calibri" w:cs="Arial"/>
                <w:lang w:val="ru-RU"/>
              </w:rPr>
              <w:t xml:space="preserve">- </w:t>
            </w:r>
            <w:r w:rsidRPr="007508F3">
              <w:rPr>
                <w:rFonts w:eastAsia="Calibri" w:cs="Arial"/>
                <w:b/>
                <w:lang w:val="ru-RU"/>
              </w:rPr>
              <w:t xml:space="preserve">за предузетнике: </w:t>
            </w:r>
            <w:r w:rsidRPr="007508F3">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7508F3" w:rsidRDefault="00FE4A70" w:rsidP="00103A95">
            <w:pPr>
              <w:autoSpaceDE w:val="0"/>
              <w:autoSpaceDN w:val="0"/>
              <w:adjustRightInd w:val="0"/>
              <w:rPr>
                <w:rFonts w:eastAsia="Calibri" w:cs="Arial"/>
                <w:i/>
              </w:rPr>
            </w:pPr>
            <w:r w:rsidRPr="007508F3">
              <w:rPr>
                <w:rFonts w:eastAsia="Calibri" w:cs="Arial"/>
                <w:i/>
              </w:rPr>
              <w:t xml:space="preserve">Напомена: </w:t>
            </w:r>
          </w:p>
          <w:p w14:paraId="42E750E4" w14:textId="77777777" w:rsidR="00FE4A70" w:rsidRPr="007508F3" w:rsidRDefault="00FE4A70" w:rsidP="00075B05">
            <w:pPr>
              <w:numPr>
                <w:ilvl w:val="0"/>
                <w:numId w:val="14"/>
              </w:numPr>
              <w:tabs>
                <w:tab w:val="left" w:pos="680"/>
              </w:tabs>
              <w:snapToGrid w:val="0"/>
              <w:spacing w:before="0"/>
              <w:ind w:left="714" w:hanging="357"/>
              <w:contextualSpacing/>
              <w:jc w:val="left"/>
              <w:rPr>
                <w:rFonts w:eastAsia="Calibri" w:cs="Arial"/>
                <w:i/>
                <w:lang w:val="ru-RU"/>
              </w:rPr>
            </w:pPr>
            <w:r w:rsidRPr="007508F3">
              <w:rPr>
                <w:rFonts w:eastAsia="Calibri" w:cs="Arial"/>
                <w:i/>
                <w:lang w:val="ru-RU"/>
              </w:rPr>
              <w:t xml:space="preserve">У случају да понуду подноси група понуђача, овај доказ доставити за сваког </w:t>
            </w:r>
            <w:r w:rsidRPr="007508F3">
              <w:rPr>
                <w:rFonts w:eastAsia="Calibri" w:cs="Arial"/>
                <w:i/>
                <w:lang w:val="sr-Cyrl-CS"/>
              </w:rPr>
              <w:t>члана групе понуђача</w:t>
            </w:r>
          </w:p>
          <w:p w14:paraId="3F1723E1" w14:textId="77777777" w:rsidR="00FE4A70" w:rsidRPr="007508F3" w:rsidRDefault="00FE4A70" w:rsidP="00075B05">
            <w:pPr>
              <w:numPr>
                <w:ilvl w:val="0"/>
                <w:numId w:val="14"/>
              </w:numPr>
              <w:tabs>
                <w:tab w:val="left" w:pos="680"/>
              </w:tabs>
              <w:snapToGrid w:val="0"/>
              <w:spacing w:before="0"/>
              <w:ind w:left="714" w:hanging="357"/>
              <w:contextualSpacing/>
              <w:jc w:val="left"/>
              <w:rPr>
                <w:rFonts w:cs="Arial"/>
                <w:lang w:val="ru-RU"/>
              </w:rPr>
            </w:pPr>
            <w:r w:rsidRPr="007508F3">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7508F3" w:rsidRPr="007508F3" w14:paraId="2682E38B" w14:textId="77777777" w:rsidTr="00103A95">
        <w:trPr>
          <w:trHeight w:val="3706"/>
          <w:jc w:val="center"/>
        </w:trPr>
        <w:tc>
          <w:tcPr>
            <w:tcW w:w="729" w:type="dxa"/>
            <w:vAlign w:val="center"/>
          </w:tcPr>
          <w:p w14:paraId="1DA0FDF1" w14:textId="77777777" w:rsidR="00FE4A70" w:rsidRPr="007508F3" w:rsidRDefault="00FE4A70" w:rsidP="00103A95">
            <w:pPr>
              <w:jc w:val="center"/>
              <w:rPr>
                <w:rFonts w:cs="Arial"/>
              </w:rPr>
            </w:pPr>
            <w:r w:rsidRPr="007508F3">
              <w:rPr>
                <w:rFonts w:cs="Arial"/>
              </w:rPr>
              <w:t>2.</w:t>
            </w:r>
          </w:p>
        </w:tc>
        <w:tc>
          <w:tcPr>
            <w:tcW w:w="8430" w:type="dxa"/>
            <w:vAlign w:val="center"/>
          </w:tcPr>
          <w:p w14:paraId="443AD41A" w14:textId="77777777" w:rsidR="00FE4A70" w:rsidRPr="007508F3" w:rsidRDefault="00FE4A70" w:rsidP="00103A95">
            <w:pPr>
              <w:autoSpaceDE w:val="0"/>
              <w:autoSpaceDN w:val="0"/>
              <w:adjustRightInd w:val="0"/>
              <w:rPr>
                <w:rFonts w:cs="Arial"/>
                <w:lang w:val="ru-RU"/>
              </w:rPr>
            </w:pPr>
            <w:r w:rsidRPr="007508F3">
              <w:rPr>
                <w:rFonts w:cs="Arial"/>
                <w:b/>
                <w:u w:val="single"/>
                <w:lang w:val="ru-RU"/>
              </w:rPr>
              <w:t>Услов:</w:t>
            </w:r>
            <w:r w:rsidRPr="007508F3">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7508F3" w:rsidRDefault="00FE4A70" w:rsidP="00103A95">
            <w:pPr>
              <w:autoSpaceDE w:val="0"/>
              <w:autoSpaceDN w:val="0"/>
              <w:adjustRightInd w:val="0"/>
              <w:rPr>
                <w:rFonts w:cs="Arial"/>
                <w:b/>
                <w:u w:val="single"/>
                <w:lang w:val="ru-RU"/>
              </w:rPr>
            </w:pPr>
            <w:r w:rsidRPr="007508F3">
              <w:rPr>
                <w:rFonts w:cs="Arial"/>
                <w:b/>
                <w:u w:val="single"/>
                <w:lang w:val="ru-RU"/>
              </w:rPr>
              <w:t>Доказ:</w:t>
            </w:r>
          </w:p>
          <w:p w14:paraId="1938B953" w14:textId="77777777" w:rsidR="00FE4A70" w:rsidRPr="007508F3" w:rsidRDefault="00FE4A70" w:rsidP="00103A95">
            <w:pPr>
              <w:autoSpaceDE w:val="0"/>
              <w:autoSpaceDN w:val="0"/>
              <w:adjustRightInd w:val="0"/>
              <w:rPr>
                <w:rFonts w:cs="Arial"/>
                <w:b/>
                <w:u w:val="single"/>
                <w:lang w:val="ru-RU"/>
              </w:rPr>
            </w:pPr>
            <w:r w:rsidRPr="007508F3">
              <w:rPr>
                <w:rFonts w:eastAsia="Calibri" w:cs="Arial"/>
                <w:lang w:val="ru-RU"/>
              </w:rPr>
              <w:t xml:space="preserve">- </w:t>
            </w:r>
            <w:r w:rsidRPr="007508F3">
              <w:rPr>
                <w:rFonts w:eastAsia="Calibri" w:cs="Arial"/>
                <w:b/>
                <w:lang w:val="ru-RU"/>
              </w:rPr>
              <w:t>за правно лице:</w:t>
            </w:r>
          </w:p>
          <w:p w14:paraId="302A5C4D" w14:textId="77777777" w:rsidR="00FE4A70" w:rsidRPr="007508F3" w:rsidRDefault="00FE4A70" w:rsidP="00103A95">
            <w:pPr>
              <w:rPr>
                <w:rFonts w:cs="Arial"/>
                <w:lang w:val="ru-RU"/>
              </w:rPr>
            </w:pPr>
            <w:r w:rsidRPr="007508F3">
              <w:rPr>
                <w:rFonts w:cs="Arial"/>
                <w:lang w:val="ru-RU"/>
              </w:rPr>
              <w:t>1) ЗА ЗАКОНСКОГ ЗАСТУПНИКА</w:t>
            </w:r>
            <w:r w:rsidRPr="007508F3">
              <w:rPr>
                <w:rFonts w:cs="Arial"/>
                <w:b/>
                <w:lang w:val="ru-RU"/>
              </w:rPr>
              <w:t xml:space="preserve"> – </w:t>
            </w:r>
            <w:r w:rsidRPr="007508F3">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7508F3" w:rsidRDefault="00FE4A70" w:rsidP="00103A95">
            <w:pPr>
              <w:rPr>
                <w:rFonts w:cs="Arial"/>
                <w:lang w:val="ru-RU"/>
              </w:rPr>
            </w:pPr>
            <w:r w:rsidRPr="007508F3">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7508F3">
                <w:rPr>
                  <w:rStyle w:val="Hyperlink"/>
                  <w:rFonts w:cs="Arial"/>
                  <w:color w:val="auto"/>
                </w:rPr>
                <w:t>http</w:t>
              </w:r>
              <w:r w:rsidRPr="007508F3">
                <w:rPr>
                  <w:rStyle w:val="Hyperlink"/>
                  <w:rFonts w:cs="Arial"/>
                  <w:color w:val="auto"/>
                  <w:lang w:val="ru-RU"/>
                </w:rPr>
                <w:t>://</w:t>
              </w:r>
              <w:r w:rsidRPr="007508F3">
                <w:rPr>
                  <w:rStyle w:val="Hyperlink"/>
                  <w:rFonts w:cs="Arial"/>
                  <w:color w:val="auto"/>
                </w:rPr>
                <w:t>www</w:t>
              </w:r>
              <w:r w:rsidRPr="007508F3">
                <w:rPr>
                  <w:rStyle w:val="Hyperlink"/>
                  <w:rFonts w:cs="Arial"/>
                  <w:color w:val="auto"/>
                  <w:lang w:val="ru-RU"/>
                </w:rPr>
                <w:t>.</w:t>
              </w:r>
              <w:r w:rsidRPr="007508F3">
                <w:rPr>
                  <w:rStyle w:val="Hyperlink"/>
                  <w:rFonts w:cs="Arial"/>
                  <w:color w:val="auto"/>
                </w:rPr>
                <w:t>bg</w:t>
              </w:r>
              <w:r w:rsidRPr="007508F3">
                <w:rPr>
                  <w:rStyle w:val="Hyperlink"/>
                  <w:rFonts w:cs="Arial"/>
                  <w:color w:val="auto"/>
                  <w:lang w:val="ru-RU"/>
                </w:rPr>
                <w:t>.</w:t>
              </w:r>
              <w:r w:rsidRPr="007508F3">
                <w:rPr>
                  <w:rStyle w:val="Hyperlink"/>
                  <w:rFonts w:cs="Arial"/>
                  <w:color w:val="auto"/>
                </w:rPr>
                <w:t>vi</w:t>
              </w:r>
              <w:r w:rsidRPr="007508F3">
                <w:rPr>
                  <w:rStyle w:val="Hyperlink"/>
                  <w:rFonts w:cs="Arial"/>
                  <w:color w:val="auto"/>
                  <w:lang w:val="ru-RU"/>
                </w:rPr>
                <w:t>.</w:t>
              </w:r>
              <w:r w:rsidRPr="007508F3">
                <w:rPr>
                  <w:rStyle w:val="Hyperlink"/>
                  <w:rFonts w:cs="Arial"/>
                  <w:color w:val="auto"/>
                </w:rPr>
                <w:t>sud</w:t>
              </w:r>
              <w:r w:rsidRPr="007508F3">
                <w:rPr>
                  <w:rStyle w:val="Hyperlink"/>
                  <w:rFonts w:cs="Arial"/>
                  <w:color w:val="auto"/>
                  <w:lang w:val="ru-RU"/>
                </w:rPr>
                <w:t>.</w:t>
              </w:r>
              <w:r w:rsidRPr="007508F3">
                <w:rPr>
                  <w:rStyle w:val="Hyperlink"/>
                  <w:rFonts w:cs="Arial"/>
                  <w:color w:val="auto"/>
                </w:rPr>
                <w:t>rs</w:t>
              </w:r>
              <w:r w:rsidRPr="007508F3">
                <w:rPr>
                  <w:rStyle w:val="Hyperlink"/>
                  <w:rFonts w:cs="Arial"/>
                  <w:color w:val="auto"/>
                  <w:lang w:val="ru-RU"/>
                </w:rPr>
                <w:t>/</w:t>
              </w:r>
              <w:r w:rsidRPr="007508F3">
                <w:rPr>
                  <w:rStyle w:val="Hyperlink"/>
                  <w:rFonts w:cs="Arial"/>
                  <w:color w:val="auto"/>
                </w:rPr>
                <w:t>lt</w:t>
              </w:r>
              <w:r w:rsidRPr="007508F3">
                <w:rPr>
                  <w:rStyle w:val="Hyperlink"/>
                  <w:rFonts w:cs="Arial"/>
                  <w:color w:val="auto"/>
                  <w:lang w:val="ru-RU"/>
                </w:rPr>
                <w:t>/</w:t>
              </w:r>
              <w:r w:rsidRPr="007508F3">
                <w:rPr>
                  <w:rStyle w:val="Hyperlink"/>
                  <w:rFonts w:cs="Arial"/>
                  <w:color w:val="auto"/>
                </w:rPr>
                <w:t>articles</w:t>
              </w:r>
              <w:r w:rsidRPr="007508F3">
                <w:rPr>
                  <w:rStyle w:val="Hyperlink"/>
                  <w:rFonts w:cs="Arial"/>
                  <w:color w:val="auto"/>
                  <w:lang w:val="ru-RU"/>
                </w:rPr>
                <w:t>/</w:t>
              </w:r>
              <w:r w:rsidRPr="007508F3">
                <w:rPr>
                  <w:rStyle w:val="Hyperlink"/>
                  <w:rFonts w:cs="Arial"/>
                  <w:color w:val="auto"/>
                </w:rPr>
                <w:t>o</w:t>
              </w:r>
              <w:r w:rsidRPr="007508F3">
                <w:rPr>
                  <w:rStyle w:val="Hyperlink"/>
                  <w:rFonts w:cs="Arial"/>
                  <w:color w:val="auto"/>
                  <w:lang w:val="ru-RU"/>
                </w:rPr>
                <w:t>-</w:t>
              </w:r>
              <w:r w:rsidRPr="007508F3">
                <w:rPr>
                  <w:rStyle w:val="Hyperlink"/>
                  <w:rFonts w:cs="Arial"/>
                  <w:color w:val="auto"/>
                </w:rPr>
                <w:t>visem</w:t>
              </w:r>
              <w:r w:rsidRPr="007508F3">
                <w:rPr>
                  <w:rStyle w:val="Hyperlink"/>
                  <w:rFonts w:cs="Arial"/>
                  <w:color w:val="auto"/>
                  <w:lang w:val="ru-RU"/>
                </w:rPr>
                <w:t>-</w:t>
              </w:r>
              <w:r w:rsidRPr="007508F3">
                <w:rPr>
                  <w:rStyle w:val="Hyperlink"/>
                  <w:rFonts w:cs="Arial"/>
                  <w:color w:val="auto"/>
                </w:rPr>
                <w:t>sudu</w:t>
              </w:r>
              <w:r w:rsidRPr="007508F3">
                <w:rPr>
                  <w:rStyle w:val="Hyperlink"/>
                  <w:rFonts w:cs="Arial"/>
                  <w:color w:val="auto"/>
                  <w:lang w:val="ru-RU"/>
                </w:rPr>
                <w:t>/</w:t>
              </w:r>
              <w:r w:rsidRPr="007508F3">
                <w:rPr>
                  <w:rStyle w:val="Hyperlink"/>
                  <w:rFonts w:cs="Arial"/>
                  <w:color w:val="auto"/>
                </w:rPr>
                <w:t>obavestenje</w:t>
              </w:r>
              <w:r w:rsidRPr="007508F3">
                <w:rPr>
                  <w:rStyle w:val="Hyperlink"/>
                  <w:rFonts w:cs="Arial"/>
                  <w:color w:val="auto"/>
                  <w:lang w:val="ru-RU"/>
                </w:rPr>
                <w:t>-</w:t>
              </w:r>
              <w:r w:rsidRPr="007508F3">
                <w:rPr>
                  <w:rStyle w:val="Hyperlink"/>
                  <w:rFonts w:cs="Arial"/>
                  <w:color w:val="auto"/>
                </w:rPr>
                <w:t>ke</w:t>
              </w:r>
              <w:r w:rsidRPr="007508F3">
                <w:rPr>
                  <w:rStyle w:val="Hyperlink"/>
                  <w:rFonts w:cs="Arial"/>
                  <w:color w:val="auto"/>
                  <w:lang w:val="ru-RU"/>
                </w:rPr>
                <w:t>-</w:t>
              </w:r>
              <w:r w:rsidRPr="007508F3">
                <w:rPr>
                  <w:rStyle w:val="Hyperlink"/>
                  <w:rFonts w:cs="Arial"/>
                  <w:color w:val="auto"/>
                </w:rPr>
                <w:t>za</w:t>
              </w:r>
              <w:r w:rsidRPr="007508F3">
                <w:rPr>
                  <w:rStyle w:val="Hyperlink"/>
                  <w:rFonts w:cs="Arial"/>
                  <w:color w:val="auto"/>
                  <w:lang w:val="ru-RU"/>
                </w:rPr>
                <w:t>-</w:t>
              </w:r>
              <w:r w:rsidRPr="007508F3">
                <w:rPr>
                  <w:rStyle w:val="Hyperlink"/>
                  <w:rFonts w:cs="Arial"/>
                  <w:color w:val="auto"/>
                </w:rPr>
                <w:t>pravna</w:t>
              </w:r>
              <w:r w:rsidRPr="007508F3">
                <w:rPr>
                  <w:rStyle w:val="Hyperlink"/>
                  <w:rFonts w:cs="Arial"/>
                  <w:color w:val="auto"/>
                  <w:lang w:val="ru-RU"/>
                </w:rPr>
                <w:t>-</w:t>
              </w:r>
              <w:r w:rsidRPr="007508F3">
                <w:rPr>
                  <w:rStyle w:val="Hyperlink"/>
                  <w:rFonts w:cs="Arial"/>
                  <w:color w:val="auto"/>
                </w:rPr>
                <w:t>lica</w:t>
              </w:r>
              <w:r w:rsidRPr="007508F3">
                <w:rPr>
                  <w:rStyle w:val="Hyperlink"/>
                  <w:rFonts w:cs="Arial"/>
                  <w:color w:val="auto"/>
                  <w:lang w:val="ru-RU"/>
                </w:rPr>
                <w:t>.</w:t>
              </w:r>
              <w:r w:rsidRPr="007508F3">
                <w:rPr>
                  <w:rStyle w:val="Hyperlink"/>
                  <w:rFonts w:cs="Arial"/>
                  <w:color w:val="auto"/>
                </w:rPr>
                <w:t>html</w:t>
              </w:r>
            </w:hyperlink>
          </w:p>
          <w:p w14:paraId="4B1C44ED" w14:textId="77777777" w:rsidR="00FE4A70" w:rsidRPr="007508F3" w:rsidRDefault="00FE4A70" w:rsidP="00103A95">
            <w:pPr>
              <w:rPr>
                <w:rFonts w:cs="Arial"/>
                <w:lang w:val="ru-RU"/>
              </w:rPr>
            </w:pPr>
            <w:r w:rsidRPr="007508F3">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7508F3" w:rsidRDefault="00FE4A70" w:rsidP="00103A95">
            <w:pPr>
              <w:rPr>
                <w:rFonts w:cs="Arial"/>
                <w:lang w:val="ru-RU"/>
              </w:rPr>
            </w:pPr>
            <w:r w:rsidRPr="007508F3">
              <w:rPr>
                <w:rFonts w:cs="Arial"/>
                <w:i/>
                <w:lang w:val="ru-RU"/>
              </w:rPr>
              <w:t>Посебна напомена:</w:t>
            </w:r>
            <w:r w:rsidRPr="007508F3">
              <w:rPr>
                <w:rFonts w:cs="Arial"/>
                <w:lang w:val="ru-RU"/>
              </w:rPr>
              <w:t xml:space="preserve"> Уколико уверење </w:t>
            </w:r>
            <w:r w:rsidRPr="007508F3">
              <w:rPr>
                <w:rFonts w:cs="Arial"/>
                <w:lang w:val="sr-Cyrl-CS"/>
              </w:rPr>
              <w:t>О</w:t>
            </w:r>
            <w:r w:rsidRPr="007508F3">
              <w:rPr>
                <w:rFonts w:cs="Arial"/>
                <w:lang w:val="ru-RU"/>
              </w:rPr>
              <w:t xml:space="preserve">сновног суда не обухвата податке из казнене евиденције за кривична дела која су у надлежности редовног </w:t>
            </w:r>
            <w:r w:rsidRPr="007508F3">
              <w:rPr>
                <w:rFonts w:cs="Arial"/>
                <w:lang w:val="ru-RU"/>
              </w:rPr>
              <w:lastRenderedPageBreak/>
              <w:t xml:space="preserve">кривичног одељења Вишег суда, потребно је поред уверења Основног суда доставити </w:t>
            </w:r>
            <w:r w:rsidRPr="007508F3">
              <w:rPr>
                <w:rFonts w:cs="Arial"/>
                <w:u w:val="single"/>
                <w:lang w:val="ru-RU"/>
              </w:rPr>
              <w:t>и</w:t>
            </w:r>
            <w:r w:rsidRPr="007508F3">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DF8AA38" w14:textId="77777777" w:rsidR="00FE4A70" w:rsidRPr="007508F3" w:rsidRDefault="00FE4A70" w:rsidP="00103A95">
            <w:pPr>
              <w:rPr>
                <w:rFonts w:cs="Arial"/>
                <w:lang w:val="ru-RU"/>
              </w:rPr>
            </w:pPr>
            <w:r w:rsidRPr="007508F3">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7508F3" w:rsidRDefault="00FE4A70" w:rsidP="00103A95">
            <w:pPr>
              <w:autoSpaceDE w:val="0"/>
              <w:autoSpaceDN w:val="0"/>
              <w:adjustRightInd w:val="0"/>
              <w:rPr>
                <w:rFonts w:eastAsia="Calibri" w:cs="Arial"/>
                <w:i/>
              </w:rPr>
            </w:pPr>
            <w:r w:rsidRPr="007508F3">
              <w:rPr>
                <w:rFonts w:eastAsia="Calibri" w:cs="Arial"/>
                <w:i/>
              </w:rPr>
              <w:t xml:space="preserve">Напомена: </w:t>
            </w:r>
          </w:p>
          <w:p w14:paraId="2E96478A" w14:textId="77777777" w:rsidR="00FE4A70" w:rsidRPr="007508F3" w:rsidRDefault="00FE4A70" w:rsidP="00075B05">
            <w:pPr>
              <w:numPr>
                <w:ilvl w:val="0"/>
                <w:numId w:val="14"/>
              </w:numPr>
              <w:tabs>
                <w:tab w:val="left" w:pos="680"/>
              </w:tabs>
              <w:snapToGrid w:val="0"/>
              <w:spacing w:before="0"/>
              <w:ind w:left="714" w:hanging="357"/>
              <w:contextualSpacing/>
              <w:jc w:val="left"/>
              <w:rPr>
                <w:rFonts w:eastAsia="Calibri" w:cs="Arial"/>
                <w:i/>
                <w:lang w:val="ru-RU"/>
              </w:rPr>
            </w:pPr>
            <w:r w:rsidRPr="007508F3">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7508F3" w:rsidRDefault="00FE4A70" w:rsidP="00075B05">
            <w:pPr>
              <w:numPr>
                <w:ilvl w:val="0"/>
                <w:numId w:val="14"/>
              </w:numPr>
              <w:tabs>
                <w:tab w:val="left" w:pos="680"/>
              </w:tabs>
              <w:snapToGrid w:val="0"/>
              <w:spacing w:before="0"/>
              <w:ind w:left="714" w:hanging="357"/>
              <w:contextualSpacing/>
              <w:jc w:val="left"/>
              <w:rPr>
                <w:rFonts w:eastAsia="Calibri" w:cs="Arial"/>
                <w:i/>
                <w:lang w:val="ru-RU"/>
              </w:rPr>
            </w:pPr>
            <w:r w:rsidRPr="007508F3">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7508F3" w:rsidRDefault="00FE4A70" w:rsidP="00075B05">
            <w:pPr>
              <w:numPr>
                <w:ilvl w:val="0"/>
                <w:numId w:val="14"/>
              </w:numPr>
              <w:tabs>
                <w:tab w:val="left" w:pos="680"/>
              </w:tabs>
              <w:snapToGrid w:val="0"/>
              <w:spacing w:before="0"/>
              <w:ind w:left="714" w:hanging="357"/>
              <w:contextualSpacing/>
              <w:jc w:val="left"/>
              <w:rPr>
                <w:rFonts w:eastAsia="Calibri" w:cs="Arial"/>
                <w:i/>
                <w:lang w:val="ru-RU"/>
              </w:rPr>
            </w:pPr>
            <w:r w:rsidRPr="007508F3">
              <w:rPr>
                <w:rFonts w:eastAsia="Calibri" w:cs="Arial"/>
                <w:i/>
                <w:lang w:val="ru-RU"/>
              </w:rPr>
              <w:t xml:space="preserve">У случају да понуду подноси група понуђача, ове доказе доставити за сваког </w:t>
            </w:r>
            <w:r w:rsidRPr="007508F3">
              <w:rPr>
                <w:rFonts w:eastAsia="Calibri" w:cs="Arial"/>
                <w:i/>
                <w:lang w:val="sr-Cyrl-CS"/>
              </w:rPr>
              <w:t>члана групе понуђача</w:t>
            </w:r>
          </w:p>
          <w:p w14:paraId="55285695" w14:textId="77777777" w:rsidR="00FE4A70" w:rsidRPr="007508F3" w:rsidRDefault="00FE4A70" w:rsidP="00075B05">
            <w:pPr>
              <w:numPr>
                <w:ilvl w:val="0"/>
                <w:numId w:val="14"/>
              </w:numPr>
              <w:tabs>
                <w:tab w:val="left" w:pos="680"/>
              </w:tabs>
              <w:snapToGrid w:val="0"/>
              <w:spacing w:before="0"/>
              <w:ind w:left="714" w:hanging="357"/>
              <w:contextualSpacing/>
              <w:jc w:val="left"/>
              <w:rPr>
                <w:rFonts w:cs="Arial"/>
                <w:lang w:val="ru-RU"/>
              </w:rPr>
            </w:pPr>
            <w:r w:rsidRPr="007508F3">
              <w:rPr>
                <w:rFonts w:eastAsia="Calibri" w:cs="Arial"/>
                <w:i/>
                <w:lang w:val="ru-RU"/>
              </w:rPr>
              <w:t xml:space="preserve">У случају да понуђач подноси понуду са подизвођачем, ове доказе доставити и за </w:t>
            </w:r>
            <w:r w:rsidRPr="007508F3">
              <w:rPr>
                <w:rFonts w:eastAsia="Calibri" w:cs="Arial"/>
                <w:i/>
                <w:lang w:val="sr-Cyrl-CS"/>
              </w:rPr>
              <w:t xml:space="preserve">сваког </w:t>
            </w:r>
            <w:r w:rsidRPr="007508F3">
              <w:rPr>
                <w:rFonts w:eastAsia="Calibri" w:cs="Arial"/>
                <w:i/>
                <w:lang w:val="ru-RU"/>
              </w:rPr>
              <w:t xml:space="preserve">подизвођача </w:t>
            </w:r>
          </w:p>
          <w:p w14:paraId="078E8140" w14:textId="77777777" w:rsidR="00FE4A70" w:rsidRPr="007508F3" w:rsidRDefault="00FE4A70" w:rsidP="00103A95">
            <w:pPr>
              <w:tabs>
                <w:tab w:val="left" w:pos="680"/>
              </w:tabs>
              <w:snapToGrid w:val="0"/>
              <w:spacing w:before="0"/>
              <w:contextualSpacing/>
              <w:jc w:val="left"/>
              <w:rPr>
                <w:rFonts w:eastAsia="Calibri" w:cs="Arial"/>
                <w:lang w:val="sr-Cyrl-CS"/>
              </w:rPr>
            </w:pPr>
            <w:r w:rsidRPr="007508F3">
              <w:rPr>
                <w:rFonts w:eastAsia="Calibri" w:cs="Arial"/>
                <w:lang w:val="ru-RU"/>
              </w:rPr>
              <w:t>Ови докази не могу бити старији од два месеца пре отварања понуда.</w:t>
            </w:r>
          </w:p>
          <w:p w14:paraId="0101360B" w14:textId="77777777" w:rsidR="00FE4A70" w:rsidRPr="007508F3" w:rsidRDefault="00FE4A70" w:rsidP="00103A95">
            <w:pPr>
              <w:tabs>
                <w:tab w:val="left" w:pos="680"/>
              </w:tabs>
              <w:snapToGrid w:val="0"/>
              <w:spacing w:before="0"/>
              <w:contextualSpacing/>
              <w:jc w:val="left"/>
              <w:rPr>
                <w:rFonts w:cs="Arial"/>
                <w:lang w:val="sr-Cyrl-CS"/>
              </w:rPr>
            </w:pPr>
          </w:p>
        </w:tc>
      </w:tr>
      <w:tr w:rsidR="007508F3" w:rsidRPr="007508F3" w14:paraId="635BD7BF" w14:textId="77777777" w:rsidTr="00103A95">
        <w:trPr>
          <w:trHeight w:val="70"/>
          <w:jc w:val="center"/>
        </w:trPr>
        <w:tc>
          <w:tcPr>
            <w:tcW w:w="729" w:type="dxa"/>
            <w:vAlign w:val="center"/>
          </w:tcPr>
          <w:p w14:paraId="06601109" w14:textId="77777777" w:rsidR="00FE4A70" w:rsidRPr="007508F3" w:rsidRDefault="00FE4A70" w:rsidP="00103A95">
            <w:pPr>
              <w:jc w:val="center"/>
              <w:rPr>
                <w:rFonts w:cs="Arial"/>
              </w:rPr>
            </w:pPr>
            <w:r w:rsidRPr="007508F3">
              <w:rPr>
                <w:rFonts w:cs="Arial"/>
              </w:rPr>
              <w:lastRenderedPageBreak/>
              <w:t>3.</w:t>
            </w:r>
          </w:p>
        </w:tc>
        <w:tc>
          <w:tcPr>
            <w:tcW w:w="8430" w:type="dxa"/>
            <w:vAlign w:val="center"/>
          </w:tcPr>
          <w:p w14:paraId="2E7A3477" w14:textId="77777777" w:rsidR="00FE4A70" w:rsidRPr="007508F3" w:rsidRDefault="00FE4A70" w:rsidP="00103A95">
            <w:pPr>
              <w:snapToGrid w:val="0"/>
              <w:rPr>
                <w:rFonts w:cs="Arial"/>
                <w:lang w:val="ru-RU"/>
              </w:rPr>
            </w:pPr>
            <w:r w:rsidRPr="007508F3">
              <w:rPr>
                <w:rFonts w:cs="Arial"/>
                <w:b/>
                <w:u w:val="single"/>
                <w:lang w:val="ru-RU"/>
              </w:rPr>
              <w:t>Услов</w:t>
            </w:r>
            <w:r w:rsidRPr="007508F3">
              <w:rPr>
                <w:rFonts w:cs="Arial"/>
                <w:u w:val="single"/>
                <w:lang w:val="ru-RU"/>
              </w:rPr>
              <w:t>:</w:t>
            </w:r>
            <w:r w:rsidRPr="007508F3">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7508F3" w:rsidRDefault="00FE4A70" w:rsidP="00103A95">
            <w:pPr>
              <w:autoSpaceDE w:val="0"/>
              <w:autoSpaceDN w:val="0"/>
              <w:adjustRightInd w:val="0"/>
              <w:rPr>
                <w:rFonts w:cs="Arial"/>
                <w:b/>
                <w:u w:val="single"/>
                <w:lang w:val="ru-RU"/>
              </w:rPr>
            </w:pPr>
            <w:r w:rsidRPr="007508F3">
              <w:rPr>
                <w:rFonts w:cs="Arial"/>
                <w:b/>
                <w:u w:val="single"/>
                <w:lang w:val="ru-RU"/>
              </w:rPr>
              <w:t>Доказ:</w:t>
            </w:r>
          </w:p>
          <w:p w14:paraId="028ABD8D" w14:textId="77777777" w:rsidR="00FE4A70" w:rsidRPr="007508F3" w:rsidRDefault="00FE4A70" w:rsidP="00103A95">
            <w:pPr>
              <w:snapToGrid w:val="0"/>
              <w:rPr>
                <w:rFonts w:eastAsia="Calibri" w:cs="Arial"/>
                <w:lang w:val="ru-RU"/>
              </w:rPr>
            </w:pPr>
            <w:r w:rsidRPr="007508F3">
              <w:rPr>
                <w:rFonts w:eastAsia="Calibri" w:cs="Arial"/>
                <w:lang w:val="ru-RU"/>
              </w:rPr>
              <w:t xml:space="preserve">- </w:t>
            </w:r>
            <w:r w:rsidRPr="007508F3">
              <w:rPr>
                <w:rFonts w:eastAsia="Calibri" w:cs="Arial"/>
                <w:b/>
                <w:lang w:val="ru-RU"/>
              </w:rPr>
              <w:t xml:space="preserve">за правно лице, предузетнике и физичка лица: </w:t>
            </w:r>
          </w:p>
          <w:p w14:paraId="1F967E0A" w14:textId="77777777" w:rsidR="00FE4A70" w:rsidRPr="007508F3" w:rsidRDefault="00FE4A70" w:rsidP="00103A95">
            <w:pPr>
              <w:snapToGrid w:val="0"/>
              <w:rPr>
                <w:rFonts w:eastAsia="Calibri" w:cs="Arial"/>
                <w:lang w:val="ru-RU"/>
              </w:rPr>
            </w:pPr>
            <w:r w:rsidRPr="007508F3">
              <w:rPr>
                <w:rFonts w:eastAsia="Calibri" w:cs="Arial"/>
                <w:lang w:val="ru-RU"/>
              </w:rPr>
              <w:t xml:space="preserve">1.Уверење Пореске управе Министарства финансија да је измирио доспеле </w:t>
            </w:r>
            <w:r w:rsidRPr="007508F3">
              <w:rPr>
                <w:rFonts w:cs="Arial"/>
                <w:lang w:val="ru-RU"/>
              </w:rPr>
              <w:t xml:space="preserve">порезе и доприносе </w:t>
            </w:r>
            <w:r w:rsidRPr="007508F3">
              <w:rPr>
                <w:rFonts w:eastAsia="Calibri" w:cs="Arial"/>
                <w:u w:val="single"/>
                <w:lang w:val="ru-RU"/>
              </w:rPr>
              <w:t>и</w:t>
            </w:r>
          </w:p>
          <w:p w14:paraId="6B6DFD1E" w14:textId="77777777" w:rsidR="00FE4A70" w:rsidRPr="007508F3" w:rsidRDefault="00FE4A70" w:rsidP="00103A95">
            <w:pPr>
              <w:rPr>
                <w:rFonts w:cs="Arial"/>
                <w:lang w:val="ru-RU"/>
              </w:rPr>
            </w:pPr>
            <w:r w:rsidRPr="007508F3">
              <w:rPr>
                <w:rFonts w:eastAsia="Calibri" w:cs="Arial"/>
                <w:lang w:val="ru-RU"/>
              </w:rPr>
              <w:t>2.Уверење Управе јавних прихода локалне самоуправе (града, односно општине</w:t>
            </w:r>
            <w:r w:rsidRPr="007508F3">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7508F3">
              <w:rPr>
                <w:rFonts w:eastAsia="Calibri" w:cs="Arial"/>
                <w:lang w:val="ru-RU"/>
              </w:rPr>
              <w:t xml:space="preserve">да је измирио обавезе по основу изворних локалних јавних прихода </w:t>
            </w:r>
          </w:p>
          <w:p w14:paraId="759458ED" w14:textId="77777777" w:rsidR="00FE4A70" w:rsidRPr="007508F3" w:rsidRDefault="00FE4A70" w:rsidP="00103A95">
            <w:pPr>
              <w:ind w:right="122"/>
              <w:rPr>
                <w:rFonts w:cs="Arial"/>
                <w:lang w:val="ru-RU"/>
              </w:rPr>
            </w:pPr>
            <w:r w:rsidRPr="007508F3">
              <w:rPr>
                <w:rFonts w:cs="Arial"/>
                <w:lang w:val="ru-RU"/>
              </w:rPr>
              <w:t>Напомена:</w:t>
            </w:r>
          </w:p>
          <w:p w14:paraId="5724696B" w14:textId="77777777" w:rsidR="00FE4A70" w:rsidRPr="007508F3" w:rsidRDefault="00FE4A70" w:rsidP="00250044">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7508F3">
              <w:rPr>
                <w:rFonts w:eastAsia="TimesNewRomanPSMT" w:cs="Arial"/>
                <w:i/>
                <w:lang w:val="ru-RU"/>
              </w:rPr>
              <w:t>Уколико локална (општин</w:t>
            </w:r>
            <w:r w:rsidRPr="007508F3">
              <w:rPr>
                <w:rFonts w:eastAsia="TimesNewRomanPSMT" w:cs="Arial"/>
                <w:i/>
                <w:lang w:val="sr-Cyrl-CS"/>
              </w:rPr>
              <w:t>с</w:t>
            </w:r>
            <w:r w:rsidRPr="007508F3">
              <w:rPr>
                <w:rFonts w:eastAsia="TimesNewRomanPSMT" w:cs="Arial"/>
                <w:i/>
                <w:lang w:val="ru-RU"/>
              </w:rPr>
              <w:t>ка) управа</w:t>
            </w:r>
            <w:r w:rsidRPr="007508F3">
              <w:rPr>
                <w:rFonts w:eastAsia="TimesNewRomanPSMT" w:cs="Arial"/>
                <w:i/>
                <w:lang w:val="sr-Cyrl-CS"/>
              </w:rPr>
              <w:t xml:space="preserve"> јавних приход</w:t>
            </w:r>
            <w:r w:rsidRPr="007508F3">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7508F3">
              <w:rPr>
                <w:rFonts w:eastAsia="TimesNewRomanPSMT" w:cs="Arial"/>
                <w:i/>
                <w:lang w:val="sr-Cyrl-CS"/>
              </w:rPr>
              <w:t xml:space="preserve">јавних прихода </w:t>
            </w:r>
            <w:r w:rsidRPr="007508F3">
              <w:rPr>
                <w:rFonts w:eastAsia="TimesNewRomanPSMT" w:cs="Arial"/>
                <w:i/>
                <w:lang w:val="ru-RU"/>
              </w:rPr>
              <w:t xml:space="preserve">приложи и потврде </w:t>
            </w:r>
            <w:r w:rsidRPr="007508F3">
              <w:rPr>
                <w:rFonts w:eastAsia="TimesNewRomanPSMT" w:cs="Arial"/>
                <w:i/>
                <w:lang w:val="sr-Cyrl-CS"/>
              </w:rPr>
              <w:t xml:space="preserve">тих </w:t>
            </w:r>
            <w:r w:rsidRPr="007508F3">
              <w:rPr>
                <w:rFonts w:eastAsia="TimesNewRomanPSMT" w:cs="Arial"/>
                <w:i/>
                <w:lang w:val="ru-RU"/>
              </w:rPr>
              <w:t>осталих лок</w:t>
            </w:r>
            <w:r w:rsidRPr="007508F3">
              <w:rPr>
                <w:rFonts w:eastAsia="TimesNewRomanPSMT" w:cs="Arial"/>
                <w:i/>
                <w:lang w:val="sr-Cyrl-CS"/>
              </w:rPr>
              <w:t>а</w:t>
            </w:r>
            <w:r w:rsidRPr="007508F3">
              <w:rPr>
                <w:rFonts w:eastAsia="TimesNewRomanPSMT" w:cs="Arial"/>
                <w:i/>
                <w:lang w:val="ru-RU"/>
              </w:rPr>
              <w:t xml:space="preserve">лних органа/организација/установа </w:t>
            </w:r>
          </w:p>
          <w:p w14:paraId="2AED0850" w14:textId="77777777" w:rsidR="00FE4A70" w:rsidRPr="007508F3" w:rsidRDefault="00FE4A70" w:rsidP="00250044">
            <w:pPr>
              <w:numPr>
                <w:ilvl w:val="0"/>
                <w:numId w:val="12"/>
              </w:numPr>
              <w:autoSpaceDE w:val="0"/>
              <w:autoSpaceDN w:val="0"/>
              <w:adjustRightInd w:val="0"/>
              <w:snapToGrid w:val="0"/>
              <w:spacing w:before="0"/>
              <w:ind w:hanging="357"/>
              <w:contextualSpacing/>
              <w:jc w:val="left"/>
              <w:rPr>
                <w:rFonts w:eastAsia="Calibri" w:cs="Arial"/>
                <w:i/>
                <w:lang w:val="ru-RU"/>
              </w:rPr>
            </w:pPr>
            <w:r w:rsidRPr="007508F3">
              <w:rPr>
                <w:rFonts w:eastAsia="TimesNewRomanPSMT" w:cs="Arial"/>
                <w:i/>
                <w:lang w:val="ru-RU"/>
              </w:rPr>
              <w:t>Уколико је понуђач у поступку приватизације, уместо горе наведена два доказа, потребно је доставити у</w:t>
            </w:r>
            <w:r w:rsidRPr="007508F3">
              <w:rPr>
                <w:rFonts w:eastAsia="Calibri" w:cs="Arial"/>
                <w:i/>
                <w:lang w:val="ru-RU"/>
              </w:rPr>
              <w:t>верење Агенције за приватизацију да се налази у поступку приватизације</w:t>
            </w:r>
          </w:p>
          <w:p w14:paraId="6264A1C1" w14:textId="77777777" w:rsidR="00FE4A70" w:rsidRPr="007508F3" w:rsidRDefault="00FE4A70" w:rsidP="00250044">
            <w:pPr>
              <w:numPr>
                <w:ilvl w:val="0"/>
                <w:numId w:val="12"/>
              </w:numPr>
              <w:tabs>
                <w:tab w:val="left" w:pos="680"/>
              </w:tabs>
              <w:snapToGrid w:val="0"/>
              <w:spacing w:before="0"/>
              <w:ind w:hanging="357"/>
              <w:contextualSpacing/>
              <w:jc w:val="left"/>
              <w:rPr>
                <w:rFonts w:eastAsia="Calibri" w:cs="Arial"/>
                <w:i/>
                <w:lang w:val="ru-RU"/>
              </w:rPr>
            </w:pPr>
            <w:r w:rsidRPr="007508F3">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7508F3" w:rsidRDefault="00FE4A70" w:rsidP="00075B05">
            <w:pPr>
              <w:numPr>
                <w:ilvl w:val="0"/>
                <w:numId w:val="15"/>
              </w:numPr>
              <w:tabs>
                <w:tab w:val="left" w:pos="680"/>
              </w:tabs>
              <w:snapToGrid w:val="0"/>
              <w:spacing w:before="0"/>
              <w:contextualSpacing/>
              <w:jc w:val="left"/>
              <w:rPr>
                <w:rFonts w:cs="Arial"/>
                <w:lang w:val="ru-RU"/>
              </w:rPr>
            </w:pPr>
            <w:r w:rsidRPr="007508F3">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3913C7" w14:textId="77777777" w:rsidR="00FE4A70" w:rsidRPr="007508F3" w:rsidRDefault="00FE4A70" w:rsidP="00103A95">
            <w:pPr>
              <w:tabs>
                <w:tab w:val="left" w:pos="680"/>
              </w:tabs>
              <w:snapToGrid w:val="0"/>
              <w:contextualSpacing/>
              <w:rPr>
                <w:rFonts w:eastAsia="Calibri" w:cs="Arial"/>
                <w:lang w:val="ru-RU"/>
              </w:rPr>
            </w:pPr>
            <w:r w:rsidRPr="007508F3">
              <w:rPr>
                <w:rFonts w:eastAsia="Calibri" w:cs="Arial"/>
                <w:lang w:val="ru-RU"/>
              </w:rPr>
              <w:t xml:space="preserve">Ови докази не могу бити старији од два месеца </w:t>
            </w:r>
            <w:r w:rsidRPr="007508F3">
              <w:rPr>
                <w:rFonts w:eastAsia="Calibri" w:cs="Arial"/>
                <w:lang w:val="sr-Cyrl-CS"/>
              </w:rPr>
              <w:t>пре</w:t>
            </w:r>
            <w:r w:rsidRPr="007508F3">
              <w:rPr>
                <w:rFonts w:eastAsia="Calibri" w:cs="Arial"/>
                <w:lang w:val="ru-RU"/>
              </w:rPr>
              <w:t xml:space="preserve"> отварања понуда.</w:t>
            </w:r>
          </w:p>
          <w:p w14:paraId="20B88F3D" w14:textId="77777777" w:rsidR="00FE4A70" w:rsidRPr="007508F3" w:rsidRDefault="00FE4A70" w:rsidP="00103A95">
            <w:pPr>
              <w:tabs>
                <w:tab w:val="left" w:pos="680"/>
              </w:tabs>
              <w:snapToGrid w:val="0"/>
              <w:contextualSpacing/>
              <w:rPr>
                <w:rFonts w:cs="Arial"/>
                <w:i/>
                <w:lang w:val="ru-RU"/>
              </w:rPr>
            </w:pPr>
          </w:p>
        </w:tc>
      </w:tr>
      <w:tr w:rsidR="007508F3" w:rsidRPr="007508F3" w14:paraId="2FC2D577" w14:textId="77777777" w:rsidTr="00103A95">
        <w:trPr>
          <w:jc w:val="center"/>
        </w:trPr>
        <w:tc>
          <w:tcPr>
            <w:tcW w:w="729" w:type="dxa"/>
            <w:vAlign w:val="center"/>
          </w:tcPr>
          <w:p w14:paraId="5570AA41" w14:textId="77777777" w:rsidR="00FE4A70" w:rsidRPr="007508F3" w:rsidRDefault="00FE4A70" w:rsidP="00103A95">
            <w:pPr>
              <w:jc w:val="center"/>
              <w:rPr>
                <w:rFonts w:cs="Arial"/>
              </w:rPr>
            </w:pPr>
            <w:r w:rsidRPr="007508F3">
              <w:rPr>
                <w:rFonts w:cs="Arial"/>
              </w:rPr>
              <w:t xml:space="preserve">4. </w:t>
            </w:r>
          </w:p>
        </w:tc>
        <w:tc>
          <w:tcPr>
            <w:tcW w:w="8430" w:type="dxa"/>
          </w:tcPr>
          <w:p w14:paraId="5E4060B8" w14:textId="77777777" w:rsidR="00FE4A70" w:rsidRPr="007508F3" w:rsidRDefault="00FE4A70" w:rsidP="00103A95">
            <w:pPr>
              <w:snapToGrid w:val="0"/>
              <w:rPr>
                <w:rFonts w:cs="Arial"/>
                <w:lang w:val="ru-RU"/>
              </w:rPr>
            </w:pPr>
            <w:r w:rsidRPr="007508F3">
              <w:rPr>
                <w:rFonts w:cs="Arial"/>
                <w:b/>
                <w:u w:val="single"/>
                <w:lang w:val="ru-RU"/>
              </w:rPr>
              <w:t>Услов:</w:t>
            </w:r>
            <w:r w:rsidRPr="007508F3">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7508F3">
              <w:rPr>
                <w:rFonts w:cs="Arial"/>
                <w:lang w:val="ru-RU"/>
              </w:rPr>
              <w:lastRenderedPageBreak/>
              <w:t>као и да нема забрану обављања делатности која је на снази у време подношења понуде</w:t>
            </w:r>
          </w:p>
          <w:p w14:paraId="66CB5C44" w14:textId="77777777" w:rsidR="00FE4A70" w:rsidRPr="007508F3" w:rsidRDefault="00FE4A70" w:rsidP="00103A95">
            <w:pPr>
              <w:autoSpaceDE w:val="0"/>
              <w:autoSpaceDN w:val="0"/>
              <w:adjustRightInd w:val="0"/>
              <w:rPr>
                <w:rFonts w:cs="Arial"/>
                <w:b/>
                <w:u w:val="single"/>
                <w:lang w:val="ru-RU"/>
              </w:rPr>
            </w:pPr>
            <w:r w:rsidRPr="007508F3">
              <w:rPr>
                <w:rFonts w:cs="Arial"/>
                <w:b/>
                <w:u w:val="single"/>
                <w:lang w:val="ru-RU"/>
              </w:rPr>
              <w:t>Доказ:</w:t>
            </w:r>
          </w:p>
          <w:p w14:paraId="229F8C59" w14:textId="77777777" w:rsidR="00FE4A70" w:rsidRPr="007508F3" w:rsidRDefault="00FE4A70" w:rsidP="00103A95">
            <w:pPr>
              <w:rPr>
                <w:rFonts w:cs="Arial"/>
                <w:b/>
              </w:rPr>
            </w:pPr>
            <w:r w:rsidRPr="007508F3">
              <w:rPr>
                <w:rFonts w:cs="Arial"/>
                <w:lang w:val="ru-RU"/>
              </w:rPr>
              <w:t xml:space="preserve">Потписан и оверен Образац изјаве на основу члана 75. став 2. </w:t>
            </w:r>
            <w:r w:rsidRPr="007508F3">
              <w:rPr>
                <w:rFonts w:cs="Arial"/>
              </w:rPr>
              <w:t>ЗЈН</w:t>
            </w:r>
            <w:r w:rsidRPr="007508F3">
              <w:rPr>
                <w:rFonts w:cs="Arial"/>
                <w:lang w:val="sr-Cyrl-RS"/>
              </w:rPr>
              <w:t xml:space="preserve"> </w:t>
            </w:r>
            <w:r w:rsidRPr="007508F3">
              <w:rPr>
                <w:rFonts w:cs="Arial"/>
              </w:rPr>
              <w:t>(Образац бр.4)</w:t>
            </w:r>
          </w:p>
          <w:p w14:paraId="5DD7FE88" w14:textId="77777777" w:rsidR="00FE4A70" w:rsidRPr="007508F3" w:rsidRDefault="00FE4A70" w:rsidP="00103A95">
            <w:pPr>
              <w:snapToGrid w:val="0"/>
              <w:rPr>
                <w:rFonts w:cs="Arial"/>
                <w:lang w:val="sr-Cyrl-CS"/>
              </w:rPr>
            </w:pPr>
            <w:r w:rsidRPr="007508F3">
              <w:rPr>
                <w:rFonts w:cs="Arial"/>
                <w:i/>
              </w:rPr>
              <w:t>Напомена:</w:t>
            </w:r>
          </w:p>
          <w:p w14:paraId="424C9D32" w14:textId="77777777" w:rsidR="00FE4A70" w:rsidRPr="007508F3" w:rsidRDefault="00FE4A70" w:rsidP="00075B05">
            <w:pPr>
              <w:numPr>
                <w:ilvl w:val="0"/>
                <w:numId w:val="16"/>
              </w:numPr>
              <w:snapToGrid w:val="0"/>
              <w:rPr>
                <w:rFonts w:cs="Arial"/>
                <w:i/>
                <w:lang w:val="sr-Cyrl-CS"/>
              </w:rPr>
            </w:pPr>
            <w:r w:rsidRPr="007508F3">
              <w:rPr>
                <w:rFonts w:cs="Arial"/>
                <w:i/>
                <w:lang w:val="ru-RU"/>
              </w:rPr>
              <w:t xml:space="preserve">Изјава мора да буде потписана од стране овалшћеног лица </w:t>
            </w:r>
            <w:r w:rsidRPr="007508F3">
              <w:rPr>
                <w:rFonts w:cs="Arial"/>
                <w:i/>
                <w:lang w:val="sr-Cyrl-CS"/>
              </w:rPr>
              <w:t>за заступање понуђача</w:t>
            </w:r>
            <w:r w:rsidRPr="007508F3">
              <w:rPr>
                <w:rFonts w:cs="Arial"/>
                <w:i/>
                <w:lang w:val="ru-RU"/>
              </w:rPr>
              <w:t xml:space="preserve"> и оверена печатом. </w:t>
            </w:r>
          </w:p>
          <w:p w14:paraId="10374F53" w14:textId="77777777" w:rsidR="00FE4A70" w:rsidRPr="007508F3" w:rsidRDefault="00FE4A70" w:rsidP="00075B05">
            <w:pPr>
              <w:numPr>
                <w:ilvl w:val="0"/>
                <w:numId w:val="16"/>
              </w:numPr>
              <w:snapToGrid w:val="0"/>
              <w:rPr>
                <w:rFonts w:cs="Arial"/>
                <w:i/>
                <w:lang w:val="ru-RU"/>
              </w:rPr>
            </w:pPr>
            <w:r w:rsidRPr="007508F3">
              <w:rPr>
                <w:rFonts w:cs="Arial"/>
                <w:i/>
                <w:lang w:val="ru-RU"/>
              </w:rPr>
              <w:t xml:space="preserve">Уколико понуду подноси група понуђача Изјава мора бити </w:t>
            </w:r>
            <w:r w:rsidRPr="007508F3">
              <w:rPr>
                <w:rFonts w:cs="Arial"/>
                <w:i/>
                <w:lang w:val="sr-Cyrl-CS"/>
              </w:rPr>
              <w:t>достављена за сваког члана групе понуђача. Изјава мора бити</w:t>
            </w:r>
            <w:r w:rsidRPr="007508F3">
              <w:rPr>
                <w:rFonts w:cs="Arial"/>
                <w:i/>
                <w:lang w:val="ru-RU"/>
              </w:rPr>
              <w:t xml:space="preserve"> потписана од стране овлашћеног лица </w:t>
            </w:r>
            <w:r w:rsidRPr="007508F3">
              <w:rPr>
                <w:rFonts w:cs="Arial"/>
                <w:i/>
                <w:lang w:val="sr-Cyrl-CS"/>
              </w:rPr>
              <w:t xml:space="preserve">за заступање </w:t>
            </w:r>
            <w:r w:rsidRPr="007508F3">
              <w:rPr>
                <w:rFonts w:cs="Arial"/>
                <w:i/>
                <w:lang w:val="ru-RU"/>
              </w:rPr>
              <w:t xml:space="preserve">понуђача из групе понуђача и оверена печатом.  </w:t>
            </w:r>
          </w:p>
          <w:p w14:paraId="34EAD38F" w14:textId="77777777" w:rsidR="00FE4A70" w:rsidRPr="007508F3" w:rsidRDefault="00FE4A70" w:rsidP="00103A95">
            <w:pPr>
              <w:snapToGrid w:val="0"/>
              <w:ind w:left="720"/>
              <w:rPr>
                <w:rFonts w:cs="Arial"/>
                <w:lang w:val="ru-RU"/>
              </w:rPr>
            </w:pPr>
          </w:p>
        </w:tc>
      </w:tr>
      <w:tr w:rsidR="007508F3" w:rsidRPr="007508F3" w14:paraId="7A702CE3" w14:textId="77777777" w:rsidTr="00103A95">
        <w:trPr>
          <w:jc w:val="center"/>
        </w:trPr>
        <w:tc>
          <w:tcPr>
            <w:tcW w:w="729" w:type="dxa"/>
            <w:vAlign w:val="center"/>
          </w:tcPr>
          <w:p w14:paraId="6083F8C4" w14:textId="77777777" w:rsidR="00FE4A70" w:rsidRPr="007508F3" w:rsidRDefault="00FE4A70" w:rsidP="00103A95">
            <w:pPr>
              <w:jc w:val="center"/>
              <w:rPr>
                <w:rFonts w:cs="Arial"/>
                <w:lang w:val="ru-RU"/>
              </w:rPr>
            </w:pPr>
          </w:p>
        </w:tc>
        <w:tc>
          <w:tcPr>
            <w:tcW w:w="8430" w:type="dxa"/>
          </w:tcPr>
          <w:p w14:paraId="41EB5C6E" w14:textId="77777777" w:rsidR="00FE4A70" w:rsidRPr="007508F3" w:rsidRDefault="00FE4A70" w:rsidP="00103A95">
            <w:pPr>
              <w:ind w:right="-180"/>
              <w:jc w:val="center"/>
              <w:rPr>
                <w:rFonts w:cs="Arial"/>
                <w:b/>
                <w:i/>
                <w:lang w:val="ru-RU"/>
              </w:rPr>
            </w:pPr>
            <w:r w:rsidRPr="007508F3">
              <w:rPr>
                <w:rFonts w:cs="Arial"/>
                <w:b/>
                <w:lang w:val="ru-RU"/>
              </w:rPr>
              <w:t xml:space="preserve">4.2  ДОДАТНИ УСЛОВИ </w:t>
            </w:r>
          </w:p>
          <w:p w14:paraId="7D45D102" w14:textId="77777777" w:rsidR="00FE4A70" w:rsidRPr="007508F3" w:rsidRDefault="00FE4A70" w:rsidP="00103A95">
            <w:pPr>
              <w:snapToGrid w:val="0"/>
              <w:jc w:val="center"/>
              <w:rPr>
                <w:rFonts w:cs="Arial"/>
                <w:b/>
                <w:lang w:val="sr-Cyrl-RS"/>
              </w:rPr>
            </w:pPr>
            <w:r w:rsidRPr="007508F3">
              <w:rPr>
                <w:rFonts w:cs="Arial"/>
                <w:b/>
                <w:lang w:val="ru-RU"/>
              </w:rPr>
              <w:t xml:space="preserve">ЗА УЧЕШЋЕ У ПОСТУПКУ ЈАВНЕ НАБАВКЕ ИЗ ЧЛАНА 76. </w:t>
            </w:r>
            <w:r w:rsidRPr="007508F3">
              <w:rPr>
                <w:rFonts w:cs="Arial"/>
                <w:b/>
              </w:rPr>
              <w:t>З</w:t>
            </w:r>
            <w:r w:rsidRPr="007508F3">
              <w:rPr>
                <w:rFonts w:cs="Arial"/>
                <w:b/>
                <w:lang w:val="sr-Cyrl-RS"/>
              </w:rPr>
              <w:t>АКОНА</w:t>
            </w:r>
          </w:p>
        </w:tc>
      </w:tr>
      <w:tr w:rsidR="007508F3" w:rsidRPr="007508F3" w14:paraId="491F4443" w14:textId="77777777" w:rsidTr="00103A95">
        <w:trPr>
          <w:jc w:val="center"/>
        </w:trPr>
        <w:tc>
          <w:tcPr>
            <w:tcW w:w="729" w:type="dxa"/>
            <w:vAlign w:val="center"/>
          </w:tcPr>
          <w:p w14:paraId="3C7707B6" w14:textId="4AB17BD4" w:rsidR="00FE4A70" w:rsidRPr="007508F3" w:rsidRDefault="008D0D9B" w:rsidP="00103A95">
            <w:pPr>
              <w:jc w:val="center"/>
              <w:rPr>
                <w:rFonts w:cs="Arial"/>
                <w:lang w:val="sr-Cyrl-RS"/>
              </w:rPr>
            </w:pPr>
            <w:r w:rsidRPr="007508F3">
              <w:rPr>
                <w:rFonts w:cs="Arial"/>
                <w:lang w:val="sr-Cyrl-RS"/>
              </w:rPr>
              <w:t>5</w:t>
            </w:r>
          </w:p>
        </w:tc>
        <w:tc>
          <w:tcPr>
            <w:tcW w:w="8430" w:type="dxa"/>
          </w:tcPr>
          <w:p w14:paraId="3771A677" w14:textId="77777777" w:rsidR="00904816" w:rsidRPr="007508F3" w:rsidRDefault="00904816" w:rsidP="00904816">
            <w:pPr>
              <w:autoSpaceDE w:val="0"/>
              <w:autoSpaceDN w:val="0"/>
              <w:adjustRightInd w:val="0"/>
              <w:rPr>
                <w:rFonts w:cs="Arial"/>
                <w:b/>
                <w:u w:val="single"/>
                <w:lang w:val="ru-RU"/>
              </w:rPr>
            </w:pPr>
            <w:r w:rsidRPr="007508F3">
              <w:rPr>
                <w:rFonts w:cs="Arial"/>
                <w:b/>
                <w:u w:val="single"/>
                <w:lang w:val="ru-RU"/>
              </w:rPr>
              <w:t>Услов:</w:t>
            </w:r>
          </w:p>
          <w:p w14:paraId="1E0BE6AB" w14:textId="77777777" w:rsidR="00904816" w:rsidRPr="007508F3" w:rsidRDefault="00904816" w:rsidP="00904816">
            <w:pPr>
              <w:autoSpaceDE w:val="0"/>
              <w:autoSpaceDN w:val="0"/>
              <w:adjustRightInd w:val="0"/>
              <w:rPr>
                <w:rFonts w:cs="Arial"/>
                <w:b/>
                <w:lang w:val="ru-RU"/>
              </w:rPr>
            </w:pPr>
            <w:r w:rsidRPr="007508F3">
              <w:rPr>
                <w:rFonts w:cs="Arial"/>
                <w:b/>
                <w:lang w:val="ru-RU"/>
              </w:rPr>
              <w:t>Финансијски капацитет</w:t>
            </w:r>
          </w:p>
          <w:p w14:paraId="499CF3E1" w14:textId="5360CB06" w:rsidR="00904816" w:rsidRPr="007508F3" w:rsidRDefault="00904816" w:rsidP="00904816">
            <w:pPr>
              <w:autoSpaceDE w:val="0"/>
              <w:autoSpaceDN w:val="0"/>
              <w:adjustRightInd w:val="0"/>
              <w:spacing w:before="0"/>
              <w:rPr>
                <w:rFonts w:cs="Arial"/>
                <w:i/>
                <w:lang w:val="sr-Cyrl-RS"/>
              </w:rPr>
            </w:pPr>
            <w:r w:rsidRPr="007508F3">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sidR="0055797D" w:rsidRPr="007508F3">
              <w:rPr>
                <w:rFonts w:eastAsia="Calibri" w:cs="Arial"/>
                <w:lang w:val="sr-Cyrl-RS"/>
              </w:rPr>
              <w:t>у блокади.</w:t>
            </w:r>
          </w:p>
          <w:p w14:paraId="5DD39053" w14:textId="77777777" w:rsidR="00904816" w:rsidRPr="007508F3" w:rsidRDefault="00904816" w:rsidP="00904816">
            <w:pPr>
              <w:autoSpaceDE w:val="0"/>
              <w:autoSpaceDN w:val="0"/>
              <w:adjustRightInd w:val="0"/>
              <w:rPr>
                <w:rFonts w:cs="Arial"/>
                <w:b/>
                <w:u w:val="single"/>
                <w:lang w:val="ru-RU"/>
              </w:rPr>
            </w:pPr>
            <w:r w:rsidRPr="007508F3">
              <w:rPr>
                <w:rFonts w:cs="Arial"/>
                <w:b/>
                <w:u w:val="single"/>
                <w:lang w:val="ru-RU"/>
              </w:rPr>
              <w:t xml:space="preserve">Доказ: </w:t>
            </w:r>
          </w:p>
          <w:p w14:paraId="18549D11" w14:textId="5A793F5A" w:rsidR="00904816" w:rsidRPr="007508F3" w:rsidRDefault="00904816" w:rsidP="00904816">
            <w:pPr>
              <w:shd w:val="clear" w:color="auto" w:fill="FFFFFF"/>
              <w:tabs>
                <w:tab w:val="left" w:pos="192"/>
                <w:tab w:val="left" w:pos="328"/>
                <w:tab w:val="left" w:pos="680"/>
              </w:tabs>
              <w:ind w:right="68"/>
              <w:contextualSpacing/>
              <w:rPr>
                <w:rFonts w:eastAsia="Calibri" w:cs="Arial"/>
                <w:lang w:val="sr-Cyrl-RS"/>
              </w:rPr>
            </w:pPr>
            <w:r w:rsidRPr="007508F3">
              <w:rPr>
                <w:rFonts w:eastAsia="Calibri" w:cs="Arial"/>
                <w:lang w:val="ru-RU"/>
              </w:rPr>
              <w:t xml:space="preserve">1) </w:t>
            </w:r>
            <w:r w:rsidRPr="007508F3">
              <w:rPr>
                <w:rFonts w:eastAsia="Calibri" w:cs="Arial"/>
                <w:lang w:val="sr-Cyrl-RS"/>
              </w:rPr>
              <w:t xml:space="preserve">Потврда Народне банке Србије да понуђач није био </w:t>
            </w:r>
            <w:r w:rsidR="0055797D" w:rsidRPr="007508F3">
              <w:rPr>
                <w:rFonts w:eastAsia="Calibri" w:cs="Arial"/>
                <w:lang w:val="sr-Cyrl-RS"/>
              </w:rPr>
              <w:t>у блокади</w:t>
            </w:r>
            <w:r w:rsidRPr="007508F3">
              <w:rPr>
                <w:rFonts w:eastAsia="Calibri" w:cs="Arial"/>
                <w:lang w:val="sr-Cyrl-RS"/>
              </w:rPr>
              <w:t xml:space="preserve"> у последњих шест месеци пре дана објављивања позива за подношење понуда на Порталу јавних набавки </w:t>
            </w:r>
          </w:p>
          <w:p w14:paraId="011A51A6" w14:textId="77777777" w:rsidR="00904816" w:rsidRPr="007508F3" w:rsidRDefault="00904816" w:rsidP="00904816">
            <w:pPr>
              <w:shd w:val="clear" w:color="auto" w:fill="FFFFFF"/>
              <w:tabs>
                <w:tab w:val="left" w:pos="192"/>
                <w:tab w:val="left" w:pos="328"/>
                <w:tab w:val="left" w:pos="680"/>
              </w:tabs>
              <w:ind w:right="68"/>
              <w:contextualSpacing/>
              <w:rPr>
                <w:rFonts w:eastAsia="Calibri" w:cs="Arial"/>
                <w:b/>
                <w:u w:val="single"/>
                <w:lang w:val="sr-Cyrl-RS"/>
              </w:rPr>
            </w:pPr>
            <w:r w:rsidRPr="007508F3">
              <w:rPr>
                <w:rFonts w:eastAsia="Calibri" w:cs="Arial"/>
                <w:b/>
                <w:lang w:val="sr-Cyrl-RS"/>
              </w:rPr>
              <w:t xml:space="preserve"> </w:t>
            </w:r>
            <w:r w:rsidRPr="007508F3">
              <w:rPr>
                <w:rFonts w:eastAsia="Calibri" w:cs="Arial"/>
                <w:lang w:val="sr-Cyrl-RS"/>
              </w:rPr>
              <w:t>или</w:t>
            </w:r>
          </w:p>
          <w:p w14:paraId="5429681A" w14:textId="77777777" w:rsidR="00FE4A70" w:rsidRPr="007508F3" w:rsidRDefault="00904816" w:rsidP="00904816">
            <w:pPr>
              <w:autoSpaceDE w:val="0"/>
              <w:autoSpaceDN w:val="0"/>
              <w:adjustRightInd w:val="0"/>
              <w:spacing w:before="0"/>
              <w:rPr>
                <w:rFonts w:eastAsia="Calibri" w:cs="Arial"/>
                <w:lang w:val="sr-Cyrl-RS"/>
              </w:rPr>
            </w:pPr>
            <w:r w:rsidRPr="007508F3">
              <w:rPr>
                <w:rFonts w:eastAsia="Calibri" w:cs="Arial"/>
                <w:lang w:val="sr-Cyrl-RS"/>
              </w:rPr>
              <w:t xml:space="preserve">2) </w:t>
            </w:r>
            <w:r w:rsidRPr="007508F3">
              <w:rPr>
                <w:rFonts w:eastAsia="Calibri" w:cs="Arial"/>
                <w:lang w:val="ru-RU"/>
              </w:rPr>
              <w:t xml:space="preserve">Извештај о бонитету за јавне набавке </w:t>
            </w:r>
            <w:r w:rsidRPr="007508F3">
              <w:rPr>
                <w:rFonts w:eastAsia="Calibri" w:cs="Arial"/>
                <w:lang w:val="sr-Cyrl-RS"/>
              </w:rPr>
              <w:t xml:space="preserve">БОН ЈН који издаје </w:t>
            </w:r>
            <w:r w:rsidRPr="007508F3">
              <w:rPr>
                <w:rFonts w:eastAsia="Calibri" w:cs="Arial"/>
                <w:lang w:val="ru-RU"/>
              </w:rPr>
              <w:t>Агенција за привредне регистре</w:t>
            </w:r>
            <w:r w:rsidRPr="007508F3">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p w14:paraId="376F6FC2" w14:textId="69BAF0D2" w:rsidR="00AD47E5" w:rsidRPr="007508F3" w:rsidRDefault="00AD47E5" w:rsidP="00904816">
            <w:pPr>
              <w:autoSpaceDE w:val="0"/>
              <w:autoSpaceDN w:val="0"/>
              <w:adjustRightInd w:val="0"/>
              <w:spacing w:before="0"/>
              <w:rPr>
                <w:rFonts w:eastAsia="Calibri" w:cs="Arial"/>
                <w:lang w:val="sr-Cyrl-RS"/>
              </w:rPr>
            </w:pPr>
          </w:p>
        </w:tc>
      </w:tr>
      <w:tr w:rsidR="007508F3" w:rsidRPr="007508F3" w14:paraId="6FA00A92" w14:textId="77777777" w:rsidTr="00103A95">
        <w:trPr>
          <w:jc w:val="center"/>
        </w:trPr>
        <w:tc>
          <w:tcPr>
            <w:tcW w:w="729" w:type="dxa"/>
            <w:vAlign w:val="center"/>
          </w:tcPr>
          <w:p w14:paraId="4F8A8F90" w14:textId="20B48B01" w:rsidR="0055797D" w:rsidRPr="007508F3" w:rsidRDefault="0055797D" w:rsidP="0055797D">
            <w:pPr>
              <w:jc w:val="center"/>
              <w:rPr>
                <w:rFonts w:cs="Arial"/>
              </w:rPr>
            </w:pPr>
            <w:r w:rsidRPr="007508F3">
              <w:rPr>
                <w:rFonts w:cs="Arial"/>
                <w:lang w:val="sr-Cyrl-RS"/>
              </w:rPr>
              <w:t>6</w:t>
            </w:r>
            <w:r w:rsidRPr="007508F3">
              <w:rPr>
                <w:rFonts w:cs="Arial"/>
              </w:rPr>
              <w:t>.</w:t>
            </w:r>
          </w:p>
        </w:tc>
        <w:tc>
          <w:tcPr>
            <w:tcW w:w="8430" w:type="dxa"/>
          </w:tcPr>
          <w:p w14:paraId="4945705E" w14:textId="77777777" w:rsidR="0055797D" w:rsidRPr="007508F3" w:rsidRDefault="0055797D" w:rsidP="0055797D">
            <w:pPr>
              <w:autoSpaceDE w:val="0"/>
              <w:autoSpaceDN w:val="0"/>
              <w:adjustRightInd w:val="0"/>
              <w:rPr>
                <w:rFonts w:cs="Arial"/>
                <w:b/>
                <w:lang w:val="ru-RU"/>
              </w:rPr>
            </w:pPr>
            <w:r w:rsidRPr="007508F3">
              <w:rPr>
                <w:rFonts w:cs="Arial"/>
                <w:b/>
                <w:u w:val="single"/>
                <w:lang w:val="ru-RU"/>
              </w:rPr>
              <w:t>Услов:</w:t>
            </w:r>
          </w:p>
          <w:p w14:paraId="07F4992C" w14:textId="77777777" w:rsidR="0055797D" w:rsidRPr="007508F3" w:rsidRDefault="0055797D" w:rsidP="0055797D">
            <w:pPr>
              <w:autoSpaceDE w:val="0"/>
              <w:autoSpaceDN w:val="0"/>
              <w:adjustRightInd w:val="0"/>
              <w:rPr>
                <w:rFonts w:cs="Arial"/>
                <w:lang w:val="ru-RU"/>
              </w:rPr>
            </w:pPr>
            <w:r w:rsidRPr="007508F3">
              <w:rPr>
                <w:rFonts w:cs="Arial"/>
                <w:lang w:val="ru-RU"/>
              </w:rPr>
              <w:t>Пословни капацитет</w:t>
            </w:r>
          </w:p>
          <w:p w14:paraId="4DA4EA5A" w14:textId="77777777" w:rsidR="0055797D" w:rsidRPr="007508F3" w:rsidRDefault="0055797D" w:rsidP="0055797D">
            <w:pPr>
              <w:autoSpaceDE w:val="0"/>
              <w:autoSpaceDN w:val="0"/>
              <w:adjustRightInd w:val="0"/>
              <w:spacing w:before="0"/>
              <w:rPr>
                <w:rFonts w:cs="Arial"/>
                <w:lang w:val="ru-RU"/>
              </w:rPr>
            </w:pPr>
            <w:r w:rsidRPr="007508F3">
              <w:rPr>
                <w:rFonts w:cs="Arial"/>
                <w:lang w:val="ru-RU"/>
              </w:rPr>
              <w:t xml:space="preserve">1. Понуђач располаже неопходним </w:t>
            </w:r>
            <w:r w:rsidRPr="007508F3">
              <w:rPr>
                <w:rFonts w:cs="Arial"/>
                <w:b/>
                <w:lang w:val="ru-RU"/>
              </w:rPr>
              <w:t>пословним капацитетом</w:t>
            </w:r>
            <w:r w:rsidRPr="007508F3">
              <w:rPr>
                <w:rFonts w:cs="Arial"/>
                <w:lang w:val="ru-RU"/>
              </w:rPr>
              <w:t xml:space="preserve"> ако:</w:t>
            </w:r>
          </w:p>
          <w:p w14:paraId="46D46061" w14:textId="0B86FA2D" w:rsidR="00284689" w:rsidRPr="007508F3" w:rsidRDefault="0055797D" w:rsidP="00284689">
            <w:pPr>
              <w:tabs>
                <w:tab w:val="left" w:pos="520"/>
              </w:tabs>
              <w:snapToGrid w:val="0"/>
              <w:spacing w:after="200" w:line="276" w:lineRule="auto"/>
              <w:contextualSpacing/>
              <w:rPr>
                <w:rFonts w:eastAsia="Calibri" w:cs="Arial"/>
                <w:lang w:val="ru-RU"/>
              </w:rPr>
            </w:pPr>
            <w:r w:rsidRPr="007508F3">
              <w:rPr>
                <w:rFonts w:cs="Arial"/>
                <w:i/>
                <w:lang w:val="sr-Cyrl-RS"/>
              </w:rPr>
              <w:t xml:space="preserve">- </w:t>
            </w:r>
            <w:r w:rsidR="002C5FFF" w:rsidRPr="007508F3">
              <w:rPr>
                <w:rFonts w:cs="Arial"/>
                <w:lang w:val="sr-Cyrl-RS"/>
              </w:rPr>
              <w:t xml:space="preserve">је </w:t>
            </w:r>
            <w:r w:rsidR="002C5FFF" w:rsidRPr="007508F3">
              <w:rPr>
                <w:rFonts w:eastAsia="Calibri" w:cs="Arial"/>
                <w:lang w:val="sr-Cyrl-RS"/>
              </w:rPr>
              <w:t>у претходн</w:t>
            </w:r>
            <w:r w:rsidR="00F57226" w:rsidRPr="007508F3">
              <w:rPr>
                <w:rFonts w:eastAsia="Calibri" w:cs="Arial"/>
                <w:lang w:val="sr-Cyrl-RS"/>
              </w:rPr>
              <w:t>е</w:t>
            </w:r>
            <w:r w:rsidR="002C5FFF" w:rsidRPr="007508F3">
              <w:rPr>
                <w:rFonts w:eastAsia="Calibri" w:cs="Arial"/>
                <w:lang w:val="sr-Cyrl-RS"/>
              </w:rPr>
              <w:t xml:space="preserve"> </w:t>
            </w:r>
            <w:r w:rsidR="00F57226" w:rsidRPr="007508F3">
              <w:rPr>
                <w:rFonts w:eastAsia="Calibri" w:cs="Arial"/>
              </w:rPr>
              <w:t>3</w:t>
            </w:r>
            <w:r w:rsidR="00F57226" w:rsidRPr="007508F3">
              <w:rPr>
                <w:rFonts w:eastAsia="Calibri" w:cs="Arial"/>
                <w:lang w:val="sr-Cyrl-RS"/>
              </w:rPr>
              <w:t xml:space="preserve"> </w:t>
            </w:r>
            <w:r w:rsidR="002C5FFF" w:rsidRPr="007508F3">
              <w:rPr>
                <w:rFonts w:eastAsia="Calibri" w:cs="Arial"/>
                <w:lang w:val="sr-Cyrl-RS"/>
              </w:rPr>
              <w:t xml:space="preserve"> годин</w:t>
            </w:r>
            <w:r w:rsidR="00F57226" w:rsidRPr="007508F3">
              <w:rPr>
                <w:rFonts w:eastAsia="Calibri" w:cs="Arial"/>
                <w:lang w:val="sr-Cyrl-RS"/>
              </w:rPr>
              <w:t>е</w:t>
            </w:r>
            <w:r w:rsidRPr="007508F3">
              <w:rPr>
                <w:rFonts w:eastAsia="Calibri" w:cs="Arial"/>
                <w:lang w:val="sr-Cyrl-RS"/>
              </w:rPr>
              <w:t xml:space="preserve">, (релевантан је период од </w:t>
            </w:r>
            <w:r w:rsidR="00F57226" w:rsidRPr="007508F3">
              <w:rPr>
                <w:rFonts w:eastAsia="Calibri" w:cs="Arial"/>
                <w:lang w:val="sr-Cyrl-RS"/>
              </w:rPr>
              <w:t>3</w:t>
            </w:r>
            <w:r w:rsidRPr="007508F3">
              <w:rPr>
                <w:rFonts w:eastAsia="Calibri" w:cs="Arial"/>
                <w:lang w:val="sr-Cyrl-RS"/>
              </w:rPr>
              <w:t xml:space="preserve"> годин</w:t>
            </w:r>
            <w:r w:rsidR="00F57226" w:rsidRPr="007508F3">
              <w:rPr>
                <w:rFonts w:eastAsia="Calibri" w:cs="Arial"/>
                <w:lang w:val="sr-Cyrl-RS"/>
              </w:rPr>
              <w:t>е</w:t>
            </w:r>
            <w:r w:rsidRPr="007508F3">
              <w:rPr>
                <w:rFonts w:eastAsia="Calibri" w:cs="Arial"/>
                <w:lang w:val="sr-Cyrl-RS"/>
              </w:rPr>
              <w:t xml:space="preserve"> до дана подношења понуда)</w:t>
            </w:r>
            <w:r w:rsidRPr="007508F3">
              <w:rPr>
                <w:rFonts w:cs="Arial"/>
                <w:lang w:val="sr-Cyrl-RS"/>
              </w:rPr>
              <w:t xml:space="preserve">  у уговореном року, обиму и квалитету</w:t>
            </w:r>
            <w:r w:rsidRPr="007508F3">
              <w:rPr>
                <w:rFonts w:eastAsia="Calibri" w:cs="Arial"/>
                <w:lang w:val="sr-Latn-RS"/>
              </w:rPr>
              <w:t xml:space="preserve"> </w:t>
            </w:r>
            <w:r w:rsidRPr="007508F3">
              <w:rPr>
                <w:rFonts w:eastAsia="Calibri" w:cs="Arial"/>
              </w:rPr>
              <w:t xml:space="preserve">пружио </w:t>
            </w:r>
            <w:r w:rsidR="00502456" w:rsidRPr="007508F3">
              <w:rPr>
                <w:rFonts w:cs="Arial"/>
                <w:lang w:val="sr-Latn-CS"/>
              </w:rPr>
              <w:t>услуге</w:t>
            </w:r>
            <w:r w:rsidR="00006C28" w:rsidRPr="007508F3">
              <w:rPr>
                <w:rFonts w:cs="Arial"/>
                <w:lang w:val="sr-Cyrl-RS"/>
              </w:rPr>
              <w:t xml:space="preserve"> </w:t>
            </w:r>
            <w:r w:rsidR="00B62818">
              <w:rPr>
                <w:rFonts w:eastAsia="Calibri" w:cs="Arial"/>
                <w:lang w:val="sr-Cyrl-RS"/>
              </w:rPr>
              <w:t>Одржавања багера, одлагача и транспортера</w:t>
            </w:r>
            <w:r w:rsidRPr="007508F3">
              <w:rPr>
                <w:rFonts w:cs="Arial"/>
              </w:rPr>
              <w:t xml:space="preserve"> у укупном износу најмање </w:t>
            </w:r>
            <w:r w:rsidR="00B62818">
              <w:rPr>
                <w:rFonts w:cs="Arial"/>
                <w:lang w:val="sr-Cyrl-RS"/>
              </w:rPr>
              <w:t>50.000.000</w:t>
            </w:r>
            <w:r w:rsidRPr="007508F3">
              <w:rPr>
                <w:rFonts w:cs="Arial"/>
              </w:rPr>
              <w:t>,00 динара без ПДВ-а</w:t>
            </w:r>
            <w:r w:rsidRPr="007508F3">
              <w:rPr>
                <w:rFonts w:eastAsia="Calibri" w:cs="Arial"/>
              </w:rPr>
              <w:t xml:space="preserve"> </w:t>
            </w:r>
            <w:r w:rsidRPr="007508F3">
              <w:rPr>
                <w:rFonts w:eastAsia="Calibri" w:cs="Arial"/>
                <w:lang w:val="ru-RU"/>
              </w:rPr>
              <w:t>(</w:t>
            </w:r>
            <w:r w:rsidRPr="007508F3">
              <w:rPr>
                <w:rFonts w:eastAsia="Calibri" w:cs="Arial"/>
                <w:lang w:val="sr-Cyrl-RS"/>
              </w:rPr>
              <w:t>тражи се вредност пружених услуга, а не вредност закљученог уговора</w:t>
            </w:r>
            <w:r w:rsidRPr="007508F3">
              <w:rPr>
                <w:rFonts w:eastAsia="Calibri" w:cs="Arial"/>
                <w:lang w:val="ru-RU"/>
              </w:rPr>
              <w:t>)</w:t>
            </w:r>
            <w:r w:rsidRPr="007508F3">
              <w:rPr>
                <w:rFonts w:eastAsia="Calibri" w:cs="Arial"/>
                <w:lang w:val="sr-Latn-RS"/>
              </w:rPr>
              <w:t>,</w:t>
            </w:r>
            <w:r w:rsidR="00284689" w:rsidRPr="007508F3">
              <w:rPr>
                <w:rFonts w:eastAsia="Calibri" w:cs="Arial"/>
                <w:lang w:val="sr-Cyrl-RS"/>
              </w:rPr>
              <w:t xml:space="preserve"> </w:t>
            </w:r>
          </w:p>
          <w:p w14:paraId="06B6A905" w14:textId="77777777" w:rsidR="00502456" w:rsidRPr="007508F3" w:rsidRDefault="00502456" w:rsidP="0055797D">
            <w:pPr>
              <w:pStyle w:val="CommentText"/>
              <w:spacing w:before="0"/>
              <w:rPr>
                <w:rFonts w:eastAsia="Calibri" w:cs="Arial"/>
                <w:sz w:val="22"/>
                <w:szCs w:val="22"/>
                <w:lang w:val="sr-Latn-RS" w:eastAsia="en-US"/>
              </w:rPr>
            </w:pPr>
          </w:p>
          <w:p w14:paraId="1EEE15BE" w14:textId="77777777" w:rsidR="0055797D" w:rsidRPr="007508F3" w:rsidRDefault="0055797D" w:rsidP="0055797D">
            <w:pPr>
              <w:autoSpaceDE w:val="0"/>
              <w:autoSpaceDN w:val="0"/>
              <w:adjustRightInd w:val="0"/>
              <w:rPr>
                <w:rFonts w:cs="Arial"/>
                <w:b/>
                <w:u w:val="single"/>
                <w:lang w:val="ru-RU"/>
              </w:rPr>
            </w:pPr>
            <w:r w:rsidRPr="007508F3">
              <w:rPr>
                <w:rFonts w:cs="Arial"/>
                <w:b/>
                <w:u w:val="single"/>
                <w:lang w:val="ru-RU"/>
              </w:rPr>
              <w:t xml:space="preserve">Доказ: </w:t>
            </w:r>
          </w:p>
          <w:p w14:paraId="2EC4E9E6" w14:textId="77777777" w:rsidR="0055797D" w:rsidRPr="007508F3" w:rsidRDefault="0055797D" w:rsidP="0055797D">
            <w:pPr>
              <w:autoSpaceDE w:val="0"/>
              <w:autoSpaceDN w:val="0"/>
              <w:adjustRightInd w:val="0"/>
              <w:spacing w:before="0"/>
              <w:ind w:left="279" w:hanging="220"/>
              <w:rPr>
                <w:rFonts w:cs="Arial"/>
                <w:lang w:val="sr-Cyrl-CS"/>
              </w:rPr>
            </w:pPr>
            <w:r w:rsidRPr="007508F3">
              <w:rPr>
                <w:rFonts w:cs="Arial"/>
                <w:lang w:val="ru-RU"/>
              </w:rPr>
              <w:t xml:space="preserve">- </w:t>
            </w:r>
            <w:r w:rsidRPr="007508F3">
              <w:rPr>
                <w:rFonts w:cs="Arial"/>
                <w:lang w:val="sr-Cyrl-CS"/>
              </w:rPr>
              <w:t xml:space="preserve"> </w:t>
            </w:r>
            <w:r w:rsidRPr="007508F3">
              <w:rPr>
                <w:rFonts w:cs="Arial"/>
                <w:lang w:val="ru-RU"/>
              </w:rPr>
              <w:t xml:space="preserve">Списак извршених услуга – стручне </w:t>
            </w:r>
            <w:r w:rsidRPr="007508F3">
              <w:rPr>
                <w:rFonts w:cs="Arial"/>
                <w:lang w:val="sr-Cyrl-CS"/>
              </w:rPr>
              <w:t xml:space="preserve">референце:  </w:t>
            </w:r>
            <w:r w:rsidRPr="007508F3">
              <w:rPr>
                <w:rFonts w:eastAsia="Calibri" w:cs="Arial"/>
                <w:lang w:val="sr-Cyrl-RS"/>
              </w:rPr>
              <w:t xml:space="preserve">попуњен, потписан и оверен образац бр. </w:t>
            </w:r>
            <w:r w:rsidRPr="007508F3">
              <w:rPr>
                <w:rFonts w:eastAsia="Calibri" w:cs="Arial"/>
                <w:lang w:val="sr-Latn-RS"/>
              </w:rPr>
              <w:t xml:space="preserve">5 </w:t>
            </w:r>
            <w:r w:rsidRPr="007508F3">
              <w:rPr>
                <w:rFonts w:eastAsia="Calibri" w:cs="Arial"/>
                <w:lang w:val="sr-Cyrl-RS"/>
              </w:rPr>
              <w:t xml:space="preserve">из конкурсне документације,   </w:t>
            </w:r>
          </w:p>
          <w:p w14:paraId="534DE828" w14:textId="77777777" w:rsidR="0055797D" w:rsidRPr="007508F3" w:rsidRDefault="0055797D" w:rsidP="0055797D">
            <w:pPr>
              <w:autoSpaceDE w:val="0"/>
              <w:autoSpaceDN w:val="0"/>
              <w:adjustRightInd w:val="0"/>
              <w:spacing w:before="0"/>
              <w:ind w:left="279" w:hanging="220"/>
              <w:rPr>
                <w:rFonts w:eastAsia="Calibri" w:cs="Arial"/>
                <w:lang w:val="sr-Cyrl-RS"/>
              </w:rPr>
            </w:pPr>
            <w:r w:rsidRPr="007508F3">
              <w:rPr>
                <w:rFonts w:cs="Arial"/>
                <w:lang w:val="ru-RU"/>
              </w:rPr>
              <w:t>-</w:t>
            </w:r>
            <w:r w:rsidRPr="007508F3">
              <w:rPr>
                <w:rFonts w:cs="Arial"/>
                <w:lang w:val="sr-Cyrl-CS"/>
              </w:rPr>
              <w:t xml:space="preserve">  </w:t>
            </w:r>
            <w:r w:rsidRPr="007508F3">
              <w:rPr>
                <w:rFonts w:eastAsia="Calibri" w:cs="Arial"/>
                <w:lang w:val="sr-Cyrl-RS"/>
              </w:rPr>
              <w:t>Потврде о референтним набавкама - попуњен, потписан и оверен печатом наручилаца</w:t>
            </w:r>
            <w:r w:rsidRPr="007508F3">
              <w:rPr>
                <w:rFonts w:cs="Arial"/>
                <w:lang w:val="sr-Cyrl-RS"/>
              </w:rPr>
              <w:t xml:space="preserve">/корисника услуга </w:t>
            </w:r>
            <w:r w:rsidRPr="007508F3">
              <w:rPr>
                <w:rFonts w:eastAsia="Calibri" w:cs="Arial"/>
                <w:lang w:val="sr-Cyrl-RS"/>
              </w:rPr>
              <w:t xml:space="preserve"> образац бр. </w:t>
            </w:r>
            <w:r w:rsidRPr="007508F3">
              <w:rPr>
                <w:rFonts w:eastAsia="Calibri" w:cs="Arial"/>
                <w:lang w:val="sr-Latn-RS"/>
              </w:rPr>
              <w:t>6</w:t>
            </w:r>
            <w:r w:rsidRPr="007508F3">
              <w:rPr>
                <w:rFonts w:eastAsia="Calibri" w:cs="Arial"/>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634F2DE1" w14:textId="442378C1" w:rsidR="0055797D" w:rsidRPr="007508F3" w:rsidRDefault="0055797D" w:rsidP="00EA4C7A">
            <w:pPr>
              <w:autoSpaceDE w:val="0"/>
              <w:autoSpaceDN w:val="0"/>
              <w:adjustRightInd w:val="0"/>
              <w:spacing w:before="0"/>
              <w:rPr>
                <w:rFonts w:eastAsia="Calibri" w:cs="Arial"/>
                <w:lang w:val="sr-Cyrl-RS"/>
              </w:rPr>
            </w:pPr>
          </w:p>
        </w:tc>
      </w:tr>
      <w:tr w:rsidR="00E941EA" w:rsidRPr="007508F3" w14:paraId="486941A9" w14:textId="77777777" w:rsidTr="00103A95">
        <w:trPr>
          <w:jc w:val="center"/>
        </w:trPr>
        <w:tc>
          <w:tcPr>
            <w:tcW w:w="729" w:type="dxa"/>
            <w:vAlign w:val="center"/>
          </w:tcPr>
          <w:p w14:paraId="5AB1F466" w14:textId="47C9C534" w:rsidR="005530DB" w:rsidRPr="007508F3" w:rsidRDefault="005530DB" w:rsidP="005530DB">
            <w:pPr>
              <w:jc w:val="center"/>
              <w:rPr>
                <w:rFonts w:cs="Arial"/>
                <w:lang w:val="sr-Cyrl-RS"/>
              </w:rPr>
            </w:pPr>
            <w:r w:rsidRPr="007508F3">
              <w:rPr>
                <w:rFonts w:cs="Arial"/>
                <w:lang w:val="sr-Cyrl-RS"/>
              </w:rPr>
              <w:lastRenderedPageBreak/>
              <w:t>7</w:t>
            </w:r>
          </w:p>
        </w:tc>
        <w:tc>
          <w:tcPr>
            <w:tcW w:w="8430" w:type="dxa"/>
          </w:tcPr>
          <w:p w14:paraId="6159A8F6" w14:textId="77777777" w:rsidR="005530DB" w:rsidRPr="007508F3" w:rsidRDefault="005530DB" w:rsidP="005530DB">
            <w:pPr>
              <w:autoSpaceDE w:val="0"/>
              <w:autoSpaceDN w:val="0"/>
              <w:adjustRightInd w:val="0"/>
              <w:rPr>
                <w:rFonts w:cs="Arial"/>
                <w:b/>
                <w:u w:val="single"/>
                <w:lang w:val="ru-RU"/>
              </w:rPr>
            </w:pPr>
            <w:r w:rsidRPr="007508F3">
              <w:rPr>
                <w:rFonts w:cs="Arial"/>
                <w:b/>
                <w:u w:val="single"/>
                <w:lang w:val="ru-RU"/>
              </w:rPr>
              <w:t>Услов:</w:t>
            </w:r>
          </w:p>
          <w:p w14:paraId="47B3E186" w14:textId="0EB07DBC" w:rsidR="005530DB" w:rsidRPr="007508F3" w:rsidRDefault="005530DB" w:rsidP="005530DB">
            <w:pPr>
              <w:rPr>
                <w:rFonts w:cs="Arial"/>
                <w:b/>
                <w:lang w:val="ru-RU"/>
              </w:rPr>
            </w:pPr>
            <w:r w:rsidRPr="007508F3">
              <w:rPr>
                <w:rFonts w:cs="Arial"/>
                <w:b/>
                <w:lang w:val="ru-RU"/>
              </w:rPr>
              <w:t xml:space="preserve">Кадровски </w:t>
            </w:r>
            <w:r w:rsidR="00B90651" w:rsidRPr="007508F3">
              <w:rPr>
                <w:rFonts w:cs="Arial"/>
                <w:b/>
                <w:lang w:val="ru-RU"/>
              </w:rPr>
              <w:t xml:space="preserve"> капацитет</w:t>
            </w:r>
          </w:p>
          <w:p w14:paraId="5ADFAAB1" w14:textId="77777777" w:rsidR="005530DB" w:rsidRPr="007508F3" w:rsidRDefault="005530DB" w:rsidP="005530DB">
            <w:pPr>
              <w:autoSpaceDE w:val="0"/>
              <w:autoSpaceDN w:val="0"/>
              <w:adjustRightInd w:val="0"/>
              <w:spacing w:before="0"/>
              <w:rPr>
                <w:rFonts w:cs="Arial"/>
                <w:lang w:val="sr-Cyrl-CS"/>
              </w:rPr>
            </w:pPr>
            <w:r w:rsidRPr="007508F3">
              <w:rPr>
                <w:rFonts w:cs="Arial"/>
                <w:lang w:val="ru-RU"/>
              </w:rPr>
              <w:t xml:space="preserve">Понуђач располаже довољним кадровским капацитетом ако, </w:t>
            </w:r>
            <w:r w:rsidRPr="007508F3">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4FC81892" w14:textId="77777777" w:rsidR="005530DB" w:rsidRPr="007508F3" w:rsidRDefault="005530DB" w:rsidP="005530DB">
            <w:pPr>
              <w:autoSpaceDE w:val="0"/>
              <w:autoSpaceDN w:val="0"/>
              <w:adjustRightInd w:val="0"/>
              <w:spacing w:before="0"/>
              <w:rPr>
                <w:rFonts w:cs="Arial"/>
                <w:lang w:val="sr-Cyrl-CS"/>
              </w:rPr>
            </w:pPr>
          </w:p>
          <w:p w14:paraId="31304C94" w14:textId="54385162" w:rsidR="002C5FFF" w:rsidRDefault="00B62818" w:rsidP="002C5FFF">
            <w:pPr>
              <w:pStyle w:val="ListParagraph"/>
              <w:numPr>
                <w:ilvl w:val="0"/>
                <w:numId w:val="25"/>
              </w:numPr>
              <w:spacing w:before="0" w:after="0" w:line="240" w:lineRule="auto"/>
              <w:rPr>
                <w:rFonts w:ascii="Arial" w:hAnsi="Arial" w:cs="Arial"/>
                <w:noProof/>
                <w:lang w:val="sr-Cyrl-CS"/>
              </w:rPr>
            </w:pPr>
            <w:r>
              <w:rPr>
                <w:rFonts w:ascii="Arial" w:hAnsi="Arial" w:cs="Arial"/>
                <w:noProof/>
                <w:lang w:val="sr-Cyrl-CS"/>
              </w:rPr>
              <w:t xml:space="preserve">Машинбравар за опште послове (ВК машинбравар) мин 12 </w:t>
            </w:r>
          </w:p>
          <w:p w14:paraId="0F970FEB" w14:textId="77777777" w:rsidR="00B62818" w:rsidRDefault="00B62818" w:rsidP="002C5FFF">
            <w:pPr>
              <w:pStyle w:val="ListParagraph"/>
              <w:numPr>
                <w:ilvl w:val="0"/>
                <w:numId w:val="25"/>
              </w:numPr>
              <w:spacing w:before="0" w:after="0" w:line="240" w:lineRule="auto"/>
              <w:rPr>
                <w:rFonts w:ascii="Arial" w:hAnsi="Arial" w:cs="Arial"/>
                <w:noProof/>
                <w:lang w:val="sr-Cyrl-CS"/>
              </w:rPr>
            </w:pPr>
            <w:r>
              <w:rPr>
                <w:rFonts w:ascii="Arial" w:hAnsi="Arial" w:cs="Arial"/>
                <w:noProof/>
                <w:lang w:val="sr-Cyrl-CS"/>
              </w:rPr>
              <w:t>Машинбравар за сложење послове (ВК машинбравар) мин 13</w:t>
            </w:r>
          </w:p>
          <w:p w14:paraId="10211B6D" w14:textId="27EA175E" w:rsidR="00B62818" w:rsidRPr="007508F3" w:rsidRDefault="0058058E" w:rsidP="002C5FFF">
            <w:pPr>
              <w:pStyle w:val="ListParagraph"/>
              <w:numPr>
                <w:ilvl w:val="0"/>
                <w:numId w:val="25"/>
              </w:numPr>
              <w:spacing w:before="0" w:after="0" w:line="240" w:lineRule="auto"/>
              <w:rPr>
                <w:rFonts w:ascii="Arial" w:hAnsi="Arial" w:cs="Arial"/>
                <w:noProof/>
                <w:lang w:val="sr-Cyrl-CS"/>
              </w:rPr>
            </w:pPr>
            <w:r>
              <w:rPr>
                <w:rFonts w:ascii="Arial" w:hAnsi="Arial" w:cs="Arial"/>
                <w:noProof/>
                <w:lang w:val="sr-Cyrl-CS"/>
              </w:rPr>
              <w:t xml:space="preserve">Руковаоц аутодизалицом   мин </w:t>
            </w:r>
            <w:r w:rsidR="00B62818">
              <w:rPr>
                <w:rFonts w:ascii="Arial" w:hAnsi="Arial" w:cs="Arial"/>
                <w:noProof/>
                <w:lang w:val="sr-Cyrl-CS"/>
              </w:rPr>
              <w:t>3</w:t>
            </w:r>
          </w:p>
          <w:p w14:paraId="5F110863" w14:textId="77777777" w:rsidR="00502456" w:rsidRPr="007508F3" w:rsidRDefault="00502456" w:rsidP="00502456">
            <w:pPr>
              <w:pStyle w:val="NoSpacing"/>
              <w:rPr>
                <w:rFonts w:cs="Arial"/>
                <w:lang w:val="sr-Latn-CS"/>
              </w:rPr>
            </w:pPr>
          </w:p>
          <w:p w14:paraId="4537C969" w14:textId="77777777" w:rsidR="005530DB" w:rsidRPr="007508F3" w:rsidRDefault="005530DB" w:rsidP="005530DB">
            <w:pPr>
              <w:autoSpaceDE w:val="0"/>
              <w:autoSpaceDN w:val="0"/>
              <w:adjustRightInd w:val="0"/>
              <w:spacing w:before="0"/>
              <w:ind w:left="360"/>
              <w:rPr>
                <w:rFonts w:cs="Arial"/>
                <w:b/>
                <w:u w:val="single"/>
              </w:rPr>
            </w:pPr>
            <w:r w:rsidRPr="007508F3">
              <w:rPr>
                <w:rFonts w:cs="Arial"/>
                <w:b/>
                <w:u w:val="single"/>
              </w:rPr>
              <w:t xml:space="preserve">Доказ: </w:t>
            </w:r>
          </w:p>
          <w:p w14:paraId="08369EF5" w14:textId="1655A529" w:rsidR="005530DB" w:rsidRPr="007508F3" w:rsidRDefault="005530DB" w:rsidP="00902A83">
            <w:pPr>
              <w:numPr>
                <w:ilvl w:val="0"/>
                <w:numId w:val="41"/>
              </w:numPr>
              <w:autoSpaceDE w:val="0"/>
              <w:autoSpaceDN w:val="0"/>
              <w:adjustRightInd w:val="0"/>
              <w:spacing w:before="0"/>
              <w:rPr>
                <w:rFonts w:cs="Arial"/>
                <w:lang w:val="ru-RU"/>
              </w:rPr>
            </w:pPr>
            <w:r w:rsidRPr="007508F3">
              <w:rPr>
                <w:rFonts w:cs="Arial"/>
                <w:lang w:val="ru-RU"/>
              </w:rPr>
              <w:t xml:space="preserve">Изјава понуђача о кадровском капацитету </w:t>
            </w:r>
            <w:r w:rsidRPr="007508F3">
              <w:rPr>
                <w:rFonts w:cs="Arial"/>
                <w:lang w:val="sr-Cyrl-CS"/>
              </w:rPr>
              <w:t>– попуњен, потписан и оверен</w:t>
            </w:r>
            <w:r w:rsidRPr="007508F3">
              <w:rPr>
                <w:rFonts w:cs="Arial"/>
                <w:lang w:val="ru-RU"/>
              </w:rPr>
              <w:t>Образац бр.</w:t>
            </w:r>
            <w:r w:rsidR="00F103F9" w:rsidRPr="007508F3">
              <w:rPr>
                <w:rFonts w:cs="Arial"/>
                <w:lang w:val="sr-Latn-RS"/>
              </w:rPr>
              <w:t>7</w:t>
            </w:r>
            <w:r w:rsidRPr="007508F3">
              <w:rPr>
                <w:rFonts w:cs="Arial"/>
                <w:lang w:val="sr-Cyrl-CS"/>
              </w:rPr>
              <w:t>из конскурсне документације,</w:t>
            </w:r>
          </w:p>
          <w:p w14:paraId="327CE05E" w14:textId="77777777" w:rsidR="005530DB" w:rsidRPr="007508F3" w:rsidRDefault="005530DB" w:rsidP="00902A83">
            <w:pPr>
              <w:numPr>
                <w:ilvl w:val="0"/>
                <w:numId w:val="41"/>
              </w:numPr>
              <w:autoSpaceDE w:val="0"/>
              <w:autoSpaceDN w:val="0"/>
              <w:adjustRightInd w:val="0"/>
              <w:spacing w:before="0"/>
              <w:rPr>
                <w:rFonts w:cs="Arial"/>
                <w:lang w:val="ru-RU"/>
              </w:rPr>
            </w:pPr>
            <w:r w:rsidRPr="007508F3">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7508F3">
              <w:rPr>
                <w:rFonts w:cs="Arial"/>
                <w:lang w:val="sr-Cyrl-CS"/>
              </w:rPr>
              <w:t>Изјави о кадровском капацитету понуђача,</w:t>
            </w:r>
            <w:r w:rsidRPr="007508F3">
              <w:rPr>
                <w:rFonts w:cs="Arial"/>
                <w:lang w:val="ru-RU"/>
              </w:rPr>
              <w:t xml:space="preserve"> запослени код понуђача - </w:t>
            </w:r>
            <w:r w:rsidRPr="007508F3">
              <w:rPr>
                <w:rFonts w:eastAsia="Calibri" w:cs="Arial"/>
                <w:lang w:val="ru-RU"/>
              </w:rPr>
              <w:t>за лица у радном односу</w:t>
            </w:r>
            <w:r w:rsidRPr="007508F3">
              <w:rPr>
                <w:rFonts w:eastAsia="Calibri" w:cs="Arial"/>
                <w:lang w:val="sr-Cyrl-CS"/>
              </w:rPr>
              <w:t>,</w:t>
            </w:r>
          </w:p>
          <w:p w14:paraId="77F9E23D" w14:textId="404158B3" w:rsidR="00006C28" w:rsidRPr="006B28B0" w:rsidRDefault="005530DB" w:rsidP="006B28B0">
            <w:pPr>
              <w:pStyle w:val="ListParagraph"/>
              <w:numPr>
                <w:ilvl w:val="0"/>
                <w:numId w:val="41"/>
              </w:numPr>
              <w:autoSpaceDE w:val="0"/>
              <w:autoSpaceDN w:val="0"/>
              <w:adjustRightInd w:val="0"/>
              <w:rPr>
                <w:rFonts w:ascii="Arial" w:hAnsi="Arial" w:cs="Arial"/>
                <w:b/>
                <w:u w:val="single"/>
                <w:lang w:val="ru-RU"/>
              </w:rPr>
            </w:pPr>
            <w:r w:rsidRPr="007508F3">
              <w:rPr>
                <w:rFonts w:ascii="Arial" w:hAnsi="Arial" w:cs="Arial"/>
                <w:lang w:val="sr-Latn-CS"/>
              </w:rPr>
              <w:t xml:space="preserve">Фотокопија </w:t>
            </w:r>
            <w:r w:rsidRPr="007508F3">
              <w:rPr>
                <w:rFonts w:ascii="Arial" w:hAnsi="Arial" w:cs="Arial"/>
                <w:lang w:val="sr-Cyrl-CS"/>
              </w:rPr>
              <w:t xml:space="preserve">важећег </w:t>
            </w:r>
            <w:r w:rsidRPr="007508F3">
              <w:rPr>
                <w:rFonts w:ascii="Arial" w:hAnsi="Arial" w:cs="Arial"/>
                <w:lang w:val="sr-Latn-CS"/>
              </w:rPr>
              <w:t>уговора о ангажовању (за лица ангажована ван радног односа)</w:t>
            </w:r>
            <w:r w:rsidRPr="007508F3">
              <w:rPr>
                <w:rFonts w:ascii="Arial" w:hAnsi="Arial" w:cs="Arial"/>
                <w:lang w:val="sr-Cyrl-CS"/>
              </w:rPr>
              <w:t>.</w:t>
            </w:r>
          </w:p>
        </w:tc>
      </w:tr>
    </w:tbl>
    <w:p w14:paraId="4FF09DF6" w14:textId="6125D8BF" w:rsidR="00FE4A70" w:rsidRPr="007508F3" w:rsidRDefault="00FE4A70" w:rsidP="00FE4A70">
      <w:pPr>
        <w:spacing w:before="0"/>
        <w:rPr>
          <w:rFonts w:cs="Arial"/>
          <w:lang w:val="ru-RU" w:eastAsia="zh-CN"/>
        </w:rPr>
      </w:pPr>
    </w:p>
    <w:p w14:paraId="7A889279" w14:textId="77777777" w:rsidR="00D64ED0" w:rsidRPr="007508F3" w:rsidRDefault="00D64ED0" w:rsidP="00FE4A70">
      <w:pPr>
        <w:spacing w:before="0"/>
        <w:rPr>
          <w:rFonts w:cs="Arial"/>
          <w:lang w:val="ru-RU" w:eastAsia="zh-CN"/>
        </w:rPr>
      </w:pPr>
    </w:p>
    <w:p w14:paraId="5CE8BDBB" w14:textId="2F11BF3D" w:rsidR="00FE4A70" w:rsidRPr="007508F3" w:rsidRDefault="00FE4A70" w:rsidP="00FE4A70">
      <w:pPr>
        <w:spacing w:before="0"/>
        <w:rPr>
          <w:rFonts w:cs="Arial"/>
          <w:lang w:val="ru-RU" w:eastAsia="zh-CN"/>
        </w:rPr>
      </w:pPr>
      <w:r w:rsidRPr="007508F3">
        <w:rPr>
          <w:rFonts w:cs="Arial"/>
          <w:lang w:val="ru-RU" w:eastAsia="zh-CN"/>
        </w:rPr>
        <w:t xml:space="preserve">Понуда понуђача који не докаже да испуњава наведене обавезне </w:t>
      </w:r>
      <w:r w:rsidRPr="007508F3">
        <w:rPr>
          <w:rFonts w:cs="Arial"/>
          <w:lang w:val="sr-Cyrl-CS" w:eastAsia="zh-CN"/>
        </w:rPr>
        <w:t xml:space="preserve">и додатне </w:t>
      </w:r>
      <w:r w:rsidRPr="007508F3">
        <w:rPr>
          <w:rFonts w:cs="Arial"/>
          <w:lang w:val="ru-RU" w:eastAsia="zh-CN"/>
        </w:rPr>
        <w:t>услове из тачака 1. до</w:t>
      </w:r>
      <w:r w:rsidR="004D3F7C" w:rsidRPr="007508F3">
        <w:rPr>
          <w:rFonts w:cs="Arial"/>
          <w:lang w:val="sr-Cyrl-RS" w:eastAsia="zh-CN"/>
        </w:rPr>
        <w:t xml:space="preserve"> </w:t>
      </w:r>
      <w:r w:rsidR="00BE7C13" w:rsidRPr="007508F3">
        <w:rPr>
          <w:rFonts w:cs="Arial"/>
          <w:lang w:val="sr-Cyrl-RS" w:eastAsia="zh-CN"/>
        </w:rPr>
        <w:t>7</w:t>
      </w:r>
      <w:r w:rsidRPr="007508F3">
        <w:rPr>
          <w:rFonts w:cs="Arial"/>
          <w:lang w:val="sr-Cyrl-RS" w:eastAsia="zh-CN"/>
        </w:rPr>
        <w:t>.</w:t>
      </w:r>
      <w:r w:rsidRPr="007508F3">
        <w:rPr>
          <w:rFonts w:cs="Arial"/>
          <w:lang w:val="ru-RU" w:eastAsia="zh-CN"/>
        </w:rPr>
        <w:t xml:space="preserve"> овог обрасца, биће одбијена као неприхватљива.</w:t>
      </w:r>
    </w:p>
    <w:p w14:paraId="67C3A731" w14:textId="330E650C" w:rsidR="00FE4A70" w:rsidRPr="007508F3" w:rsidRDefault="006D7F18" w:rsidP="006D7F18">
      <w:pPr>
        <w:rPr>
          <w:rFonts w:cs="Arial"/>
          <w:lang w:val="ru-RU"/>
        </w:rPr>
      </w:pPr>
      <w:r w:rsidRPr="007508F3">
        <w:rPr>
          <w:rFonts w:cs="Arial"/>
          <w:lang w:val="ru-RU"/>
        </w:rPr>
        <w:t>1-</w:t>
      </w:r>
      <w:r w:rsidR="00FE4A70" w:rsidRPr="007508F3">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7F1F118" w14:textId="77777777" w:rsidR="00FE4A70" w:rsidRPr="007508F3" w:rsidRDefault="00FE4A70" w:rsidP="00FE4A70">
      <w:pPr>
        <w:rPr>
          <w:rFonts w:cs="Arial"/>
          <w:lang w:val="ru-RU"/>
        </w:rPr>
      </w:pPr>
    </w:p>
    <w:p w14:paraId="77BB0DF1" w14:textId="77777777" w:rsidR="00FE4A70" w:rsidRPr="007508F3" w:rsidRDefault="00FE4A70" w:rsidP="00FE4A70">
      <w:pPr>
        <w:spacing w:before="0"/>
        <w:rPr>
          <w:rFonts w:cs="Arial"/>
          <w:lang w:val="ru-RU" w:eastAsia="zh-CN"/>
        </w:rPr>
      </w:pPr>
      <w:r w:rsidRPr="007508F3">
        <w:rPr>
          <w:rFonts w:cs="Arial"/>
          <w:lang w:val="sr-Cyrl-RS" w:eastAsia="zh-CN"/>
        </w:rPr>
        <w:t xml:space="preserve">2. </w:t>
      </w:r>
      <w:r w:rsidRPr="007508F3">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E12C9CA" w14:textId="77777777" w:rsidR="00FE4A70" w:rsidRPr="007508F3" w:rsidRDefault="00FE4A70" w:rsidP="00FE4A70">
      <w:pPr>
        <w:spacing w:before="0"/>
        <w:rPr>
          <w:rFonts w:cs="Arial"/>
          <w:lang w:val="ru-RU" w:eastAsia="zh-CN"/>
        </w:rPr>
      </w:pPr>
    </w:p>
    <w:p w14:paraId="11D43250" w14:textId="77777777" w:rsidR="00FE4A70" w:rsidRPr="007508F3" w:rsidRDefault="00FE4A70" w:rsidP="00FE4A70">
      <w:pPr>
        <w:spacing w:before="0"/>
        <w:rPr>
          <w:rFonts w:cs="Arial"/>
          <w:lang w:val="ru-RU" w:eastAsia="zh-CN"/>
        </w:rPr>
      </w:pPr>
      <w:r w:rsidRPr="007508F3">
        <w:rPr>
          <w:rFonts w:cs="Arial"/>
          <w:lang w:val="sr-Cyrl-RS" w:eastAsia="zh-CN"/>
        </w:rPr>
        <w:t xml:space="preserve">3. </w:t>
      </w:r>
      <w:r w:rsidRPr="007508F3">
        <w:rPr>
          <w:rFonts w:cs="Arial"/>
          <w:lang w:val="ru-RU" w:eastAsia="zh-CN"/>
        </w:rPr>
        <w:t>Докази о испуњености услова из члана 77. З</w:t>
      </w:r>
      <w:r w:rsidRPr="007508F3">
        <w:rPr>
          <w:rFonts w:cs="Arial"/>
          <w:lang w:val="sr-Cyrl-RS" w:eastAsia="zh-CN"/>
        </w:rPr>
        <w:t>акона</w:t>
      </w:r>
      <w:r w:rsidRPr="007508F3">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49AD812" w14:textId="77777777" w:rsidR="00FE4A70" w:rsidRPr="007508F3" w:rsidRDefault="00FE4A70" w:rsidP="00FE4A70">
      <w:pPr>
        <w:spacing w:before="0"/>
        <w:rPr>
          <w:rFonts w:cs="Arial"/>
          <w:lang w:val="ru-RU" w:eastAsia="zh-CN"/>
        </w:rPr>
      </w:pPr>
      <w:r w:rsidRPr="007508F3">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35FD613" w14:textId="77777777" w:rsidR="00FE4A70" w:rsidRPr="007508F3" w:rsidRDefault="00FE4A70" w:rsidP="00FE4A70">
      <w:pPr>
        <w:spacing w:before="0"/>
        <w:rPr>
          <w:rFonts w:cs="Arial"/>
          <w:lang w:val="ru-RU" w:eastAsia="zh-CN"/>
        </w:rPr>
      </w:pPr>
    </w:p>
    <w:p w14:paraId="5EA45ED5" w14:textId="77777777" w:rsidR="00FE4A70" w:rsidRPr="007508F3" w:rsidRDefault="00FE4A70" w:rsidP="00FE4A70">
      <w:pPr>
        <w:spacing w:before="0"/>
        <w:rPr>
          <w:rFonts w:cs="Arial"/>
          <w:lang w:val="sr-Cyrl-RS" w:eastAsia="zh-CN"/>
        </w:rPr>
      </w:pPr>
      <w:r w:rsidRPr="007508F3">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w:t>
      </w:r>
      <w:r w:rsidRPr="007508F3">
        <w:rPr>
          <w:rFonts w:cs="Arial"/>
          <w:lang w:val="sr-Cyrl-RS" w:eastAsia="zh-CN"/>
        </w:rPr>
        <w:lastRenderedPageBreak/>
        <w:t xml:space="preserve">наведе да је уписан у Регистар понуђача. Уз наведену Изјаву, понуђач може да достави и фотокопију Решења о упису понуђача у Регистар понуђача.  </w:t>
      </w:r>
    </w:p>
    <w:p w14:paraId="62D6F99A" w14:textId="77777777" w:rsidR="00FE4A70" w:rsidRPr="007508F3" w:rsidRDefault="00FE4A70" w:rsidP="00FE4A70">
      <w:pPr>
        <w:spacing w:before="0"/>
        <w:rPr>
          <w:rFonts w:cs="Arial"/>
          <w:lang w:val="ru-RU" w:eastAsia="zh-CN"/>
        </w:rPr>
      </w:pPr>
      <w:r w:rsidRPr="007508F3">
        <w:rPr>
          <w:rFonts w:cs="Arial"/>
          <w:lang w:val="ru-RU" w:eastAsia="zh-CN"/>
        </w:rPr>
        <w:t>На основу члана 79. став 5. З</w:t>
      </w:r>
      <w:r w:rsidRPr="007508F3">
        <w:rPr>
          <w:rFonts w:cs="Arial"/>
          <w:lang w:val="sr-Cyrl-RS" w:eastAsia="zh-CN"/>
        </w:rPr>
        <w:t>акона</w:t>
      </w:r>
      <w:r w:rsidRPr="007508F3">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065E6960" w14:textId="77777777" w:rsidR="00AD47E5" w:rsidRPr="007508F3" w:rsidRDefault="00AD47E5" w:rsidP="00FE4A70">
      <w:pPr>
        <w:spacing w:before="0"/>
        <w:rPr>
          <w:rFonts w:cs="Arial"/>
          <w:lang w:val="ru-RU" w:eastAsia="zh-CN"/>
        </w:rPr>
      </w:pPr>
    </w:p>
    <w:p w14:paraId="6C327C2F" w14:textId="77777777" w:rsidR="00FE4A70" w:rsidRPr="007508F3" w:rsidRDefault="00FE4A70" w:rsidP="00FE4A70">
      <w:pPr>
        <w:spacing w:before="0"/>
        <w:ind w:firstLine="720"/>
        <w:rPr>
          <w:rFonts w:cs="Arial"/>
          <w:lang w:val="ru-RU" w:eastAsia="zh-CN"/>
        </w:rPr>
      </w:pPr>
      <w:r w:rsidRPr="007508F3">
        <w:rPr>
          <w:rFonts w:cs="Arial"/>
          <w:lang w:val="ru-RU" w:eastAsia="zh-CN"/>
        </w:rPr>
        <w:t>1)</w:t>
      </w:r>
      <w:r w:rsidRPr="007508F3">
        <w:rPr>
          <w:rFonts w:cs="Arial"/>
          <w:lang w:val="sr-Cyrl-CS" w:eastAsia="zh-CN"/>
        </w:rPr>
        <w:t xml:space="preserve"> </w:t>
      </w:r>
      <w:r w:rsidRPr="007508F3">
        <w:rPr>
          <w:rFonts w:cs="Arial"/>
          <w:lang w:val="ru-RU" w:eastAsia="zh-CN"/>
        </w:rPr>
        <w:t>извод из регистра надлежног органа:</w:t>
      </w:r>
    </w:p>
    <w:p w14:paraId="67D2FED9" w14:textId="77777777" w:rsidR="00FE4A70" w:rsidRPr="007508F3" w:rsidRDefault="00FE4A70" w:rsidP="00FE4A70">
      <w:pPr>
        <w:spacing w:before="0"/>
        <w:ind w:firstLine="720"/>
        <w:rPr>
          <w:rFonts w:cs="Arial"/>
          <w:lang w:val="ru-RU" w:eastAsia="zh-CN"/>
        </w:rPr>
      </w:pPr>
      <w:r w:rsidRPr="007508F3">
        <w:rPr>
          <w:rFonts w:cs="Arial"/>
          <w:lang w:val="ru-RU" w:eastAsia="zh-CN"/>
        </w:rPr>
        <w:t xml:space="preserve">-извод из регистра АПР: </w:t>
      </w:r>
      <w:hyperlink r:id="rId167" w:history="1">
        <w:r w:rsidRPr="007508F3">
          <w:rPr>
            <w:rFonts w:cs="Arial"/>
            <w:lang w:eastAsia="zh-CN"/>
          </w:rPr>
          <w:t>www</w:t>
        </w:r>
        <w:r w:rsidRPr="007508F3">
          <w:rPr>
            <w:rFonts w:cs="Arial"/>
            <w:lang w:val="ru-RU" w:eastAsia="zh-CN"/>
          </w:rPr>
          <w:t>.</w:t>
        </w:r>
        <w:r w:rsidRPr="007508F3">
          <w:rPr>
            <w:rFonts w:cs="Arial"/>
            <w:lang w:eastAsia="zh-CN"/>
          </w:rPr>
          <w:t>apr</w:t>
        </w:r>
        <w:r w:rsidRPr="007508F3">
          <w:rPr>
            <w:rFonts w:cs="Arial"/>
            <w:lang w:val="ru-RU" w:eastAsia="zh-CN"/>
          </w:rPr>
          <w:t>.</w:t>
        </w:r>
        <w:r w:rsidRPr="007508F3">
          <w:rPr>
            <w:rFonts w:cs="Arial"/>
            <w:lang w:eastAsia="zh-CN"/>
          </w:rPr>
          <w:t>gov</w:t>
        </w:r>
        <w:r w:rsidRPr="007508F3">
          <w:rPr>
            <w:rFonts w:cs="Arial"/>
            <w:lang w:val="ru-RU" w:eastAsia="zh-CN"/>
          </w:rPr>
          <w:t>.</w:t>
        </w:r>
        <w:r w:rsidRPr="007508F3">
          <w:rPr>
            <w:rFonts w:cs="Arial"/>
            <w:lang w:eastAsia="zh-CN"/>
          </w:rPr>
          <w:t>rs</w:t>
        </w:r>
      </w:hyperlink>
    </w:p>
    <w:p w14:paraId="2487BAB4" w14:textId="77777777" w:rsidR="00FE4A70" w:rsidRPr="007508F3" w:rsidRDefault="00FE4A70" w:rsidP="00FE4A70">
      <w:pPr>
        <w:spacing w:before="0"/>
        <w:ind w:firstLine="720"/>
        <w:rPr>
          <w:rFonts w:cs="Arial"/>
          <w:lang w:val="sr-Cyrl-RS" w:eastAsia="zh-CN"/>
        </w:rPr>
      </w:pPr>
      <w:r w:rsidRPr="007508F3">
        <w:rPr>
          <w:rFonts w:cs="Arial"/>
          <w:lang w:val="ru-RU" w:eastAsia="zh-CN"/>
        </w:rPr>
        <w:t>2)</w:t>
      </w:r>
      <w:r w:rsidRPr="007508F3">
        <w:rPr>
          <w:rFonts w:cs="Arial"/>
          <w:lang w:val="sr-Cyrl-CS" w:eastAsia="zh-CN"/>
        </w:rPr>
        <w:t xml:space="preserve"> </w:t>
      </w:r>
      <w:r w:rsidRPr="007508F3">
        <w:rPr>
          <w:rFonts w:cs="Arial"/>
          <w:lang w:val="ru-RU" w:eastAsia="zh-CN"/>
        </w:rPr>
        <w:t>докази из члана 75. став 1. тачка 1) ,2) и 4) З</w:t>
      </w:r>
      <w:r w:rsidRPr="007508F3">
        <w:rPr>
          <w:rFonts w:cs="Arial"/>
          <w:lang w:val="sr-Cyrl-RS" w:eastAsia="zh-CN"/>
        </w:rPr>
        <w:t>акона</w:t>
      </w:r>
    </w:p>
    <w:p w14:paraId="06124623" w14:textId="77777777" w:rsidR="00FE4A70" w:rsidRPr="007508F3" w:rsidRDefault="00FE4A70" w:rsidP="00FE4A70">
      <w:pPr>
        <w:spacing w:before="0"/>
        <w:ind w:firstLine="720"/>
        <w:rPr>
          <w:rFonts w:cs="Arial"/>
          <w:lang w:val="ru-RU" w:eastAsia="zh-CN"/>
        </w:rPr>
      </w:pPr>
      <w:r w:rsidRPr="007508F3">
        <w:rPr>
          <w:rFonts w:cs="Arial"/>
          <w:lang w:val="ru-RU" w:eastAsia="zh-CN"/>
        </w:rPr>
        <w:t xml:space="preserve">-регистар понуђача: </w:t>
      </w:r>
      <w:hyperlink r:id="rId168" w:history="1">
        <w:r w:rsidRPr="007508F3">
          <w:rPr>
            <w:rFonts w:cs="Arial"/>
            <w:lang w:eastAsia="zh-CN"/>
          </w:rPr>
          <w:t>www</w:t>
        </w:r>
        <w:r w:rsidRPr="007508F3">
          <w:rPr>
            <w:rFonts w:cs="Arial"/>
            <w:lang w:val="ru-RU" w:eastAsia="zh-CN"/>
          </w:rPr>
          <w:t>.</w:t>
        </w:r>
        <w:r w:rsidRPr="007508F3">
          <w:rPr>
            <w:rFonts w:cs="Arial"/>
            <w:lang w:eastAsia="zh-CN"/>
          </w:rPr>
          <w:t>apr</w:t>
        </w:r>
        <w:r w:rsidRPr="007508F3">
          <w:rPr>
            <w:rFonts w:cs="Arial"/>
            <w:lang w:val="ru-RU" w:eastAsia="zh-CN"/>
          </w:rPr>
          <w:t>.</w:t>
        </w:r>
        <w:r w:rsidRPr="007508F3">
          <w:rPr>
            <w:rFonts w:cs="Arial"/>
            <w:lang w:eastAsia="zh-CN"/>
          </w:rPr>
          <w:t>gov</w:t>
        </w:r>
        <w:r w:rsidRPr="007508F3">
          <w:rPr>
            <w:rFonts w:cs="Arial"/>
            <w:lang w:val="ru-RU" w:eastAsia="zh-CN"/>
          </w:rPr>
          <w:t>.</w:t>
        </w:r>
        <w:r w:rsidRPr="007508F3">
          <w:rPr>
            <w:rFonts w:cs="Arial"/>
            <w:lang w:eastAsia="zh-CN"/>
          </w:rPr>
          <w:t>rs</w:t>
        </w:r>
      </w:hyperlink>
    </w:p>
    <w:p w14:paraId="7EABDFBD" w14:textId="77777777" w:rsidR="004F2BA3" w:rsidRPr="007508F3" w:rsidRDefault="004F2BA3" w:rsidP="004F2BA3">
      <w:pPr>
        <w:spacing w:before="0"/>
        <w:ind w:firstLine="720"/>
        <w:rPr>
          <w:rFonts w:cs="Arial"/>
          <w:lang w:val="sr-Cyrl-CS" w:eastAsia="zh-CN"/>
        </w:rPr>
      </w:pPr>
      <w:r w:rsidRPr="007508F3">
        <w:rPr>
          <w:rFonts w:cs="Arial"/>
          <w:lang w:val="sr-Cyrl-CS" w:eastAsia="zh-CN"/>
        </w:rPr>
        <w:t>3) ) доказ о ликвидности понуђача</w:t>
      </w:r>
    </w:p>
    <w:p w14:paraId="22B343F5" w14:textId="77777777" w:rsidR="004F2BA3" w:rsidRPr="007508F3" w:rsidRDefault="004F2BA3" w:rsidP="004F2BA3">
      <w:pPr>
        <w:spacing w:before="0"/>
        <w:ind w:firstLine="720"/>
        <w:rPr>
          <w:rStyle w:val="Hyperlink"/>
          <w:rFonts w:cs="Arial"/>
          <w:color w:val="auto"/>
          <w:lang w:val="sr-Cyrl-CS" w:eastAsia="zh-CN"/>
        </w:rPr>
      </w:pPr>
      <w:r w:rsidRPr="007508F3">
        <w:rPr>
          <w:rFonts w:cs="Arial"/>
          <w:lang w:val="sr-Cyrl-CS" w:eastAsia="zh-CN"/>
        </w:rPr>
        <w:t xml:space="preserve">- претраживање дужника у принудној наплати: </w:t>
      </w:r>
      <w:hyperlink r:id="rId169" w:history="1">
        <w:r w:rsidRPr="007508F3">
          <w:rPr>
            <w:rStyle w:val="Hyperlink"/>
            <w:rFonts w:cs="Arial"/>
            <w:color w:val="auto"/>
            <w:lang w:eastAsia="zh-CN"/>
          </w:rPr>
          <w:t>www.nbs.rs</w:t>
        </w:r>
      </w:hyperlink>
    </w:p>
    <w:p w14:paraId="6EFD2B63" w14:textId="77777777" w:rsidR="00AD47E5" w:rsidRPr="007508F3" w:rsidRDefault="00AD47E5" w:rsidP="004F2BA3">
      <w:pPr>
        <w:spacing w:before="0"/>
        <w:ind w:firstLine="720"/>
        <w:rPr>
          <w:rFonts w:cs="Arial"/>
          <w:lang w:val="sr-Cyrl-CS" w:eastAsia="zh-CN"/>
        </w:rPr>
      </w:pPr>
    </w:p>
    <w:p w14:paraId="5242CFDD" w14:textId="77777777" w:rsidR="004F2BA3" w:rsidRPr="007508F3" w:rsidRDefault="004F2BA3" w:rsidP="004F2BA3">
      <w:pPr>
        <w:spacing w:before="0"/>
        <w:rPr>
          <w:rFonts w:cs="Arial"/>
          <w:lang w:val="sr-Cyrl-RS" w:eastAsia="zh-CN"/>
        </w:rPr>
      </w:pPr>
      <w:r w:rsidRPr="007508F3">
        <w:rPr>
          <w:rFonts w:cs="Arial"/>
          <w:lang w:val="sr-Cyrl-RS" w:eastAsia="zh-CN"/>
        </w:rPr>
        <w:t>Сагласн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06196FC8" w14:textId="77777777" w:rsidR="00FE4A70" w:rsidRPr="007508F3" w:rsidRDefault="00FE4A70" w:rsidP="00FE4A70">
      <w:pPr>
        <w:spacing w:before="0"/>
        <w:ind w:firstLine="720"/>
        <w:rPr>
          <w:rFonts w:cs="Arial"/>
          <w:lang w:val="ru-RU" w:eastAsia="zh-CN"/>
        </w:rPr>
      </w:pPr>
    </w:p>
    <w:p w14:paraId="18E1EE93" w14:textId="77777777" w:rsidR="00FE4A70" w:rsidRPr="007508F3" w:rsidRDefault="00FE4A70" w:rsidP="00FE4A70">
      <w:pPr>
        <w:spacing w:before="0"/>
        <w:rPr>
          <w:rFonts w:cs="Arial"/>
          <w:lang w:val="sr-Cyrl-CS" w:eastAsia="zh-CN"/>
        </w:rPr>
      </w:pPr>
      <w:r w:rsidRPr="007508F3">
        <w:rPr>
          <w:rFonts w:cs="Arial"/>
          <w:lang w:val="sr-Cyrl-CS" w:eastAsia="zh-CN"/>
        </w:rPr>
        <w:t>5</w:t>
      </w:r>
      <w:r w:rsidRPr="007508F3">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7508F3">
        <w:rPr>
          <w:rFonts w:cs="Arial"/>
          <w:lang w:val="sr-Cyrl-CS" w:eastAsia="zh-CN"/>
        </w:rPr>
        <w:t>.</w:t>
      </w:r>
    </w:p>
    <w:p w14:paraId="2E8A499B" w14:textId="77777777" w:rsidR="00FE4A70" w:rsidRPr="007508F3" w:rsidRDefault="00FE4A70" w:rsidP="00FE4A70">
      <w:pPr>
        <w:spacing w:before="0"/>
        <w:rPr>
          <w:rFonts w:cs="Arial"/>
          <w:lang w:val="sr-Cyrl-CS" w:eastAsia="zh-CN"/>
        </w:rPr>
      </w:pPr>
    </w:p>
    <w:p w14:paraId="0A368EBC" w14:textId="77777777" w:rsidR="00FE4A70" w:rsidRPr="007508F3" w:rsidRDefault="00FE4A70" w:rsidP="00FE4A70">
      <w:pPr>
        <w:spacing w:before="0"/>
        <w:rPr>
          <w:rFonts w:cs="Arial"/>
          <w:lang w:val="ru-RU" w:eastAsia="zh-CN"/>
        </w:rPr>
      </w:pPr>
      <w:r w:rsidRPr="007508F3">
        <w:rPr>
          <w:rFonts w:cs="Arial"/>
          <w:lang w:val="sr-Cyrl-CS" w:eastAsia="zh-CN"/>
        </w:rPr>
        <w:t>6</w:t>
      </w:r>
      <w:r w:rsidRPr="007508F3">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A0E8A73" w14:textId="77777777" w:rsidR="00FE4A70" w:rsidRPr="007508F3" w:rsidRDefault="00FE4A70" w:rsidP="00FE4A70">
      <w:pPr>
        <w:spacing w:before="0"/>
        <w:rPr>
          <w:rFonts w:cs="Arial"/>
          <w:lang w:val="ru-RU" w:eastAsia="zh-CN"/>
        </w:rPr>
      </w:pPr>
    </w:p>
    <w:p w14:paraId="4AE25AE8" w14:textId="77777777" w:rsidR="00FE4A70" w:rsidRPr="007508F3" w:rsidRDefault="00FE4A70" w:rsidP="00FE4A70">
      <w:pPr>
        <w:spacing w:before="0"/>
        <w:rPr>
          <w:rFonts w:cs="Arial"/>
          <w:lang w:val="ru-RU" w:eastAsia="zh-CN"/>
        </w:rPr>
      </w:pPr>
      <w:r w:rsidRPr="007508F3">
        <w:rPr>
          <w:rFonts w:cs="Arial"/>
          <w:lang w:val="sr-Cyrl-CS" w:eastAsia="zh-CN"/>
        </w:rPr>
        <w:t>7</w:t>
      </w:r>
      <w:r w:rsidRPr="007508F3">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8C65D28" w14:textId="77777777" w:rsidR="00FE4A70" w:rsidRPr="007508F3" w:rsidRDefault="00FE4A70" w:rsidP="00FE4A70">
      <w:pPr>
        <w:spacing w:before="0"/>
        <w:rPr>
          <w:rFonts w:cs="Arial"/>
          <w:lang w:val="sr-Cyrl-CS" w:eastAsia="zh-CN"/>
        </w:rPr>
      </w:pPr>
    </w:p>
    <w:p w14:paraId="1CF0B06F" w14:textId="77777777" w:rsidR="00FE4A70" w:rsidRPr="007508F3" w:rsidRDefault="00FE4A70" w:rsidP="00FE4A70">
      <w:pPr>
        <w:spacing w:before="0"/>
        <w:rPr>
          <w:rFonts w:cs="Arial"/>
          <w:lang w:val="ru-RU" w:eastAsia="zh-CN"/>
        </w:rPr>
      </w:pPr>
      <w:r w:rsidRPr="007508F3">
        <w:rPr>
          <w:rFonts w:cs="Arial"/>
          <w:lang w:val="ru-RU" w:eastAsia="zh-CN"/>
        </w:rPr>
        <w:t xml:space="preserve">8. Ако се у држави у којој понуђач има седиште не издају докази из члана 77. </w:t>
      </w:r>
      <w:r w:rsidRPr="007508F3">
        <w:rPr>
          <w:rFonts w:cs="Arial"/>
          <w:lang w:val="sr-Cyrl-CS" w:eastAsia="zh-CN"/>
        </w:rPr>
        <w:t xml:space="preserve">став 1. </w:t>
      </w:r>
      <w:r w:rsidRPr="007508F3">
        <w:rPr>
          <w:rFonts w:cs="Arial"/>
          <w:lang w:val="ru-RU" w:eastAsia="zh-CN"/>
        </w:rPr>
        <w:t>З</w:t>
      </w:r>
      <w:r w:rsidRPr="007508F3">
        <w:rPr>
          <w:rFonts w:cs="Arial"/>
          <w:lang w:val="sr-Cyrl-RS" w:eastAsia="zh-CN"/>
        </w:rPr>
        <w:t>акона</w:t>
      </w:r>
      <w:r w:rsidRPr="007508F3">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8AD5130" w14:textId="77777777" w:rsidR="00FE4A70" w:rsidRPr="007508F3" w:rsidRDefault="00FE4A70" w:rsidP="00FE4A70">
      <w:pPr>
        <w:spacing w:before="0"/>
        <w:rPr>
          <w:rFonts w:cs="Arial"/>
          <w:lang w:val="sr-Cyrl-CS" w:eastAsia="zh-CN"/>
        </w:rPr>
      </w:pPr>
    </w:p>
    <w:p w14:paraId="0C10877E" w14:textId="77777777" w:rsidR="00FE4A70" w:rsidRPr="007508F3" w:rsidRDefault="00FE4A70" w:rsidP="00FE4A70">
      <w:pPr>
        <w:spacing w:before="0"/>
        <w:rPr>
          <w:rFonts w:cs="Arial"/>
          <w:lang w:val="sr-Cyrl-CS" w:eastAsia="zh-CN"/>
        </w:rPr>
      </w:pPr>
      <w:r w:rsidRPr="007508F3">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DC27A16" w14:textId="77777777" w:rsidR="00AB001A" w:rsidRPr="007508F3" w:rsidRDefault="00AB001A" w:rsidP="00B13CD3">
      <w:pPr>
        <w:spacing w:before="0"/>
        <w:rPr>
          <w:rFonts w:cs="Arial"/>
          <w:lang w:val="ru-RU" w:eastAsia="zh-CN"/>
        </w:rPr>
      </w:pPr>
    </w:p>
    <w:p w14:paraId="084E3642" w14:textId="77777777" w:rsidR="005530DB" w:rsidRPr="007508F3" w:rsidRDefault="005530DB" w:rsidP="00B13CD3">
      <w:pPr>
        <w:spacing w:before="0"/>
        <w:rPr>
          <w:rFonts w:cs="Arial"/>
          <w:lang w:val="ru-RU" w:eastAsia="zh-CN"/>
        </w:rPr>
      </w:pPr>
    </w:p>
    <w:p w14:paraId="3B84353A" w14:textId="77777777" w:rsidR="005530DB" w:rsidRPr="007508F3" w:rsidRDefault="005530DB" w:rsidP="00B13CD3">
      <w:pPr>
        <w:spacing w:before="0"/>
        <w:rPr>
          <w:rFonts w:cs="Arial"/>
          <w:lang w:val="ru-RU" w:eastAsia="zh-CN"/>
        </w:rPr>
      </w:pPr>
    </w:p>
    <w:p w14:paraId="59FAD533" w14:textId="77777777" w:rsidR="005530DB" w:rsidRPr="007508F3" w:rsidRDefault="005530DB" w:rsidP="00B13CD3">
      <w:pPr>
        <w:spacing w:before="0"/>
        <w:rPr>
          <w:rFonts w:cs="Arial"/>
          <w:lang w:val="ru-RU" w:eastAsia="zh-CN"/>
        </w:rPr>
      </w:pPr>
    </w:p>
    <w:p w14:paraId="0596D0DD" w14:textId="77777777" w:rsidR="00BE7C13" w:rsidRPr="007508F3" w:rsidRDefault="00BE7C13" w:rsidP="00B13CD3">
      <w:pPr>
        <w:spacing w:before="0"/>
        <w:rPr>
          <w:rFonts w:cs="Arial"/>
          <w:lang w:val="ru-RU" w:eastAsia="zh-CN"/>
        </w:rPr>
      </w:pPr>
    </w:p>
    <w:p w14:paraId="05D770FA" w14:textId="77777777" w:rsidR="00BE7C13" w:rsidRPr="007508F3" w:rsidRDefault="00BE7C13" w:rsidP="00B13CD3">
      <w:pPr>
        <w:spacing w:before="0"/>
        <w:rPr>
          <w:rFonts w:cs="Arial"/>
          <w:lang w:val="ru-RU" w:eastAsia="zh-CN"/>
        </w:rPr>
      </w:pPr>
    </w:p>
    <w:p w14:paraId="3515CD42" w14:textId="77777777" w:rsidR="00BE7C13" w:rsidRPr="007508F3" w:rsidRDefault="00BE7C13" w:rsidP="00B13CD3">
      <w:pPr>
        <w:spacing w:before="0"/>
        <w:rPr>
          <w:rFonts w:cs="Arial"/>
          <w:lang w:val="ru-RU" w:eastAsia="zh-CN"/>
        </w:rPr>
      </w:pPr>
    </w:p>
    <w:p w14:paraId="20703DC9" w14:textId="77777777" w:rsidR="00BE7C13" w:rsidRPr="007508F3" w:rsidRDefault="00BE7C13" w:rsidP="00B13CD3">
      <w:pPr>
        <w:spacing w:before="0"/>
        <w:rPr>
          <w:rFonts w:cs="Arial"/>
          <w:lang w:val="ru-RU" w:eastAsia="zh-CN"/>
        </w:rPr>
      </w:pPr>
    </w:p>
    <w:p w14:paraId="0CFF1593" w14:textId="77777777" w:rsidR="00BE7C13" w:rsidRPr="007508F3" w:rsidRDefault="00BE7C13" w:rsidP="00B13CD3">
      <w:pPr>
        <w:spacing w:before="0"/>
        <w:rPr>
          <w:rFonts w:cs="Arial"/>
          <w:lang w:val="ru-RU" w:eastAsia="zh-CN"/>
        </w:rPr>
      </w:pPr>
    </w:p>
    <w:p w14:paraId="30EB5BCE" w14:textId="77777777" w:rsidR="00BE7C13" w:rsidRPr="007508F3" w:rsidRDefault="00BE7C13" w:rsidP="00B13CD3">
      <w:pPr>
        <w:spacing w:before="0"/>
        <w:rPr>
          <w:rFonts w:cs="Arial"/>
          <w:lang w:val="ru-RU" w:eastAsia="zh-CN"/>
        </w:rPr>
      </w:pPr>
    </w:p>
    <w:p w14:paraId="502DB88A" w14:textId="77777777" w:rsidR="00BE7C13" w:rsidRPr="007508F3" w:rsidRDefault="00BE7C13" w:rsidP="00B13CD3">
      <w:pPr>
        <w:spacing w:before="0"/>
        <w:rPr>
          <w:rFonts w:cs="Arial"/>
          <w:lang w:val="ru-RU" w:eastAsia="zh-CN"/>
        </w:rPr>
      </w:pPr>
    </w:p>
    <w:p w14:paraId="050D63A6" w14:textId="77777777" w:rsidR="00BE7C13" w:rsidRPr="007508F3" w:rsidRDefault="00BE7C13" w:rsidP="00B13CD3">
      <w:pPr>
        <w:spacing w:before="0"/>
        <w:rPr>
          <w:rFonts w:cs="Arial"/>
          <w:lang w:val="ru-RU" w:eastAsia="zh-CN"/>
        </w:rPr>
      </w:pPr>
    </w:p>
    <w:p w14:paraId="6DB47ECA" w14:textId="77777777" w:rsidR="00BE7C13" w:rsidRPr="007508F3" w:rsidRDefault="00BE7C13" w:rsidP="00B13CD3">
      <w:pPr>
        <w:spacing w:before="0"/>
        <w:rPr>
          <w:rFonts w:cs="Arial"/>
          <w:lang w:val="ru-RU" w:eastAsia="zh-CN"/>
        </w:rPr>
      </w:pPr>
    </w:p>
    <w:p w14:paraId="40710105" w14:textId="77777777" w:rsidR="00BE7C13" w:rsidRPr="007508F3" w:rsidRDefault="00BE7C13" w:rsidP="00B13CD3">
      <w:pPr>
        <w:spacing w:before="0"/>
        <w:rPr>
          <w:rFonts w:cs="Arial"/>
          <w:lang w:val="ru-RU" w:eastAsia="zh-CN"/>
        </w:rPr>
      </w:pPr>
    </w:p>
    <w:p w14:paraId="4A40FD8C" w14:textId="77777777" w:rsidR="00BE7C13" w:rsidRPr="007508F3" w:rsidRDefault="00BE7C13" w:rsidP="00B13CD3">
      <w:pPr>
        <w:spacing w:before="0"/>
        <w:rPr>
          <w:rFonts w:cs="Arial"/>
          <w:lang w:val="ru-RU" w:eastAsia="zh-CN"/>
        </w:rPr>
      </w:pPr>
    </w:p>
    <w:p w14:paraId="11794042" w14:textId="56E25516" w:rsidR="004629C4" w:rsidRPr="007508F3" w:rsidRDefault="004629C4" w:rsidP="004629C4">
      <w:pPr>
        <w:pStyle w:val="KDPodnaslov1"/>
        <w:spacing w:before="0"/>
        <w:rPr>
          <w:rFonts w:cs="Arial"/>
          <w:lang w:val="ru-RU"/>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30335194"/>
      <w:bookmarkStart w:id="192" w:name="_Toc430335287"/>
      <w:bookmarkStart w:id="193" w:name="_Toc430335706"/>
      <w:bookmarkStart w:id="194" w:name="_Toc430335196"/>
      <w:bookmarkStart w:id="195" w:name="_Toc430335289"/>
      <w:bookmarkStart w:id="196" w:name="_Toc430335708"/>
      <w:bookmarkStart w:id="197" w:name="_Toc442559885"/>
      <w:bookmarkStart w:id="198" w:name="_Toc442559887"/>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7508F3">
        <w:rPr>
          <w:rFonts w:cs="Arial"/>
          <w:lang w:val="ru-RU"/>
        </w:rPr>
        <w:lastRenderedPageBreak/>
        <w:t>5. КРИТЕРИЈУМ ЗА ДОДЕЛУ УГОВОРА</w:t>
      </w:r>
      <w:bookmarkEnd w:id="197"/>
      <w:r w:rsidR="00BE7C13" w:rsidRPr="007508F3">
        <w:rPr>
          <w:rFonts w:cs="Arial"/>
          <w:lang w:val="ru-RU"/>
        </w:rPr>
        <w:t xml:space="preserve"> ПАРТИЈА 1</w:t>
      </w:r>
    </w:p>
    <w:p w14:paraId="73A2DD25" w14:textId="77777777" w:rsidR="004629C4" w:rsidRPr="007508F3" w:rsidRDefault="004629C4" w:rsidP="004629C4">
      <w:pPr>
        <w:rPr>
          <w:rFonts w:cs="Arial"/>
          <w:lang w:val="ru-RU"/>
        </w:rPr>
      </w:pPr>
    </w:p>
    <w:p w14:paraId="4A0AC4FC" w14:textId="77777777" w:rsidR="004629C4" w:rsidRPr="007508F3" w:rsidRDefault="004629C4" w:rsidP="004629C4">
      <w:pPr>
        <w:pStyle w:val="KDKomentar"/>
        <w:spacing w:before="0"/>
        <w:rPr>
          <w:rFonts w:cs="Arial"/>
          <w:b/>
          <w:i w:val="0"/>
          <w:color w:val="auto"/>
          <w:sz w:val="22"/>
          <w:szCs w:val="22"/>
        </w:rPr>
      </w:pPr>
      <w:r w:rsidRPr="007508F3">
        <w:rPr>
          <w:rFonts w:cs="Arial"/>
          <w:i w:val="0"/>
          <w:color w:val="auto"/>
          <w:sz w:val="22"/>
          <w:szCs w:val="22"/>
        </w:rPr>
        <w:t xml:space="preserve">Избор најповољније понуде ће се извршити применом критеријума </w:t>
      </w:r>
      <w:r w:rsidRPr="007508F3">
        <w:rPr>
          <w:rFonts w:cs="Arial"/>
          <w:b/>
          <w:i w:val="0"/>
          <w:color w:val="auto"/>
          <w:sz w:val="22"/>
          <w:szCs w:val="22"/>
        </w:rPr>
        <w:t>„Најнижа понуђена цена“.</w:t>
      </w:r>
    </w:p>
    <w:p w14:paraId="1A33CACB" w14:textId="77777777" w:rsidR="004629C4" w:rsidRPr="007508F3" w:rsidRDefault="004629C4" w:rsidP="004629C4">
      <w:pPr>
        <w:pStyle w:val="KDKomentar"/>
        <w:spacing w:before="0"/>
        <w:rPr>
          <w:rFonts w:cs="Arial"/>
          <w:i w:val="0"/>
          <w:color w:val="auto"/>
          <w:sz w:val="22"/>
          <w:szCs w:val="22"/>
        </w:rPr>
      </w:pPr>
      <w:r w:rsidRPr="007508F3">
        <w:rPr>
          <w:rFonts w:cs="Arial"/>
          <w:i w:val="0"/>
          <w:color w:val="auto"/>
          <w:sz w:val="22"/>
          <w:szCs w:val="22"/>
        </w:rPr>
        <w:t>Критеријум за оцењивање понуда</w:t>
      </w:r>
      <w:r w:rsidRPr="007508F3">
        <w:rPr>
          <w:rFonts w:cs="Arial"/>
          <w:b/>
          <w:i w:val="0"/>
          <w:color w:val="auto"/>
          <w:sz w:val="22"/>
          <w:szCs w:val="22"/>
        </w:rPr>
        <w:t xml:space="preserve"> Најнижа понуђена цена, </w:t>
      </w:r>
      <w:r w:rsidRPr="007508F3">
        <w:rPr>
          <w:rFonts w:cs="Arial"/>
          <w:i w:val="0"/>
          <w:color w:val="auto"/>
          <w:sz w:val="22"/>
          <w:szCs w:val="22"/>
        </w:rPr>
        <w:t>заснива се на понуђеној цени</w:t>
      </w:r>
      <w:r w:rsidRPr="007508F3">
        <w:rPr>
          <w:rFonts w:cs="Arial"/>
          <w:i w:val="0"/>
          <w:color w:val="auto"/>
          <w:sz w:val="22"/>
          <w:szCs w:val="22"/>
          <w:lang w:val="sr-Cyrl-CS"/>
        </w:rPr>
        <w:t xml:space="preserve"> као једином критеријуму</w:t>
      </w:r>
      <w:r w:rsidRPr="007508F3">
        <w:rPr>
          <w:rFonts w:cs="Arial"/>
          <w:i w:val="0"/>
          <w:color w:val="auto"/>
          <w:sz w:val="22"/>
          <w:szCs w:val="22"/>
        </w:rPr>
        <w:t>.</w:t>
      </w:r>
    </w:p>
    <w:p w14:paraId="4FF7A004" w14:textId="77777777" w:rsidR="004629C4" w:rsidRPr="007508F3" w:rsidRDefault="004629C4" w:rsidP="004629C4">
      <w:pPr>
        <w:pStyle w:val="KDParagraf"/>
        <w:spacing w:before="0"/>
        <w:rPr>
          <w:rFonts w:cs="Arial"/>
          <w:lang w:val="ru-RU"/>
        </w:rPr>
      </w:pPr>
    </w:p>
    <w:p w14:paraId="69C2A439" w14:textId="77777777" w:rsidR="004629C4" w:rsidRPr="007508F3" w:rsidRDefault="004629C4" w:rsidP="004629C4">
      <w:pPr>
        <w:pStyle w:val="Heading10"/>
        <w:rPr>
          <w:rFonts w:cs="Arial"/>
        </w:rPr>
      </w:pPr>
      <w:bookmarkStart w:id="199" w:name="_Toc441651548"/>
      <w:bookmarkStart w:id="200" w:name="_Toc442559886"/>
      <w:r w:rsidRPr="007508F3">
        <w:rPr>
          <w:rFonts w:cs="Arial"/>
          <w:lang w:val="ru-RU"/>
        </w:rPr>
        <w:t xml:space="preserve">5.1. </w:t>
      </w:r>
      <w:r w:rsidRPr="007508F3">
        <w:rPr>
          <w:rFonts w:cs="Arial"/>
        </w:rPr>
        <w:t>Резервни критеријум</w:t>
      </w:r>
      <w:bookmarkEnd w:id="199"/>
      <w:bookmarkEnd w:id="200"/>
    </w:p>
    <w:p w14:paraId="6B2318B0" w14:textId="77777777" w:rsidR="004629C4" w:rsidRPr="007508F3" w:rsidRDefault="004629C4" w:rsidP="004629C4">
      <w:pPr>
        <w:pStyle w:val="KDParagraf"/>
        <w:spacing w:before="0"/>
        <w:rPr>
          <w:rFonts w:cs="Arial"/>
          <w:i/>
          <w:lang w:val="sr-Cyrl-CS"/>
        </w:rPr>
      </w:pPr>
    </w:p>
    <w:p w14:paraId="2F7750E9" w14:textId="77777777" w:rsidR="00C8789E" w:rsidRDefault="00C8789E" w:rsidP="00C8789E">
      <w:pPr>
        <w:rPr>
          <w:rFonts w:cs="Arial"/>
          <w:noProof/>
          <w:lang w:val="sr-Cyrl-RS"/>
        </w:rPr>
      </w:pPr>
      <w:r w:rsidRPr="000F2BE5">
        <w:rPr>
          <w:rFonts w:cs="Arial"/>
          <w:noProof/>
          <w:lang w:val="sr-Cyrl-RS"/>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45916668" w14:textId="1CAE71F7" w:rsidR="00502456" w:rsidRPr="007508F3" w:rsidRDefault="00502456" w:rsidP="00502456">
      <w:pPr>
        <w:rPr>
          <w:rFonts w:cs="Arial"/>
          <w:noProof/>
          <w:lang w:val="ru-RU"/>
        </w:rPr>
      </w:pPr>
      <w:r w:rsidRPr="007508F3">
        <w:rPr>
          <w:rFonts w:cs="Arial"/>
          <w:noProof/>
          <w:lang w:val="sr-Cyrl-RS"/>
        </w:rPr>
        <w:t>Уколико две или више понуда им</w:t>
      </w:r>
      <w:r w:rsidR="006B28B0">
        <w:rPr>
          <w:rFonts w:cs="Arial"/>
          <w:noProof/>
          <w:lang w:val="sr-Cyrl-RS"/>
        </w:rPr>
        <w:t>ају исту најнижу понуђену цену</w:t>
      </w:r>
      <w:r w:rsidR="00C8789E">
        <w:rPr>
          <w:rFonts w:cs="Arial"/>
          <w:noProof/>
          <w:lang w:val="sr-Cyrl-RS"/>
        </w:rPr>
        <w:t xml:space="preserve"> и исти гарантни рок</w:t>
      </w:r>
      <w:r w:rsidRPr="007508F3">
        <w:rPr>
          <w:rFonts w:cs="Arial"/>
          <w:noProof/>
          <w:lang w:val="sr-Cyrl-RS"/>
        </w:rPr>
        <w:t xml:space="preserve"> најповољнија понуда биће изабрана путем жреба.</w:t>
      </w:r>
    </w:p>
    <w:p w14:paraId="3E3C81F7" w14:textId="4AF18856" w:rsidR="004629C4" w:rsidRPr="007508F3" w:rsidRDefault="00F103F9" w:rsidP="00F103F9">
      <w:pPr>
        <w:spacing w:before="0"/>
        <w:rPr>
          <w:rFonts w:eastAsia="TimesNewRomanPSMT" w:cs="Arial"/>
          <w:bCs/>
          <w:lang w:val="sr-Cyrl-RS"/>
        </w:rPr>
      </w:pPr>
      <w:r w:rsidRPr="007508F3">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004629C4" w:rsidRPr="007508F3">
        <w:rPr>
          <w:rFonts w:eastAsia="TimesNewRomanPSMT" w:cs="Arial"/>
          <w:bCs/>
          <w:lang w:val="sr-Cyrl-RS"/>
        </w:rPr>
        <w:t>.</w:t>
      </w:r>
    </w:p>
    <w:p w14:paraId="574F5AA0" w14:textId="77777777" w:rsidR="004629C4" w:rsidRPr="007508F3" w:rsidRDefault="004629C4" w:rsidP="004629C4">
      <w:pPr>
        <w:spacing w:before="0"/>
        <w:rPr>
          <w:rFonts w:eastAsia="TimesNewRomanPSMT" w:cs="Arial"/>
          <w:bCs/>
          <w:lang w:val="sr-Cyrl-RS"/>
        </w:rPr>
      </w:pPr>
    </w:p>
    <w:p w14:paraId="67EFC7BE" w14:textId="77777777" w:rsidR="00BC39AD" w:rsidRPr="007508F3" w:rsidRDefault="00BC39AD" w:rsidP="00FF7D93">
      <w:pPr>
        <w:pStyle w:val="KDPodnaslov1"/>
        <w:spacing w:before="0"/>
        <w:ind w:left="360"/>
        <w:rPr>
          <w:rFonts w:cs="Arial"/>
          <w:lang w:val="sr-Cyrl-RS"/>
        </w:rPr>
      </w:pPr>
    </w:p>
    <w:p w14:paraId="43E7033C" w14:textId="77777777" w:rsidR="00BE7C13" w:rsidRPr="007508F3" w:rsidRDefault="00BE7C13" w:rsidP="00FF7D93">
      <w:pPr>
        <w:pStyle w:val="KDPodnaslov1"/>
        <w:spacing w:before="0"/>
        <w:ind w:left="360"/>
        <w:rPr>
          <w:rFonts w:cs="Arial"/>
          <w:lang w:val="sr-Cyrl-RS"/>
        </w:rPr>
      </w:pPr>
    </w:p>
    <w:p w14:paraId="1073F143" w14:textId="77777777" w:rsidR="00BE7C13" w:rsidRPr="007508F3" w:rsidRDefault="00BE7C13" w:rsidP="00FF7D93">
      <w:pPr>
        <w:pStyle w:val="KDPodnaslov1"/>
        <w:spacing w:before="0"/>
        <w:ind w:left="360"/>
        <w:rPr>
          <w:rFonts w:cs="Arial"/>
          <w:lang w:val="sr-Cyrl-RS"/>
        </w:rPr>
      </w:pPr>
    </w:p>
    <w:p w14:paraId="4AFB505C" w14:textId="77777777" w:rsidR="00BE7C13" w:rsidRPr="007508F3" w:rsidRDefault="00BE7C13" w:rsidP="00FF7D93">
      <w:pPr>
        <w:pStyle w:val="KDPodnaslov1"/>
        <w:spacing w:before="0"/>
        <w:ind w:left="360"/>
        <w:rPr>
          <w:rFonts w:cs="Arial"/>
          <w:lang w:val="sr-Cyrl-RS"/>
        </w:rPr>
      </w:pPr>
    </w:p>
    <w:p w14:paraId="2646BC08" w14:textId="77777777" w:rsidR="00BE7C13" w:rsidRPr="007508F3" w:rsidRDefault="00BE7C13" w:rsidP="00FF7D93">
      <w:pPr>
        <w:pStyle w:val="KDPodnaslov1"/>
        <w:spacing w:before="0"/>
        <w:ind w:left="360"/>
        <w:rPr>
          <w:rFonts w:cs="Arial"/>
          <w:lang w:val="sr-Cyrl-RS"/>
        </w:rPr>
      </w:pPr>
    </w:p>
    <w:p w14:paraId="02A833E2" w14:textId="77777777" w:rsidR="00BE7C13" w:rsidRPr="007508F3" w:rsidRDefault="00BE7C13" w:rsidP="00FF7D93">
      <w:pPr>
        <w:pStyle w:val="KDPodnaslov1"/>
        <w:spacing w:before="0"/>
        <w:ind w:left="360"/>
        <w:rPr>
          <w:rFonts w:cs="Arial"/>
          <w:lang w:val="sr-Cyrl-RS"/>
        </w:rPr>
      </w:pPr>
    </w:p>
    <w:p w14:paraId="09DB28B1" w14:textId="77777777" w:rsidR="00BE7C13" w:rsidRPr="007508F3" w:rsidRDefault="00BE7C13" w:rsidP="00FF7D93">
      <w:pPr>
        <w:pStyle w:val="KDPodnaslov1"/>
        <w:spacing w:before="0"/>
        <w:ind w:left="360"/>
        <w:rPr>
          <w:rFonts w:cs="Arial"/>
          <w:lang w:val="sr-Cyrl-RS"/>
        </w:rPr>
      </w:pPr>
    </w:p>
    <w:p w14:paraId="37B4BBA3" w14:textId="77777777" w:rsidR="00BE7C13" w:rsidRPr="007508F3" w:rsidRDefault="00BE7C13" w:rsidP="00FF7D93">
      <w:pPr>
        <w:pStyle w:val="KDPodnaslov1"/>
        <w:spacing w:before="0"/>
        <w:ind w:left="360"/>
        <w:rPr>
          <w:rFonts w:cs="Arial"/>
          <w:lang w:val="sr-Cyrl-RS"/>
        </w:rPr>
      </w:pPr>
    </w:p>
    <w:p w14:paraId="2B8F2291" w14:textId="77777777" w:rsidR="00BE7C13" w:rsidRPr="007508F3" w:rsidRDefault="00BE7C13" w:rsidP="00FF7D93">
      <w:pPr>
        <w:pStyle w:val="KDPodnaslov1"/>
        <w:spacing w:before="0"/>
        <w:ind w:left="360"/>
        <w:rPr>
          <w:rFonts w:cs="Arial"/>
          <w:lang w:val="sr-Cyrl-RS"/>
        </w:rPr>
      </w:pPr>
    </w:p>
    <w:p w14:paraId="2D2DCE5F" w14:textId="77777777" w:rsidR="00BE7C13" w:rsidRPr="007508F3" w:rsidRDefault="00BE7C13" w:rsidP="00FF7D93">
      <w:pPr>
        <w:pStyle w:val="KDPodnaslov1"/>
        <w:spacing w:before="0"/>
        <w:ind w:left="360"/>
        <w:rPr>
          <w:rFonts w:cs="Arial"/>
          <w:lang w:val="sr-Cyrl-RS"/>
        </w:rPr>
      </w:pPr>
    </w:p>
    <w:p w14:paraId="5152E71B" w14:textId="77777777" w:rsidR="00BE7C13" w:rsidRPr="007508F3" w:rsidRDefault="00BE7C13" w:rsidP="00FF7D93">
      <w:pPr>
        <w:pStyle w:val="KDPodnaslov1"/>
        <w:spacing w:before="0"/>
        <w:ind w:left="360"/>
        <w:rPr>
          <w:rFonts w:cs="Arial"/>
          <w:lang w:val="sr-Cyrl-RS"/>
        </w:rPr>
      </w:pPr>
    </w:p>
    <w:p w14:paraId="7478D36B" w14:textId="77777777" w:rsidR="00BE7C13" w:rsidRPr="007508F3" w:rsidRDefault="00BE7C13" w:rsidP="00FF7D93">
      <w:pPr>
        <w:pStyle w:val="KDPodnaslov1"/>
        <w:spacing w:before="0"/>
        <w:ind w:left="360"/>
        <w:rPr>
          <w:rFonts w:cs="Arial"/>
          <w:lang w:val="sr-Cyrl-RS"/>
        </w:rPr>
      </w:pPr>
    </w:p>
    <w:p w14:paraId="5A539D31" w14:textId="77777777" w:rsidR="00BE7C13" w:rsidRPr="007508F3" w:rsidRDefault="00BE7C13" w:rsidP="00FF7D93">
      <w:pPr>
        <w:pStyle w:val="KDPodnaslov1"/>
        <w:spacing w:before="0"/>
        <w:ind w:left="360"/>
        <w:rPr>
          <w:rFonts w:cs="Arial"/>
          <w:lang w:val="sr-Cyrl-RS"/>
        </w:rPr>
      </w:pPr>
    </w:p>
    <w:p w14:paraId="54C23B3D" w14:textId="77777777" w:rsidR="00BE7C13" w:rsidRPr="007508F3" w:rsidRDefault="00BE7C13" w:rsidP="00FF7D93">
      <w:pPr>
        <w:pStyle w:val="KDPodnaslov1"/>
        <w:spacing w:before="0"/>
        <w:ind w:left="360"/>
        <w:rPr>
          <w:rFonts w:cs="Arial"/>
          <w:lang w:val="sr-Cyrl-RS"/>
        </w:rPr>
      </w:pPr>
    </w:p>
    <w:p w14:paraId="3A677637" w14:textId="77777777" w:rsidR="00BE7C13" w:rsidRPr="007508F3" w:rsidRDefault="00BE7C13" w:rsidP="00FF7D93">
      <w:pPr>
        <w:pStyle w:val="KDPodnaslov1"/>
        <w:spacing w:before="0"/>
        <w:ind w:left="360"/>
        <w:rPr>
          <w:rFonts w:cs="Arial"/>
          <w:lang w:val="sr-Cyrl-RS"/>
        </w:rPr>
      </w:pPr>
    </w:p>
    <w:p w14:paraId="104E4575" w14:textId="77777777" w:rsidR="00BE7C13" w:rsidRPr="007508F3" w:rsidRDefault="00BE7C13" w:rsidP="00FF7D93">
      <w:pPr>
        <w:pStyle w:val="KDPodnaslov1"/>
        <w:spacing w:before="0"/>
        <w:ind w:left="360"/>
        <w:rPr>
          <w:rFonts w:cs="Arial"/>
          <w:lang w:val="sr-Cyrl-RS"/>
        </w:rPr>
      </w:pPr>
    </w:p>
    <w:p w14:paraId="4ACE397B" w14:textId="77777777" w:rsidR="00BE7C13" w:rsidRPr="007508F3" w:rsidRDefault="00BE7C13" w:rsidP="00FF7D93">
      <w:pPr>
        <w:pStyle w:val="KDPodnaslov1"/>
        <w:spacing w:before="0"/>
        <w:ind w:left="360"/>
        <w:rPr>
          <w:rFonts w:cs="Arial"/>
          <w:lang w:val="sr-Cyrl-RS"/>
        </w:rPr>
      </w:pPr>
    </w:p>
    <w:p w14:paraId="64800071" w14:textId="77777777" w:rsidR="00BE7C13" w:rsidRPr="007508F3" w:rsidRDefault="00BE7C13" w:rsidP="00FF7D93">
      <w:pPr>
        <w:pStyle w:val="KDPodnaslov1"/>
        <w:spacing w:before="0"/>
        <w:ind w:left="360"/>
        <w:rPr>
          <w:rFonts w:cs="Arial"/>
          <w:lang w:val="sr-Cyrl-RS"/>
        </w:rPr>
      </w:pPr>
    </w:p>
    <w:p w14:paraId="1D9DEA4F" w14:textId="77777777" w:rsidR="00BE7C13" w:rsidRPr="007508F3" w:rsidRDefault="00BE7C13" w:rsidP="00FF7D93">
      <w:pPr>
        <w:pStyle w:val="KDPodnaslov1"/>
        <w:spacing w:before="0"/>
        <w:ind w:left="360"/>
        <w:rPr>
          <w:rFonts w:cs="Arial"/>
          <w:lang w:val="sr-Cyrl-RS"/>
        </w:rPr>
      </w:pPr>
    </w:p>
    <w:p w14:paraId="4E32AAD2" w14:textId="77777777" w:rsidR="00BE7C13" w:rsidRPr="007508F3" w:rsidRDefault="00BE7C13" w:rsidP="00FF7D93">
      <w:pPr>
        <w:pStyle w:val="KDPodnaslov1"/>
        <w:spacing w:before="0"/>
        <w:ind w:left="360"/>
        <w:rPr>
          <w:rFonts w:cs="Arial"/>
          <w:lang w:val="sr-Cyrl-RS"/>
        </w:rPr>
      </w:pPr>
    </w:p>
    <w:p w14:paraId="08D01721" w14:textId="77777777" w:rsidR="00BE7C13" w:rsidRPr="007508F3" w:rsidRDefault="00BE7C13" w:rsidP="00FF7D93">
      <w:pPr>
        <w:pStyle w:val="KDPodnaslov1"/>
        <w:spacing w:before="0"/>
        <w:ind w:left="360"/>
        <w:rPr>
          <w:rFonts w:cs="Arial"/>
          <w:lang w:val="sr-Cyrl-RS"/>
        </w:rPr>
      </w:pPr>
    </w:p>
    <w:p w14:paraId="3214027D" w14:textId="77777777" w:rsidR="00BE7C13" w:rsidRPr="007508F3" w:rsidRDefault="00BE7C13" w:rsidP="00FF7D93">
      <w:pPr>
        <w:pStyle w:val="KDPodnaslov1"/>
        <w:spacing w:before="0"/>
        <w:ind w:left="360"/>
        <w:rPr>
          <w:rFonts w:cs="Arial"/>
          <w:lang w:val="sr-Cyrl-RS"/>
        </w:rPr>
      </w:pPr>
    </w:p>
    <w:p w14:paraId="44B04369" w14:textId="77777777" w:rsidR="00BE7C13" w:rsidRPr="007508F3" w:rsidRDefault="00BE7C13" w:rsidP="00FF7D93">
      <w:pPr>
        <w:pStyle w:val="KDPodnaslov1"/>
        <w:spacing w:before="0"/>
        <w:ind w:left="360"/>
        <w:rPr>
          <w:rFonts w:cs="Arial"/>
          <w:lang w:val="sr-Cyrl-RS"/>
        </w:rPr>
      </w:pPr>
    </w:p>
    <w:p w14:paraId="3916F05B" w14:textId="77777777" w:rsidR="00BE7C13" w:rsidRPr="007508F3" w:rsidRDefault="00BE7C13" w:rsidP="00FF7D93">
      <w:pPr>
        <w:pStyle w:val="KDPodnaslov1"/>
        <w:spacing w:before="0"/>
        <w:ind w:left="360"/>
        <w:rPr>
          <w:rFonts w:cs="Arial"/>
          <w:lang w:val="sr-Cyrl-RS"/>
        </w:rPr>
      </w:pPr>
    </w:p>
    <w:p w14:paraId="25CB5C0B" w14:textId="77777777" w:rsidR="00BE7C13" w:rsidRDefault="00BE7C13" w:rsidP="00FF7D93">
      <w:pPr>
        <w:pStyle w:val="KDPodnaslov1"/>
        <w:spacing w:before="0"/>
        <w:ind w:left="360"/>
        <w:rPr>
          <w:rFonts w:cs="Arial"/>
          <w:lang w:val="sr-Cyrl-RS"/>
        </w:rPr>
      </w:pPr>
    </w:p>
    <w:p w14:paraId="02B7F3D0" w14:textId="77777777" w:rsidR="00B62818" w:rsidRPr="007508F3" w:rsidRDefault="00B62818" w:rsidP="00FF7D93">
      <w:pPr>
        <w:pStyle w:val="KDPodnaslov1"/>
        <w:spacing w:before="0"/>
        <w:ind w:left="360"/>
        <w:rPr>
          <w:rFonts w:cs="Arial"/>
          <w:lang w:val="sr-Cyrl-RS"/>
        </w:rPr>
      </w:pPr>
    </w:p>
    <w:p w14:paraId="358F212E" w14:textId="77777777" w:rsidR="00F57226" w:rsidRPr="007508F3" w:rsidRDefault="00F57226" w:rsidP="00FF7D93">
      <w:pPr>
        <w:pStyle w:val="KDPodnaslov1"/>
        <w:spacing w:before="0"/>
        <w:ind w:left="360"/>
        <w:rPr>
          <w:rFonts w:cs="Arial"/>
          <w:lang w:val="sr-Cyrl-RS"/>
        </w:rPr>
      </w:pPr>
    </w:p>
    <w:p w14:paraId="4EF8A645" w14:textId="77777777" w:rsidR="00F57226" w:rsidRDefault="00F57226" w:rsidP="00FF7D93">
      <w:pPr>
        <w:pStyle w:val="KDPodnaslov1"/>
        <w:spacing w:before="0"/>
        <w:ind w:left="360"/>
        <w:rPr>
          <w:rFonts w:cs="Arial"/>
          <w:lang w:val="sr-Cyrl-RS"/>
        </w:rPr>
      </w:pPr>
    </w:p>
    <w:p w14:paraId="0A2C4669" w14:textId="77777777" w:rsidR="006B28B0" w:rsidRDefault="006B28B0" w:rsidP="00FF7D93">
      <w:pPr>
        <w:pStyle w:val="KDPodnaslov1"/>
        <w:spacing w:before="0"/>
        <w:ind w:left="360"/>
        <w:rPr>
          <w:rFonts w:cs="Arial"/>
          <w:lang w:val="sr-Cyrl-RS"/>
        </w:rPr>
      </w:pPr>
    </w:p>
    <w:p w14:paraId="5F95EA48" w14:textId="77777777" w:rsidR="006B28B0" w:rsidRDefault="006B28B0" w:rsidP="00FF7D93">
      <w:pPr>
        <w:pStyle w:val="KDPodnaslov1"/>
        <w:spacing w:before="0"/>
        <w:ind w:left="360"/>
        <w:rPr>
          <w:rFonts w:cs="Arial"/>
          <w:lang w:val="sr-Cyrl-RS"/>
        </w:rPr>
      </w:pPr>
    </w:p>
    <w:p w14:paraId="1549B895" w14:textId="77777777" w:rsidR="006B28B0" w:rsidRPr="007508F3" w:rsidRDefault="006B28B0" w:rsidP="00FF7D93">
      <w:pPr>
        <w:pStyle w:val="KDPodnaslov1"/>
        <w:spacing w:before="0"/>
        <w:ind w:left="360"/>
        <w:rPr>
          <w:rFonts w:cs="Arial"/>
          <w:lang w:val="sr-Cyrl-RS"/>
        </w:rPr>
      </w:pPr>
    </w:p>
    <w:p w14:paraId="47A41A4F" w14:textId="77777777" w:rsidR="00AD47E5" w:rsidRPr="007508F3" w:rsidRDefault="00AD47E5" w:rsidP="00FF7D93">
      <w:pPr>
        <w:pStyle w:val="KDPodnaslov1"/>
        <w:spacing w:before="0"/>
        <w:ind w:left="360"/>
        <w:rPr>
          <w:rFonts w:cs="Arial"/>
          <w:lang w:val="sr-Cyrl-RS"/>
        </w:rPr>
      </w:pPr>
    </w:p>
    <w:bookmarkEnd w:id="198"/>
    <w:p w14:paraId="41C76DD0" w14:textId="77777777" w:rsidR="00645F72" w:rsidRPr="007508F3" w:rsidRDefault="00645F72" w:rsidP="00874F5B">
      <w:pPr>
        <w:rPr>
          <w:rFonts w:cs="Arial"/>
          <w:lang w:val="ru-RU"/>
        </w:rPr>
      </w:pPr>
    </w:p>
    <w:p w14:paraId="7F29F9A8" w14:textId="400FAB66" w:rsidR="00AD47E5" w:rsidRPr="007508F3" w:rsidRDefault="00AD47E5" w:rsidP="00AD47E5">
      <w:pPr>
        <w:pStyle w:val="KDPodnaslov1"/>
        <w:spacing w:before="0"/>
        <w:ind w:left="360"/>
        <w:rPr>
          <w:rFonts w:cs="Arial"/>
          <w:u w:val="single"/>
          <w:lang w:val="ru-RU"/>
        </w:rPr>
      </w:pPr>
      <w:r w:rsidRPr="007508F3">
        <w:rPr>
          <w:rFonts w:cs="Arial"/>
          <w:lang w:val="sr-Cyrl-RS"/>
        </w:rPr>
        <w:lastRenderedPageBreak/>
        <w:t xml:space="preserve">6.  </w:t>
      </w:r>
      <w:r w:rsidRPr="007508F3">
        <w:rPr>
          <w:rFonts w:cs="Arial"/>
          <w:lang w:val="ru-RU"/>
        </w:rPr>
        <w:t>УПУТСТВО ПОНУЂАЧИМА КАКО ДА САЧИНЕ ПОНУДУ</w:t>
      </w:r>
      <w:r w:rsidR="00BE7C13" w:rsidRPr="007508F3">
        <w:rPr>
          <w:rFonts w:cs="Arial"/>
          <w:lang w:val="ru-RU"/>
        </w:rPr>
        <w:t xml:space="preserve"> </w:t>
      </w:r>
      <w:r w:rsidR="00BE7C13" w:rsidRPr="007508F3">
        <w:rPr>
          <w:rFonts w:cs="Arial"/>
          <w:u w:val="single"/>
          <w:lang w:val="ru-RU"/>
        </w:rPr>
        <w:t>ПАРТИЈА 1</w:t>
      </w:r>
    </w:p>
    <w:p w14:paraId="3A3ADC80" w14:textId="77777777" w:rsidR="00AD47E5" w:rsidRPr="007508F3" w:rsidRDefault="00AD47E5" w:rsidP="00874F5B">
      <w:pPr>
        <w:rPr>
          <w:rFonts w:cs="Arial"/>
          <w:lang w:val="ru-RU"/>
        </w:rPr>
      </w:pPr>
    </w:p>
    <w:p w14:paraId="1ACC9B42" w14:textId="77777777" w:rsidR="008D2B23" w:rsidRPr="007508F3" w:rsidRDefault="008D2B23" w:rsidP="008D2B23">
      <w:pPr>
        <w:pStyle w:val="KDParagraf"/>
        <w:spacing w:before="0"/>
        <w:rPr>
          <w:rFonts w:cs="Arial"/>
          <w:lang w:val="ru-RU"/>
        </w:rPr>
      </w:pPr>
      <w:r w:rsidRPr="007508F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7508F3" w:rsidRDefault="008D2B23" w:rsidP="008D2B23">
      <w:pPr>
        <w:pStyle w:val="KDParagraf"/>
        <w:spacing w:before="0"/>
        <w:rPr>
          <w:rFonts w:cs="Arial"/>
          <w:lang w:val="ru-RU"/>
        </w:rPr>
      </w:pPr>
      <w:r w:rsidRPr="007508F3">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7508F3" w:rsidRDefault="008D2B23" w:rsidP="008D2B23">
      <w:pPr>
        <w:pStyle w:val="KDParagraf"/>
        <w:spacing w:before="0"/>
        <w:rPr>
          <w:rFonts w:cs="Arial"/>
          <w:lang w:val="ru-RU"/>
        </w:rPr>
      </w:pPr>
    </w:p>
    <w:p w14:paraId="104CA319" w14:textId="5F1E2D33" w:rsidR="008D2B23" w:rsidRPr="007508F3" w:rsidRDefault="008D2B23" w:rsidP="00075B05">
      <w:pPr>
        <w:pStyle w:val="KDPodnaslov2"/>
        <w:numPr>
          <w:ilvl w:val="1"/>
          <w:numId w:val="20"/>
        </w:numPr>
        <w:spacing w:before="0"/>
        <w:jc w:val="both"/>
        <w:rPr>
          <w:rFonts w:cs="Arial"/>
          <w:lang w:val="ru-RU"/>
        </w:rPr>
      </w:pPr>
      <w:bookmarkStart w:id="201" w:name="_Toc441651577"/>
      <w:bookmarkStart w:id="202" w:name="_Toc442559888"/>
      <w:r w:rsidRPr="007508F3">
        <w:rPr>
          <w:rFonts w:cs="Arial"/>
          <w:lang w:val="ru-RU"/>
        </w:rPr>
        <w:t>Језик на којем понуда мора бити састављена</w:t>
      </w:r>
      <w:bookmarkEnd w:id="201"/>
      <w:bookmarkEnd w:id="202"/>
    </w:p>
    <w:p w14:paraId="6719BC4A" w14:textId="77777777" w:rsidR="008D2B23" w:rsidRPr="007508F3" w:rsidRDefault="008D2B23" w:rsidP="008D2B23">
      <w:pPr>
        <w:pStyle w:val="KDParagraf"/>
        <w:spacing w:before="0"/>
        <w:rPr>
          <w:rFonts w:cs="Arial"/>
          <w:lang w:val="ru-RU"/>
        </w:rPr>
      </w:pPr>
      <w:r w:rsidRPr="007508F3">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7508F3" w:rsidRDefault="008D2B23" w:rsidP="008D2B23">
      <w:pPr>
        <w:pStyle w:val="KDKomentar"/>
        <w:spacing w:before="0"/>
        <w:rPr>
          <w:rFonts w:cs="Arial"/>
          <w:i w:val="0"/>
          <w:color w:val="auto"/>
          <w:sz w:val="22"/>
          <w:szCs w:val="22"/>
        </w:rPr>
      </w:pPr>
      <w:r w:rsidRPr="007508F3">
        <w:rPr>
          <w:rFonts w:cs="Arial"/>
          <w:i w:val="0"/>
          <w:color w:val="auto"/>
          <w:sz w:val="22"/>
          <w:szCs w:val="22"/>
        </w:rPr>
        <w:t>Понуда са свим прилозима мора бити сачињена на српском језику.</w:t>
      </w:r>
    </w:p>
    <w:p w14:paraId="7E7EA88A" w14:textId="77777777" w:rsidR="005530DB" w:rsidRPr="007508F3" w:rsidRDefault="005530DB" w:rsidP="005530DB">
      <w:pPr>
        <w:pStyle w:val="ListParagraph"/>
        <w:spacing w:before="0"/>
        <w:ind w:left="0"/>
        <w:rPr>
          <w:rStyle w:val="StyleArial"/>
          <w:sz w:val="22"/>
          <w:szCs w:val="22"/>
          <w:lang w:val="ru-RU"/>
        </w:rPr>
      </w:pPr>
      <w:r w:rsidRPr="007508F3">
        <w:rPr>
          <w:rStyle w:val="Style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7508F3">
        <w:rPr>
          <w:rStyle w:val="StyleArial"/>
          <w:sz w:val="22"/>
          <w:szCs w:val="22"/>
          <w:lang w:val="sr-Cyrl-RS"/>
        </w:rPr>
        <w:t>/или неком другом страном језику</w:t>
      </w:r>
      <w:r w:rsidRPr="007508F3">
        <w:rPr>
          <w:rStyle w:val="Style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7AAE78D0" w14:textId="67243086" w:rsidR="008D2B23" w:rsidRPr="007508F3" w:rsidRDefault="008D2B23" w:rsidP="00075B05">
      <w:pPr>
        <w:pStyle w:val="KDPodnaslov2"/>
        <w:numPr>
          <w:ilvl w:val="1"/>
          <w:numId w:val="20"/>
        </w:numPr>
        <w:spacing w:before="0"/>
        <w:jc w:val="both"/>
        <w:rPr>
          <w:rFonts w:cs="Arial"/>
        </w:rPr>
      </w:pPr>
      <w:bookmarkStart w:id="203" w:name="_Toc441651578"/>
      <w:bookmarkStart w:id="204" w:name="_Toc442559889"/>
      <w:r w:rsidRPr="007508F3">
        <w:rPr>
          <w:rFonts w:cs="Arial"/>
        </w:rPr>
        <w:t xml:space="preserve">Начин састављања </w:t>
      </w:r>
      <w:r w:rsidR="00FC355A" w:rsidRPr="007508F3">
        <w:rPr>
          <w:rFonts w:cs="Arial"/>
        </w:rPr>
        <w:t xml:space="preserve">и подношења </w:t>
      </w:r>
      <w:r w:rsidRPr="007508F3">
        <w:rPr>
          <w:rFonts w:cs="Arial"/>
        </w:rPr>
        <w:t>понуде</w:t>
      </w:r>
      <w:bookmarkEnd w:id="203"/>
      <w:bookmarkEnd w:id="204"/>
    </w:p>
    <w:p w14:paraId="125DB65B" w14:textId="3231529C" w:rsidR="008D2B23" w:rsidRPr="007508F3" w:rsidRDefault="008D2B23" w:rsidP="008D2B23">
      <w:pPr>
        <w:pStyle w:val="KDParagraf"/>
        <w:spacing w:before="0"/>
        <w:rPr>
          <w:rFonts w:cs="Arial"/>
          <w:lang w:val="ru-RU"/>
        </w:rPr>
      </w:pPr>
      <w:r w:rsidRPr="007508F3">
        <w:rPr>
          <w:rFonts w:cs="Arial"/>
          <w:lang w:val="ru-RU"/>
        </w:rPr>
        <w:t>Понуђач је обавезан да сачини понуду тако што</w:t>
      </w:r>
      <w:r w:rsidR="00613B13" w:rsidRPr="007508F3">
        <w:rPr>
          <w:rFonts w:cs="Arial"/>
          <w:lang w:val="ru-RU"/>
        </w:rPr>
        <w:t xml:space="preserve"> Понуђач </w:t>
      </w:r>
      <w:r w:rsidRPr="007508F3">
        <w:rPr>
          <w:rFonts w:cs="Arial"/>
          <w:lang w:val="ru-RU"/>
        </w:rPr>
        <w:t>уписује тражене податке у обрасце који су саста</w:t>
      </w:r>
      <w:r w:rsidR="00613B13" w:rsidRPr="007508F3">
        <w:rPr>
          <w:rFonts w:cs="Arial"/>
          <w:lang w:val="ru-RU"/>
        </w:rPr>
        <w:t xml:space="preserve">вни део конкурсне документације </w:t>
      </w:r>
      <w:r w:rsidRPr="007508F3">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7508F3">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7508F3" w:rsidRDefault="008D2B23" w:rsidP="008D2B23">
      <w:pPr>
        <w:pStyle w:val="KDParagraf"/>
        <w:spacing w:before="0"/>
        <w:rPr>
          <w:rFonts w:cs="Arial"/>
          <w:lang w:val="ru-RU"/>
        </w:rPr>
      </w:pPr>
      <w:r w:rsidRPr="007508F3">
        <w:rPr>
          <w:rFonts w:cs="Arial"/>
          <w:lang w:val="ru-RU"/>
        </w:rPr>
        <w:t>Препоручује се да сви документи поднети у понуди  буду нумерисани</w:t>
      </w:r>
      <w:r w:rsidRPr="007508F3">
        <w:rPr>
          <w:rFonts w:cs="Arial"/>
          <w:lang w:val="sr-Latn-CS"/>
        </w:rPr>
        <w:t xml:space="preserve"> и</w:t>
      </w:r>
      <w:r w:rsidRPr="007508F3">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7508F3" w:rsidRDefault="008D2B23" w:rsidP="008D2B23">
      <w:pPr>
        <w:pStyle w:val="KDParagraf"/>
        <w:spacing w:before="0"/>
        <w:rPr>
          <w:rFonts w:cs="Arial"/>
          <w:lang w:val="ru-RU"/>
        </w:rPr>
      </w:pPr>
      <w:r w:rsidRPr="007508F3">
        <w:rPr>
          <w:rFonts w:cs="Arial"/>
          <w:lang w:val="ru-RU"/>
        </w:rPr>
        <w:t xml:space="preserve">Препоручује се да се нумерација поднете документације </w:t>
      </w:r>
      <w:r w:rsidR="00FC355A" w:rsidRPr="007508F3">
        <w:rPr>
          <w:rFonts w:cs="Arial"/>
          <w:lang w:val="ru-RU"/>
        </w:rPr>
        <w:t>и образац</w:t>
      </w:r>
      <w:r w:rsidR="00962DFB" w:rsidRPr="007508F3">
        <w:rPr>
          <w:rFonts w:cs="Arial"/>
          <w:lang w:val="ru-RU"/>
        </w:rPr>
        <w:t>а</w:t>
      </w:r>
      <w:r w:rsidR="00FC355A" w:rsidRPr="007508F3">
        <w:rPr>
          <w:rFonts w:cs="Arial"/>
          <w:lang w:val="ru-RU"/>
        </w:rPr>
        <w:t xml:space="preserve"> у понуди </w:t>
      </w:r>
      <w:r w:rsidRPr="007508F3">
        <w:rPr>
          <w:rFonts w:cs="Arial"/>
          <w:lang w:val="ru-RU"/>
        </w:rPr>
        <w:t>изврши на свако</w:t>
      </w:r>
      <w:r w:rsidRPr="007508F3">
        <w:rPr>
          <w:rFonts w:cs="Arial"/>
        </w:rPr>
        <w:t>j</w:t>
      </w:r>
      <w:r w:rsidRPr="007508F3">
        <w:rPr>
          <w:rFonts w:cs="Arial"/>
          <w:lang w:val="ru-RU"/>
        </w:rPr>
        <w:t xml:space="preserve"> страни на којој има текста, исписивањем </w:t>
      </w:r>
      <w:r w:rsidRPr="007508F3">
        <w:rPr>
          <w:rFonts w:cs="Arial"/>
          <w:i/>
          <w:lang w:val="ru-RU"/>
        </w:rPr>
        <w:t>“1 од н“, „2 од н“</w:t>
      </w:r>
      <w:r w:rsidRPr="007508F3">
        <w:rPr>
          <w:rFonts w:cs="Arial"/>
          <w:lang w:val="ru-RU"/>
        </w:rPr>
        <w:t xml:space="preserve"> и тако све до </w:t>
      </w:r>
      <w:r w:rsidRPr="007508F3">
        <w:rPr>
          <w:rFonts w:cs="Arial"/>
          <w:i/>
          <w:lang w:val="ru-RU"/>
        </w:rPr>
        <w:t>„н од н“</w:t>
      </w:r>
      <w:r w:rsidRPr="007508F3">
        <w:rPr>
          <w:rFonts w:cs="Arial"/>
          <w:lang w:val="ru-RU"/>
        </w:rPr>
        <w:t xml:space="preserve">, с тим да </w:t>
      </w:r>
      <w:r w:rsidRPr="007508F3">
        <w:rPr>
          <w:rFonts w:cs="Arial"/>
          <w:i/>
          <w:lang w:val="ru-RU"/>
        </w:rPr>
        <w:t>„н“</w:t>
      </w:r>
      <w:r w:rsidRPr="007508F3">
        <w:rPr>
          <w:rFonts w:cs="Arial"/>
          <w:lang w:val="ru-RU"/>
        </w:rPr>
        <w:t xml:space="preserve"> представља укупан број страна понуде.</w:t>
      </w:r>
    </w:p>
    <w:p w14:paraId="2F231A22" w14:textId="77777777" w:rsidR="008D2B23" w:rsidRPr="007508F3" w:rsidRDefault="008D2B23" w:rsidP="008D2B23">
      <w:pPr>
        <w:pStyle w:val="KDKomentar"/>
        <w:spacing w:before="0"/>
        <w:rPr>
          <w:rFonts w:cs="Arial"/>
          <w:i w:val="0"/>
          <w:color w:val="auto"/>
          <w:sz w:val="22"/>
          <w:szCs w:val="22"/>
        </w:rPr>
      </w:pPr>
      <w:r w:rsidRPr="007508F3">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14ACB9FA" w:rsidR="008D2B23" w:rsidRPr="007508F3" w:rsidRDefault="008D2B23" w:rsidP="008D2B23">
      <w:pPr>
        <w:pStyle w:val="KDParagraf"/>
        <w:spacing w:before="0"/>
        <w:rPr>
          <w:rFonts w:cs="Arial"/>
          <w:b/>
          <w:lang w:val="ru-RU"/>
        </w:rPr>
      </w:pPr>
      <w:r w:rsidRPr="007508F3">
        <w:rPr>
          <w:rFonts w:cs="Arial"/>
          <w:lang w:val="ru-RU"/>
        </w:rPr>
        <w:t xml:space="preserve">Понуђач подноси понуду у затвореној коверти или кутији, тако да се </w:t>
      </w:r>
      <w:r w:rsidR="00613B13" w:rsidRPr="007508F3">
        <w:rPr>
          <w:rFonts w:cs="Arial"/>
          <w:lang w:val="ru-RU"/>
        </w:rPr>
        <w:t>при отварању може проверити да ли је затворена, као и када</w:t>
      </w:r>
      <w:r w:rsidRPr="007508F3">
        <w:rPr>
          <w:rFonts w:cs="Arial"/>
          <w:lang w:val="ru-RU"/>
        </w:rPr>
        <w:t>, на адресу: Јавно пред</w:t>
      </w:r>
      <w:r w:rsidR="00C9019C" w:rsidRPr="007508F3">
        <w:rPr>
          <w:rFonts w:cs="Arial"/>
          <w:lang w:val="ru-RU"/>
        </w:rPr>
        <w:t>уз</w:t>
      </w:r>
      <w:r w:rsidR="00261F9C" w:rsidRPr="007508F3">
        <w:rPr>
          <w:rFonts w:cs="Arial"/>
          <w:lang w:val="ru-RU"/>
        </w:rPr>
        <w:t>еће „Електропривреда Србије“ - о</w:t>
      </w:r>
      <w:r w:rsidR="00AB4858" w:rsidRPr="007508F3">
        <w:rPr>
          <w:rFonts w:cs="Arial"/>
          <w:lang w:val="ru-RU"/>
        </w:rPr>
        <w:t>гранак ТЕ-КО Костолац, улица Николе Тесле бр.5-7, 12208 Костолац</w:t>
      </w:r>
      <w:r w:rsidRPr="007508F3">
        <w:rPr>
          <w:rFonts w:cs="Arial"/>
          <w:lang w:val="ru-RU"/>
        </w:rPr>
        <w:t xml:space="preserve"> - са назнак</w:t>
      </w:r>
      <w:r w:rsidR="00AB4858" w:rsidRPr="007508F3">
        <w:rPr>
          <w:rFonts w:cs="Arial"/>
          <w:lang w:val="ru-RU"/>
        </w:rPr>
        <w:t xml:space="preserve">ом: „Понуда за јавну набавку </w:t>
      </w:r>
      <w:r w:rsidR="00EC2030" w:rsidRPr="007508F3">
        <w:rPr>
          <w:rFonts w:cs="Arial"/>
          <w:b/>
          <w:lang w:val="ru-RU"/>
        </w:rPr>
        <w:t>ЈАНА</w:t>
      </w:r>
      <w:r w:rsidR="006B28B0">
        <w:rPr>
          <w:rFonts w:cs="Arial"/>
          <w:b/>
          <w:lang w:val="ru-RU"/>
        </w:rPr>
        <w:t>2811</w:t>
      </w:r>
      <w:r w:rsidR="00EC2030" w:rsidRPr="007508F3">
        <w:rPr>
          <w:rFonts w:cs="Arial"/>
          <w:b/>
          <w:lang w:val="ru-RU"/>
        </w:rPr>
        <w:t>/2019</w:t>
      </w:r>
      <w:r w:rsidRPr="007508F3">
        <w:rPr>
          <w:rFonts w:cs="Arial"/>
          <w:b/>
          <w:lang w:val="ru-RU"/>
        </w:rPr>
        <w:t xml:space="preserve"> </w:t>
      </w:r>
      <w:r w:rsidR="008D0D9B" w:rsidRPr="007508F3">
        <w:rPr>
          <w:rFonts w:cs="Arial"/>
          <w:b/>
          <w:lang w:val="ru-RU"/>
        </w:rPr>
        <w:t>ЈН/</w:t>
      </w:r>
      <w:r w:rsidR="003D4517" w:rsidRPr="007508F3">
        <w:rPr>
          <w:rFonts w:cs="Arial"/>
          <w:b/>
          <w:lang w:val="ru-RU"/>
        </w:rPr>
        <w:t>3100/</w:t>
      </w:r>
      <w:r w:rsidR="00731DBD">
        <w:rPr>
          <w:rFonts w:cs="Arial"/>
          <w:b/>
          <w:lang w:val="ru-RU"/>
        </w:rPr>
        <w:t>0717</w:t>
      </w:r>
      <w:r w:rsidR="003D4517" w:rsidRPr="007508F3">
        <w:rPr>
          <w:rFonts w:cs="Arial"/>
          <w:b/>
          <w:lang w:val="ru-RU"/>
        </w:rPr>
        <w:t>/2019</w:t>
      </w:r>
      <w:r w:rsidR="00EC2030" w:rsidRPr="007508F3">
        <w:rPr>
          <w:rFonts w:cs="Arial"/>
          <w:b/>
          <w:lang w:val="ru-RU"/>
        </w:rPr>
        <w:t>- НЕ ОТВАРАТИ“ партија 1</w:t>
      </w:r>
    </w:p>
    <w:p w14:paraId="6DA55934" w14:textId="77777777" w:rsidR="008D2B23" w:rsidRPr="007508F3" w:rsidRDefault="008D2B23" w:rsidP="008D2B23">
      <w:pPr>
        <w:pStyle w:val="KDParagraf"/>
        <w:spacing w:before="0"/>
        <w:rPr>
          <w:rFonts w:cs="Arial"/>
          <w:lang w:val="ru-RU"/>
        </w:rPr>
      </w:pPr>
      <w:r w:rsidRPr="007508F3">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7508F3" w:rsidRDefault="008D2B23" w:rsidP="008D2B23">
      <w:pPr>
        <w:pStyle w:val="KDParagraf"/>
        <w:spacing w:before="0"/>
        <w:rPr>
          <w:rFonts w:cs="Arial"/>
          <w:lang w:val="ru-RU"/>
        </w:rPr>
      </w:pPr>
      <w:r w:rsidRPr="007508F3">
        <w:rPr>
          <w:rFonts w:eastAsia="TimesNewRomanPSMT" w:cs="Arial"/>
          <w:bCs/>
          <w:lang w:val="ru-RU"/>
        </w:rPr>
        <w:t>У случају да понуду подноси група п</w:t>
      </w:r>
      <w:r w:rsidR="009B3371" w:rsidRPr="007508F3">
        <w:rPr>
          <w:rFonts w:eastAsia="TimesNewRomanPSMT" w:cs="Arial"/>
          <w:bCs/>
          <w:lang w:val="ru-RU"/>
        </w:rPr>
        <w:t xml:space="preserve">онуђача, на полеђини коверте </w:t>
      </w:r>
      <w:r w:rsidRPr="007508F3">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7508F3">
        <w:rPr>
          <w:rFonts w:cs="Arial"/>
          <w:lang w:val="ru-RU"/>
        </w:rPr>
        <w:t>.</w:t>
      </w:r>
    </w:p>
    <w:p w14:paraId="309D4BF1" w14:textId="77777777" w:rsidR="00613B13" w:rsidRPr="007508F3" w:rsidRDefault="00613B13" w:rsidP="00613B13">
      <w:pPr>
        <w:pStyle w:val="KDParagraf"/>
        <w:spacing w:before="0"/>
        <w:rPr>
          <w:rFonts w:cs="Arial"/>
          <w:lang w:val="ru-RU"/>
        </w:rPr>
      </w:pPr>
      <w:r w:rsidRPr="007508F3">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7508F3">
        <w:rPr>
          <w:rFonts w:cs="Arial"/>
          <w:lang w:val="ru-RU"/>
        </w:rPr>
        <w:lastRenderedPageBreak/>
        <w:t>одговорношћу морају бити потписани и оверени печатом од стране сваког понуђача из групе понуђача.</w:t>
      </w:r>
    </w:p>
    <w:p w14:paraId="1D77241C" w14:textId="13C43915" w:rsidR="00613B13" w:rsidRPr="007508F3" w:rsidRDefault="00613B13" w:rsidP="00613B13">
      <w:pPr>
        <w:pStyle w:val="KDParagraf"/>
        <w:spacing w:before="0"/>
        <w:rPr>
          <w:rFonts w:cs="Arial"/>
          <w:lang w:val="ru-RU"/>
        </w:rPr>
      </w:pPr>
      <w:r w:rsidRPr="007508F3">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7508F3">
        <w:rPr>
          <w:rFonts w:cs="Arial"/>
          <w:lang w:val="sr-Cyrl-RS"/>
        </w:rPr>
        <w:t>акона</w:t>
      </w:r>
      <w:r w:rsidRPr="007508F3">
        <w:rPr>
          <w:rFonts w:cs="Arial"/>
          <w:lang w:val="ru-RU"/>
        </w:rPr>
        <w:t xml:space="preserve">. </w:t>
      </w:r>
    </w:p>
    <w:p w14:paraId="7EB1170E" w14:textId="77777777" w:rsidR="00613B13" w:rsidRPr="007508F3" w:rsidRDefault="00613B13" w:rsidP="00613B13">
      <w:pPr>
        <w:pStyle w:val="KDParagraf"/>
        <w:spacing w:before="0"/>
        <w:rPr>
          <w:rFonts w:cs="Arial"/>
          <w:lang w:val="ru-RU"/>
        </w:rPr>
      </w:pPr>
      <w:r w:rsidRPr="007508F3">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7508F3" w:rsidRDefault="00613B13" w:rsidP="00613B13">
      <w:pPr>
        <w:tabs>
          <w:tab w:val="left" w:pos="284"/>
          <w:tab w:val="left" w:pos="330"/>
        </w:tabs>
        <w:ind w:left="284"/>
        <w:rPr>
          <w:rFonts w:eastAsia="TimesNewRomanPSMT" w:cs="Arial"/>
          <w:bCs/>
          <w:lang w:val="sr-Cyrl-RS"/>
        </w:rPr>
      </w:pPr>
    </w:p>
    <w:p w14:paraId="69D295B1" w14:textId="77777777" w:rsidR="00FE4A70" w:rsidRPr="007508F3" w:rsidRDefault="00FE4A70" w:rsidP="00075B05">
      <w:pPr>
        <w:pStyle w:val="KDPodnaslov2"/>
        <w:numPr>
          <w:ilvl w:val="1"/>
          <w:numId w:val="20"/>
        </w:numPr>
        <w:spacing w:before="0"/>
        <w:jc w:val="both"/>
        <w:rPr>
          <w:rFonts w:cs="Arial"/>
        </w:rPr>
      </w:pPr>
      <w:bookmarkStart w:id="205" w:name="_Toc441651579"/>
      <w:bookmarkStart w:id="206" w:name="_Toc442559890"/>
      <w:r w:rsidRPr="007508F3">
        <w:rPr>
          <w:rFonts w:cs="Arial"/>
        </w:rPr>
        <w:t>Обавезна садржина понуде</w:t>
      </w:r>
      <w:bookmarkEnd w:id="205"/>
      <w:bookmarkEnd w:id="206"/>
    </w:p>
    <w:p w14:paraId="4EC5881C" w14:textId="77777777" w:rsidR="00FE4A70" w:rsidRPr="007508F3" w:rsidRDefault="00FE4A70" w:rsidP="00FE4A70">
      <w:pPr>
        <w:pStyle w:val="KDParagraf"/>
        <w:spacing w:before="0"/>
        <w:rPr>
          <w:rFonts w:cs="Arial"/>
          <w:lang w:val="ru-RU"/>
        </w:rPr>
      </w:pPr>
      <w:r w:rsidRPr="007508F3">
        <w:rPr>
          <w:rFonts w:cs="Arial"/>
          <w:lang w:val="ru-RU" w:bidi="en-US"/>
        </w:rPr>
        <w:t>Садржину понуде, поред Обрасца понуде, чине и сви остали докази</w:t>
      </w:r>
      <w:r w:rsidRPr="007508F3">
        <w:rPr>
          <w:rFonts w:cs="Arial"/>
          <w:lang w:val="sr-Latn-RS" w:bidi="en-US"/>
        </w:rPr>
        <w:t xml:space="preserve"> </w:t>
      </w:r>
      <w:r w:rsidRPr="007508F3">
        <w:rPr>
          <w:rFonts w:cs="Arial"/>
          <w:lang w:val="ru-RU" w:bidi="en-US"/>
        </w:rPr>
        <w:t>о испуњености услова из чл. 75.и 76.</w:t>
      </w:r>
      <w:r w:rsidRPr="007508F3">
        <w:rPr>
          <w:rFonts w:cs="Arial"/>
          <w:lang w:val="ru-RU"/>
        </w:rPr>
        <w:t>Закона о јавним</w:t>
      </w:r>
      <w:r w:rsidRPr="007508F3">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7508F3">
        <w:rPr>
          <w:rFonts w:cs="Arial"/>
          <w:lang w:val="sr-Cyrl-RS" w:bidi="en-US"/>
        </w:rPr>
        <w:t xml:space="preserve"> (попуњени, потписани и печатом оверени)</w:t>
      </w:r>
      <w:r w:rsidRPr="007508F3">
        <w:rPr>
          <w:rFonts w:cs="Arial"/>
          <w:lang w:val="ru-RU" w:bidi="en-US"/>
        </w:rPr>
        <w:t xml:space="preserve"> на начин предвиђен следећим ставом ове тачке</w:t>
      </w:r>
      <w:r w:rsidRPr="007508F3">
        <w:rPr>
          <w:rFonts w:cs="Arial"/>
          <w:lang w:val="ru-RU"/>
        </w:rPr>
        <w:t>:</w:t>
      </w:r>
    </w:p>
    <w:p w14:paraId="7BF1B9F8" w14:textId="77777777" w:rsidR="00B90651" w:rsidRPr="007508F3" w:rsidRDefault="00B90651" w:rsidP="00075B05">
      <w:pPr>
        <w:numPr>
          <w:ilvl w:val="0"/>
          <w:numId w:val="23"/>
        </w:numPr>
        <w:spacing w:before="0"/>
        <w:rPr>
          <w:rFonts w:cs="Arial"/>
        </w:rPr>
      </w:pPr>
      <w:bookmarkStart w:id="207" w:name="_Toc441651580"/>
      <w:bookmarkStart w:id="208" w:name="_Toc442559891"/>
      <w:r w:rsidRPr="007508F3">
        <w:rPr>
          <w:rFonts w:cs="Arial"/>
        </w:rPr>
        <w:t>Образац понуде</w:t>
      </w:r>
    </w:p>
    <w:p w14:paraId="03785376" w14:textId="77777777" w:rsidR="00B90651" w:rsidRPr="007508F3" w:rsidRDefault="00B90651" w:rsidP="00075B05">
      <w:pPr>
        <w:numPr>
          <w:ilvl w:val="0"/>
          <w:numId w:val="23"/>
        </w:numPr>
        <w:spacing w:before="0"/>
        <w:rPr>
          <w:rFonts w:cs="Arial"/>
        </w:rPr>
      </w:pPr>
      <w:r w:rsidRPr="007508F3">
        <w:rPr>
          <w:rFonts w:cs="Arial"/>
        </w:rPr>
        <w:t>Структура цене</w:t>
      </w:r>
    </w:p>
    <w:p w14:paraId="3A268CCA" w14:textId="77777777" w:rsidR="00B90651" w:rsidRPr="007508F3" w:rsidRDefault="00B90651" w:rsidP="00075B05">
      <w:pPr>
        <w:numPr>
          <w:ilvl w:val="0"/>
          <w:numId w:val="23"/>
        </w:numPr>
        <w:spacing w:before="0"/>
        <w:rPr>
          <w:rFonts w:cs="Arial"/>
        </w:rPr>
      </w:pPr>
      <w:r w:rsidRPr="007508F3">
        <w:rPr>
          <w:rFonts w:cs="Arial"/>
        </w:rPr>
        <w:t>Образац трошкова припреме понуде, ако понуђач захтева надокнаду трошкова у складу са чл.88 Закона</w:t>
      </w:r>
    </w:p>
    <w:p w14:paraId="73F400B0" w14:textId="77777777" w:rsidR="00B90651" w:rsidRPr="007508F3" w:rsidRDefault="00B90651" w:rsidP="00075B05">
      <w:pPr>
        <w:numPr>
          <w:ilvl w:val="0"/>
          <w:numId w:val="23"/>
        </w:numPr>
        <w:spacing w:before="0"/>
        <w:rPr>
          <w:rFonts w:cs="Arial"/>
        </w:rPr>
      </w:pPr>
      <w:r w:rsidRPr="007508F3">
        <w:rPr>
          <w:rFonts w:cs="Arial"/>
        </w:rPr>
        <w:t>Изјава о независној понуди</w:t>
      </w:r>
    </w:p>
    <w:p w14:paraId="72CB61EF" w14:textId="77777777" w:rsidR="00B90651" w:rsidRPr="007508F3" w:rsidRDefault="00B90651" w:rsidP="00075B05">
      <w:pPr>
        <w:numPr>
          <w:ilvl w:val="0"/>
          <w:numId w:val="23"/>
        </w:numPr>
        <w:spacing w:before="0"/>
        <w:rPr>
          <w:rFonts w:cs="Arial"/>
        </w:rPr>
      </w:pPr>
      <w:r w:rsidRPr="007508F3">
        <w:rPr>
          <w:rFonts w:cs="Arial"/>
        </w:rPr>
        <w:t>Изјава у складу са чланом 75. став 2. Закона</w:t>
      </w:r>
    </w:p>
    <w:p w14:paraId="7F7913B8" w14:textId="77777777" w:rsidR="00B90651" w:rsidRPr="007508F3" w:rsidRDefault="00B90651" w:rsidP="00075B05">
      <w:pPr>
        <w:numPr>
          <w:ilvl w:val="0"/>
          <w:numId w:val="23"/>
        </w:numPr>
        <w:spacing w:before="0"/>
        <w:rPr>
          <w:rFonts w:cs="Arial"/>
        </w:rPr>
      </w:pPr>
      <w:r w:rsidRPr="007508F3">
        <w:rPr>
          <w:rFonts w:cs="Arial"/>
          <w:lang w:val="sr-Cyrl-CS"/>
        </w:rPr>
        <w:t>С</w:t>
      </w:r>
      <w:r w:rsidRPr="007508F3">
        <w:rPr>
          <w:rFonts w:cs="Arial"/>
        </w:rPr>
        <w:t>редства финансијског обезбеђења</w:t>
      </w:r>
    </w:p>
    <w:p w14:paraId="62F66A76" w14:textId="77777777" w:rsidR="00B90651" w:rsidRPr="007508F3" w:rsidRDefault="00B90651" w:rsidP="00075B05">
      <w:pPr>
        <w:numPr>
          <w:ilvl w:val="0"/>
          <w:numId w:val="23"/>
        </w:numPr>
        <w:spacing w:before="0"/>
        <w:rPr>
          <w:rFonts w:cs="Arial"/>
        </w:rPr>
      </w:pPr>
      <w:r w:rsidRPr="007508F3">
        <w:rPr>
          <w:rFonts w:cs="Arial"/>
          <w:lang w:val="sr-Cyrl-CS"/>
        </w:rPr>
        <w:t>О</w:t>
      </w:r>
      <w:r w:rsidRPr="007508F3">
        <w:rPr>
          <w:rFonts w:cs="Arial"/>
        </w:rPr>
        <w:t>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225F0B02" w14:textId="77777777" w:rsidR="00B90651" w:rsidRPr="007508F3" w:rsidRDefault="00B90651" w:rsidP="00075B05">
      <w:pPr>
        <w:numPr>
          <w:ilvl w:val="0"/>
          <w:numId w:val="23"/>
        </w:numPr>
        <w:spacing w:before="0"/>
        <w:rPr>
          <w:rFonts w:cs="Arial"/>
        </w:rPr>
      </w:pPr>
      <w:r w:rsidRPr="007508F3">
        <w:rPr>
          <w:rFonts w:cs="Arial"/>
          <w:lang w:val="sr-Cyrl-CS"/>
        </w:rPr>
        <w:t>П</w:t>
      </w:r>
      <w:r w:rsidRPr="007508F3">
        <w:rPr>
          <w:rFonts w:cs="Arial"/>
        </w:rPr>
        <w:t xml:space="preserve">отписан и печатом оверен „Модел </w:t>
      </w:r>
      <w:r w:rsidRPr="007508F3">
        <w:rPr>
          <w:rFonts w:cs="Arial"/>
          <w:lang w:val="sr-Cyrl-CS"/>
        </w:rPr>
        <w:t>уговора</w:t>
      </w:r>
      <w:r w:rsidRPr="007508F3">
        <w:rPr>
          <w:rFonts w:cs="Arial"/>
        </w:rPr>
        <w:t>“</w:t>
      </w:r>
    </w:p>
    <w:p w14:paraId="333612E9" w14:textId="77777777" w:rsidR="00B90651" w:rsidRPr="007508F3" w:rsidRDefault="00B90651" w:rsidP="00075B05">
      <w:pPr>
        <w:numPr>
          <w:ilvl w:val="0"/>
          <w:numId w:val="23"/>
        </w:numPr>
        <w:spacing w:before="0"/>
        <w:rPr>
          <w:rFonts w:cs="Arial"/>
        </w:rPr>
      </w:pPr>
      <w:r w:rsidRPr="007508F3">
        <w:rPr>
          <w:rFonts w:cs="Arial"/>
          <w:lang w:val="sr-Cyrl-CS"/>
        </w:rPr>
        <w:t>Д</w:t>
      </w:r>
      <w:r w:rsidRPr="007508F3">
        <w:rPr>
          <w:rFonts w:cs="Arial"/>
        </w:rPr>
        <w:t xml:space="preserve">окази о испуњености услова из чл. 75. и 76. Закона у складу са чланом 77. </w:t>
      </w:r>
      <w:r w:rsidRPr="007508F3">
        <w:rPr>
          <w:rFonts w:cs="Arial"/>
          <w:lang w:val="sr-Cyrl-CS"/>
        </w:rPr>
        <w:t xml:space="preserve"> з</w:t>
      </w:r>
      <w:r w:rsidRPr="007508F3">
        <w:rPr>
          <w:rFonts w:cs="Arial"/>
        </w:rPr>
        <w:t>акона и Одељка 4. конкурсне документације</w:t>
      </w:r>
    </w:p>
    <w:p w14:paraId="3C803D8D" w14:textId="77777777" w:rsidR="00B90651" w:rsidRPr="007508F3" w:rsidRDefault="00B90651" w:rsidP="00075B05">
      <w:pPr>
        <w:numPr>
          <w:ilvl w:val="0"/>
          <w:numId w:val="23"/>
        </w:numPr>
        <w:spacing w:before="0"/>
        <w:rPr>
          <w:rFonts w:cs="Arial"/>
        </w:rPr>
      </w:pPr>
      <w:r w:rsidRPr="007508F3">
        <w:rPr>
          <w:rFonts w:cs="Arial"/>
        </w:rPr>
        <w:t>Овлашћење за потписника (ако не потписује заступник)</w:t>
      </w:r>
    </w:p>
    <w:p w14:paraId="03B5DA2B" w14:textId="080DE21A" w:rsidR="00AF45CE" w:rsidRPr="007508F3" w:rsidRDefault="00B90651" w:rsidP="00075B05">
      <w:pPr>
        <w:numPr>
          <w:ilvl w:val="0"/>
          <w:numId w:val="23"/>
        </w:numPr>
        <w:spacing w:before="0"/>
        <w:rPr>
          <w:rFonts w:cs="Arial"/>
        </w:rPr>
      </w:pPr>
      <w:r w:rsidRPr="007508F3">
        <w:rPr>
          <w:rFonts w:cs="Arial"/>
          <w:lang w:val="sr-Cyrl-CS"/>
        </w:rPr>
        <w:t>Споразум о заједничком наступу (уколико понуду подноси група понуђача)</w:t>
      </w:r>
    </w:p>
    <w:p w14:paraId="034ECF1F" w14:textId="4AD00E23" w:rsidR="008D2B23" w:rsidRPr="007508F3" w:rsidRDefault="003C4E60" w:rsidP="00B278F7">
      <w:pPr>
        <w:pStyle w:val="KDNabrajanje"/>
        <w:numPr>
          <w:ilvl w:val="0"/>
          <w:numId w:val="0"/>
        </w:numPr>
        <w:ind w:left="284"/>
        <w:rPr>
          <w:rFonts w:cs="Arial"/>
          <w:b/>
        </w:rPr>
      </w:pPr>
      <w:r w:rsidRPr="007508F3">
        <w:rPr>
          <w:rFonts w:cs="Arial"/>
          <w:b/>
          <w:lang w:val="sr-Cyrl-RS"/>
        </w:rPr>
        <w:t>П</w:t>
      </w:r>
      <w:r w:rsidRPr="007508F3">
        <w:rPr>
          <w:rFonts w:cs="Arial"/>
          <w:b/>
        </w:rPr>
        <w:t>одношење и</w:t>
      </w:r>
      <w:r w:rsidR="008D2B23" w:rsidRPr="007508F3">
        <w:rPr>
          <w:rFonts w:cs="Arial"/>
          <w:b/>
        </w:rPr>
        <w:t xml:space="preserve"> отварање понуда</w:t>
      </w:r>
      <w:bookmarkEnd w:id="207"/>
      <w:bookmarkEnd w:id="208"/>
    </w:p>
    <w:p w14:paraId="016C99E7" w14:textId="4D813C3A" w:rsidR="00FC355A" w:rsidRPr="007508F3" w:rsidRDefault="00FC355A" w:rsidP="008D2B23">
      <w:pPr>
        <w:pStyle w:val="KDParagraf"/>
        <w:spacing w:before="0"/>
        <w:rPr>
          <w:rFonts w:cs="Arial"/>
          <w:lang w:val="sr-Cyrl-CS"/>
        </w:rPr>
      </w:pPr>
      <w:r w:rsidRPr="007508F3">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7508F3">
        <w:rPr>
          <w:rFonts w:cs="Arial"/>
          <w:lang w:val="sr-Cyrl-RS"/>
        </w:rPr>
        <w:t>е</w:t>
      </w:r>
      <w:r w:rsidRPr="007508F3">
        <w:rPr>
          <w:rFonts w:cs="Arial"/>
          <w:lang w:val="sr-Cyrl-CS"/>
        </w:rPr>
        <w:t>.</w:t>
      </w:r>
    </w:p>
    <w:p w14:paraId="3E58EAE4" w14:textId="77777777" w:rsidR="00FC355A" w:rsidRPr="007508F3" w:rsidRDefault="008D2B23" w:rsidP="00FC355A">
      <w:pPr>
        <w:pStyle w:val="KDParagraf"/>
        <w:spacing w:before="0"/>
        <w:rPr>
          <w:rFonts w:cs="Arial"/>
          <w:lang w:val="sr-Cyrl-CS"/>
        </w:rPr>
      </w:pPr>
      <w:r w:rsidRPr="007508F3">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629365B" w:rsidR="00FC355A" w:rsidRPr="007508F3" w:rsidRDefault="00FC355A" w:rsidP="008D2B23">
      <w:pPr>
        <w:pStyle w:val="KDParagraf"/>
        <w:spacing w:before="0"/>
        <w:rPr>
          <w:rFonts w:cs="Arial"/>
          <w:lang w:val="sr-Cyrl-RS"/>
        </w:rPr>
      </w:pPr>
      <w:r w:rsidRPr="007508F3">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7508F3">
        <w:rPr>
          <w:rFonts w:cs="Arial"/>
          <w:lang w:val="sr-Cyrl-CS"/>
        </w:rPr>
        <w:t xml:space="preserve"> -</w:t>
      </w:r>
      <w:r w:rsidRPr="007508F3">
        <w:rPr>
          <w:rFonts w:cs="Arial"/>
          <w:lang w:val="ru-RU"/>
        </w:rPr>
        <w:t xml:space="preserve"> </w:t>
      </w:r>
      <w:r w:rsidR="00373035" w:rsidRPr="007508F3">
        <w:rPr>
          <w:rFonts w:cs="Arial"/>
          <w:lang w:val="sr-Cyrl-RS"/>
        </w:rPr>
        <w:t>о</w:t>
      </w:r>
      <w:r w:rsidR="00AB4858" w:rsidRPr="007508F3">
        <w:rPr>
          <w:rFonts w:cs="Arial"/>
          <w:lang w:val="sr-Cyrl-RS"/>
        </w:rPr>
        <w:t>гранак ТЕ-КО Костолац</w:t>
      </w:r>
      <w:r w:rsidR="003C4E60" w:rsidRPr="007508F3">
        <w:rPr>
          <w:rFonts w:cs="Arial"/>
          <w:lang w:val="sr-Cyrl-RS"/>
        </w:rPr>
        <w:t>,</w:t>
      </w:r>
      <w:r w:rsidR="00AB4858" w:rsidRPr="007508F3">
        <w:rPr>
          <w:rFonts w:cs="Arial"/>
          <w:lang w:val="sr-Cyrl-RS"/>
        </w:rPr>
        <w:t xml:space="preserve"> Костолац</w:t>
      </w:r>
      <w:r w:rsidR="008364F9" w:rsidRPr="007508F3">
        <w:rPr>
          <w:rFonts w:cs="Arial"/>
          <w:lang w:val="sr-Cyrl-RS"/>
        </w:rPr>
        <w:t>, улица Николе Тесле бр.5-7, Сектор за комерцијалне послове, Сала за јавне набавке</w:t>
      </w:r>
      <w:r w:rsidR="00AB4858" w:rsidRPr="007508F3">
        <w:rPr>
          <w:rFonts w:cs="Arial"/>
          <w:lang w:val="sr-Cyrl-RS"/>
        </w:rPr>
        <w:t xml:space="preserve">. </w:t>
      </w:r>
    </w:p>
    <w:p w14:paraId="26081371" w14:textId="4B01F617" w:rsidR="008D2B23" w:rsidRPr="007508F3" w:rsidRDefault="008D2B23" w:rsidP="008D2B23">
      <w:pPr>
        <w:pStyle w:val="KDParagraf"/>
        <w:spacing w:before="0"/>
        <w:rPr>
          <w:rFonts w:cs="Arial"/>
          <w:lang w:val="ru-RU"/>
        </w:rPr>
      </w:pPr>
      <w:r w:rsidRPr="007508F3">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7508F3">
        <w:rPr>
          <w:rFonts w:cs="Arial"/>
          <w:lang w:val="sr-Cyrl-CS"/>
        </w:rPr>
        <w:t xml:space="preserve"> </w:t>
      </w:r>
      <w:r w:rsidR="009B3371" w:rsidRPr="007508F3">
        <w:rPr>
          <w:rFonts w:cs="Arial"/>
          <w:lang w:val="ru-RU"/>
        </w:rPr>
        <w:t>за учествовање у овом поступку (пожељно да буде издато на меморандуму понуђача)</w:t>
      </w:r>
      <w:r w:rsidRPr="007508F3">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7508F3" w:rsidRDefault="008D2B23" w:rsidP="008D2B23">
      <w:pPr>
        <w:pStyle w:val="KDParagraf"/>
        <w:spacing w:before="0"/>
        <w:rPr>
          <w:rFonts w:cs="Arial"/>
          <w:lang w:val="ru-RU"/>
        </w:rPr>
      </w:pPr>
      <w:r w:rsidRPr="007508F3">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7508F3" w:rsidRDefault="008D2B23" w:rsidP="008D2B23">
      <w:pPr>
        <w:pStyle w:val="KDParagraf"/>
        <w:spacing w:before="0"/>
        <w:rPr>
          <w:rFonts w:cs="Arial"/>
          <w:lang w:val="ru-RU"/>
        </w:rPr>
      </w:pPr>
      <w:r w:rsidRPr="007508F3">
        <w:rPr>
          <w:rFonts w:cs="Arial"/>
          <w:lang w:val="ru-RU"/>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7508F3" w:rsidRDefault="008D2B23" w:rsidP="008D2B23">
      <w:pPr>
        <w:pStyle w:val="KDParagraf"/>
        <w:spacing w:before="0"/>
        <w:rPr>
          <w:rFonts w:cs="Arial"/>
          <w:lang w:val="ru-RU"/>
        </w:rPr>
      </w:pPr>
      <w:r w:rsidRPr="007508F3">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7508F3" w:rsidRDefault="008D2B23" w:rsidP="008D2B23">
      <w:pPr>
        <w:pStyle w:val="KDParagraf"/>
        <w:spacing w:before="0"/>
        <w:rPr>
          <w:rFonts w:cs="Arial"/>
          <w:lang w:val="ru-RU"/>
        </w:rPr>
      </w:pPr>
    </w:p>
    <w:p w14:paraId="13A197A1" w14:textId="77777777" w:rsidR="008D2B23" w:rsidRPr="007508F3" w:rsidRDefault="008D2B23" w:rsidP="00075B05">
      <w:pPr>
        <w:pStyle w:val="KDPodnaslov2"/>
        <w:numPr>
          <w:ilvl w:val="1"/>
          <w:numId w:val="20"/>
        </w:numPr>
        <w:spacing w:before="0"/>
        <w:jc w:val="both"/>
        <w:rPr>
          <w:rFonts w:cs="Arial"/>
        </w:rPr>
      </w:pPr>
      <w:bookmarkStart w:id="209" w:name="_Toc441651581"/>
      <w:bookmarkStart w:id="210" w:name="_Toc442559892"/>
      <w:r w:rsidRPr="007508F3">
        <w:rPr>
          <w:rFonts w:cs="Arial"/>
        </w:rPr>
        <w:t>Начин подношења понуде</w:t>
      </w:r>
      <w:bookmarkEnd w:id="209"/>
      <w:bookmarkEnd w:id="210"/>
    </w:p>
    <w:p w14:paraId="3942A9B8" w14:textId="77777777" w:rsidR="008D2B23" w:rsidRPr="007508F3" w:rsidRDefault="008D2B23" w:rsidP="008D2B23">
      <w:pPr>
        <w:pStyle w:val="KDParagraf"/>
        <w:spacing w:before="0"/>
        <w:rPr>
          <w:rFonts w:cs="Arial"/>
          <w:lang w:val="ru-RU"/>
        </w:rPr>
      </w:pPr>
      <w:r w:rsidRPr="007508F3">
        <w:rPr>
          <w:rFonts w:cs="Arial"/>
          <w:lang w:val="ru-RU"/>
        </w:rPr>
        <w:t>Понуђач може поднети само једну понуду.</w:t>
      </w:r>
    </w:p>
    <w:p w14:paraId="4D75D474" w14:textId="77777777" w:rsidR="008D2B23" w:rsidRPr="007508F3" w:rsidRDefault="008D2B23" w:rsidP="008D2B23">
      <w:pPr>
        <w:pStyle w:val="KDParagraf"/>
        <w:spacing w:before="0"/>
        <w:rPr>
          <w:rFonts w:cs="Arial"/>
          <w:lang w:val="ru-RU"/>
        </w:rPr>
      </w:pPr>
      <w:r w:rsidRPr="007508F3">
        <w:rPr>
          <w:rFonts w:cs="Arial"/>
          <w:lang w:val="ru-RU"/>
        </w:rPr>
        <w:t>Понуду може поднети понуђач самостално, група понуђача, као и понуђач са подизвођачем.</w:t>
      </w:r>
    </w:p>
    <w:p w14:paraId="3C645376" w14:textId="77777777" w:rsidR="008D2B23" w:rsidRPr="007508F3" w:rsidRDefault="008D2B23" w:rsidP="008D2B23">
      <w:pPr>
        <w:pStyle w:val="KDParagraf"/>
        <w:spacing w:before="0"/>
        <w:rPr>
          <w:rFonts w:cs="Arial"/>
          <w:lang w:val="ru-RU"/>
        </w:rPr>
      </w:pPr>
      <w:r w:rsidRPr="007508F3">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7508F3" w:rsidRDefault="008D2B23" w:rsidP="008D2B23">
      <w:pPr>
        <w:pStyle w:val="KDParagraf"/>
        <w:spacing w:before="0"/>
        <w:rPr>
          <w:rFonts w:cs="Arial"/>
          <w:lang w:val="ru-RU"/>
        </w:rPr>
      </w:pPr>
      <w:r w:rsidRPr="007508F3">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7508F3" w:rsidRDefault="008D2B23" w:rsidP="008D2B23">
      <w:pPr>
        <w:pStyle w:val="KDParagraf"/>
        <w:spacing w:before="0"/>
        <w:rPr>
          <w:rFonts w:cs="Arial"/>
          <w:lang w:val="ru-RU"/>
        </w:rPr>
      </w:pPr>
      <w:r w:rsidRPr="007508F3">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7508F3" w:rsidRDefault="008D2B23" w:rsidP="008D2B23">
      <w:pPr>
        <w:pStyle w:val="KDParagraf"/>
        <w:spacing w:before="0"/>
        <w:rPr>
          <w:rFonts w:cs="Arial"/>
          <w:lang w:val="ru-RU"/>
        </w:rPr>
      </w:pPr>
    </w:p>
    <w:p w14:paraId="0428236E" w14:textId="77777777" w:rsidR="008D2B23" w:rsidRPr="007508F3" w:rsidRDefault="008D2B23" w:rsidP="00075B05">
      <w:pPr>
        <w:pStyle w:val="KDPodnaslov2"/>
        <w:numPr>
          <w:ilvl w:val="1"/>
          <w:numId w:val="20"/>
        </w:numPr>
        <w:spacing w:before="0"/>
        <w:jc w:val="both"/>
        <w:rPr>
          <w:rFonts w:cs="Arial"/>
        </w:rPr>
      </w:pPr>
      <w:bookmarkStart w:id="211" w:name="_Toc441651582"/>
      <w:bookmarkStart w:id="212" w:name="_Toc442559893"/>
      <w:r w:rsidRPr="007508F3">
        <w:rPr>
          <w:rFonts w:cs="Arial"/>
        </w:rPr>
        <w:t>Измена, допуна и опозив понуде</w:t>
      </w:r>
      <w:bookmarkEnd w:id="211"/>
      <w:bookmarkEnd w:id="212"/>
    </w:p>
    <w:p w14:paraId="12E3E1F2" w14:textId="106CBB06" w:rsidR="008D2B23" w:rsidRPr="007508F3" w:rsidRDefault="008D2B23" w:rsidP="008D2B23">
      <w:pPr>
        <w:pStyle w:val="KDParagraf"/>
        <w:spacing w:before="0"/>
        <w:rPr>
          <w:rFonts w:cs="Arial"/>
          <w:lang w:val="ru-RU"/>
        </w:rPr>
      </w:pPr>
      <w:r w:rsidRPr="007508F3">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D0D9B" w:rsidRPr="007508F3">
        <w:rPr>
          <w:rFonts w:cs="Arial"/>
          <w:lang w:val="ru-RU"/>
        </w:rPr>
        <w:t>ЈН/</w:t>
      </w:r>
      <w:r w:rsidR="003D4517" w:rsidRPr="007508F3">
        <w:rPr>
          <w:rFonts w:cs="Arial"/>
          <w:lang w:val="ru-RU"/>
        </w:rPr>
        <w:t>3100/</w:t>
      </w:r>
      <w:r w:rsidR="00731DBD">
        <w:rPr>
          <w:rFonts w:cs="Arial"/>
          <w:lang w:val="ru-RU"/>
        </w:rPr>
        <w:t>0717</w:t>
      </w:r>
      <w:r w:rsidR="003D4517" w:rsidRPr="007508F3">
        <w:rPr>
          <w:rFonts w:cs="Arial"/>
          <w:lang w:val="ru-RU"/>
        </w:rPr>
        <w:t>/2019</w:t>
      </w:r>
      <w:r w:rsidRPr="007508F3">
        <w:rPr>
          <w:rFonts w:cs="Arial"/>
          <w:lang w:val="ru-RU"/>
        </w:rPr>
        <w:t>– НЕ ОТВАРАТИ“.</w:t>
      </w:r>
    </w:p>
    <w:p w14:paraId="4B5FB01E" w14:textId="7E209CC7" w:rsidR="008D2B23" w:rsidRPr="007508F3" w:rsidRDefault="008D2B23" w:rsidP="008D2B23">
      <w:pPr>
        <w:pStyle w:val="KDParagraf"/>
        <w:spacing w:before="0"/>
        <w:rPr>
          <w:rFonts w:cs="Arial"/>
          <w:lang w:val="ru-RU"/>
        </w:rPr>
      </w:pPr>
      <w:r w:rsidRPr="007508F3">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7508F3">
        <w:rPr>
          <w:rFonts w:cs="Arial"/>
          <w:lang w:val="sr-Cyrl-CS"/>
        </w:rPr>
        <w:t xml:space="preserve"> </w:t>
      </w:r>
      <w:r w:rsidRPr="007508F3">
        <w:rPr>
          <w:rFonts w:cs="Arial"/>
          <w:lang w:val="ru-RU"/>
        </w:rPr>
        <w:t>измена или допуна односи.</w:t>
      </w:r>
    </w:p>
    <w:p w14:paraId="30F4595F" w14:textId="26F20768" w:rsidR="008D2B23" w:rsidRPr="007508F3" w:rsidRDefault="008D2B23" w:rsidP="008D2B23">
      <w:pPr>
        <w:pStyle w:val="KDParagraf"/>
        <w:spacing w:before="0"/>
        <w:rPr>
          <w:rFonts w:cs="Arial"/>
          <w:lang w:val="ru-RU"/>
        </w:rPr>
      </w:pPr>
      <w:r w:rsidRPr="007508F3">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7508F3">
        <w:rPr>
          <w:rFonts w:cs="Arial"/>
          <w:lang w:val="ru-RU"/>
        </w:rPr>
        <w:t xml:space="preserve"> </w:t>
      </w:r>
      <w:r w:rsidR="008D0D9B" w:rsidRPr="007508F3">
        <w:rPr>
          <w:rFonts w:cs="Arial"/>
          <w:lang w:val="ru-RU"/>
        </w:rPr>
        <w:t>ЈН/</w:t>
      </w:r>
      <w:r w:rsidR="003D4517" w:rsidRPr="007508F3">
        <w:rPr>
          <w:rFonts w:cs="Arial"/>
          <w:lang w:val="ru-RU"/>
        </w:rPr>
        <w:t>3100/</w:t>
      </w:r>
      <w:r w:rsidR="00731DBD">
        <w:rPr>
          <w:rFonts w:cs="Arial"/>
          <w:lang w:val="ru-RU"/>
        </w:rPr>
        <w:t>0717</w:t>
      </w:r>
      <w:r w:rsidR="003D4517" w:rsidRPr="007508F3">
        <w:rPr>
          <w:rFonts w:cs="Arial"/>
          <w:lang w:val="ru-RU"/>
        </w:rPr>
        <w:t>/2019</w:t>
      </w:r>
      <w:r w:rsidRPr="007508F3">
        <w:rPr>
          <w:rFonts w:cs="Arial"/>
          <w:lang w:val="ru-RU"/>
        </w:rPr>
        <w:t>– НЕ ОТВАРАТИ“.</w:t>
      </w:r>
    </w:p>
    <w:p w14:paraId="29156FA0" w14:textId="77777777" w:rsidR="008D2B23" w:rsidRPr="007508F3" w:rsidRDefault="008D2B23" w:rsidP="008D2B23">
      <w:pPr>
        <w:pStyle w:val="KDParagraf"/>
        <w:spacing w:before="0"/>
        <w:rPr>
          <w:rFonts w:cs="Arial"/>
          <w:lang w:val="ru-RU"/>
        </w:rPr>
      </w:pPr>
      <w:r w:rsidRPr="007508F3">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7508F3" w:rsidRDefault="008D2B23" w:rsidP="008D2B23">
      <w:pPr>
        <w:pStyle w:val="KDKomentar"/>
        <w:spacing w:before="0"/>
        <w:rPr>
          <w:rFonts w:cs="Arial"/>
          <w:i w:val="0"/>
          <w:color w:val="auto"/>
          <w:sz w:val="22"/>
          <w:szCs w:val="22"/>
        </w:rPr>
      </w:pPr>
      <w:r w:rsidRPr="007508F3">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7508F3">
        <w:rPr>
          <w:rFonts w:cs="Arial"/>
          <w:i w:val="0"/>
          <w:color w:val="auto"/>
          <w:sz w:val="22"/>
          <w:szCs w:val="22"/>
          <w:lang w:val="sr-Cyrl-RS"/>
        </w:rPr>
        <w:t>.</w:t>
      </w:r>
    </w:p>
    <w:p w14:paraId="4FBADC4E" w14:textId="77777777" w:rsidR="00EA6178" w:rsidRPr="007508F3" w:rsidRDefault="00EA6178" w:rsidP="008D2B23">
      <w:pPr>
        <w:pStyle w:val="KDKomentar"/>
        <w:spacing w:before="0"/>
        <w:rPr>
          <w:rFonts w:cs="Arial"/>
          <w:i w:val="0"/>
          <w:color w:val="auto"/>
          <w:sz w:val="22"/>
          <w:szCs w:val="22"/>
        </w:rPr>
      </w:pPr>
    </w:p>
    <w:p w14:paraId="4EA27FEA" w14:textId="77777777" w:rsidR="008D2B23" w:rsidRPr="007508F3" w:rsidRDefault="008D2B23" w:rsidP="00075B05">
      <w:pPr>
        <w:pStyle w:val="KDPodnaslov2"/>
        <w:numPr>
          <w:ilvl w:val="1"/>
          <w:numId w:val="20"/>
        </w:numPr>
        <w:spacing w:before="0"/>
        <w:jc w:val="both"/>
        <w:rPr>
          <w:rFonts w:cs="Arial"/>
        </w:rPr>
      </w:pPr>
      <w:bookmarkStart w:id="213" w:name="_Toc441651583"/>
      <w:bookmarkStart w:id="214" w:name="_Toc442559894"/>
      <w:r w:rsidRPr="007508F3">
        <w:rPr>
          <w:rFonts w:cs="Arial"/>
          <w:lang w:val="ru-RU"/>
        </w:rPr>
        <w:t>П</w:t>
      </w:r>
      <w:r w:rsidRPr="007508F3">
        <w:rPr>
          <w:rFonts w:cs="Arial"/>
        </w:rPr>
        <w:t>артије</w:t>
      </w:r>
      <w:bookmarkEnd w:id="213"/>
      <w:bookmarkEnd w:id="214"/>
    </w:p>
    <w:p w14:paraId="50C800EC" w14:textId="77777777" w:rsidR="00EC2030" w:rsidRPr="007508F3" w:rsidRDefault="00EC2030" w:rsidP="00EC2030">
      <w:pPr>
        <w:pStyle w:val="KDParagraf"/>
        <w:spacing w:before="0"/>
        <w:rPr>
          <w:rFonts w:cs="Arial"/>
          <w:lang w:val="ru-RU"/>
        </w:rPr>
      </w:pPr>
      <w:bookmarkStart w:id="215" w:name="_Toc441651584"/>
      <w:bookmarkStart w:id="216" w:name="_Toc442559895"/>
      <w:r w:rsidRPr="007508F3">
        <w:rPr>
          <w:rFonts w:cs="Arial"/>
          <w:lang w:val="ru-RU"/>
        </w:rPr>
        <w:t>Набавка је обликована у 2 партије.</w:t>
      </w:r>
    </w:p>
    <w:p w14:paraId="23D83F4B" w14:textId="77777777" w:rsidR="00EC2030" w:rsidRPr="007508F3" w:rsidRDefault="00EC2030" w:rsidP="00EC2030">
      <w:pPr>
        <w:pStyle w:val="KDParagraf"/>
        <w:spacing w:before="0"/>
        <w:rPr>
          <w:rFonts w:cs="Arial"/>
          <w:lang w:val="ru-RU"/>
        </w:rPr>
      </w:pPr>
      <w:r w:rsidRPr="007508F3">
        <w:rPr>
          <w:rFonts w:cs="Arial"/>
          <w:lang w:val="ru-RU"/>
        </w:rPr>
        <w:t>Понуђач може да поднесе понуду за једну или више партија. Понуда мора да обухвати најмање једну целокупну партију.</w:t>
      </w:r>
    </w:p>
    <w:p w14:paraId="3A00E6C1" w14:textId="77777777" w:rsidR="00EC2030" w:rsidRPr="007508F3" w:rsidRDefault="00EC2030" w:rsidP="00EC2030">
      <w:pPr>
        <w:pStyle w:val="KDParagraf"/>
        <w:spacing w:before="0"/>
        <w:rPr>
          <w:rFonts w:cs="Arial"/>
          <w:lang w:val="ru-RU"/>
        </w:rPr>
      </w:pPr>
      <w:r w:rsidRPr="007508F3">
        <w:rPr>
          <w:rFonts w:cs="Arial"/>
          <w:lang w:val="ru-RU"/>
        </w:rPr>
        <w:t>Понуђач је дужан да у понуди наведе да ли се понуда односи на целокупну набавку или само на одређене партије.</w:t>
      </w:r>
    </w:p>
    <w:p w14:paraId="4FA15108" w14:textId="77777777" w:rsidR="00EC2030" w:rsidRPr="007508F3" w:rsidRDefault="00EC2030" w:rsidP="00EC2030">
      <w:pPr>
        <w:pStyle w:val="KDParagraf"/>
        <w:spacing w:before="0"/>
        <w:rPr>
          <w:rFonts w:cs="Arial"/>
          <w:lang w:val="ru-RU"/>
        </w:rPr>
      </w:pPr>
      <w:r w:rsidRPr="007508F3">
        <w:rPr>
          <w:rFonts w:cs="Arial"/>
          <w:lang w:val="ru-RU"/>
        </w:rPr>
        <w:t>У случају да понуђач поднесе понуду за две или више партија , она мора бити поднета тако да се може оцењивати за сваку партију посебно.</w:t>
      </w:r>
    </w:p>
    <w:p w14:paraId="7AAE6E5A" w14:textId="77777777" w:rsidR="00EC2030" w:rsidRPr="007508F3" w:rsidRDefault="00EC2030" w:rsidP="00EC2030">
      <w:pPr>
        <w:pStyle w:val="KDParagraf"/>
        <w:spacing w:before="0"/>
        <w:rPr>
          <w:rFonts w:cs="Arial"/>
          <w:lang w:val="ru-RU"/>
        </w:rPr>
      </w:pPr>
    </w:p>
    <w:p w14:paraId="4777FBFE" w14:textId="68C8433A" w:rsidR="008D2B23" w:rsidRPr="007508F3" w:rsidRDefault="00011DCA" w:rsidP="00075B05">
      <w:pPr>
        <w:pStyle w:val="KDPodnaslov2"/>
        <w:numPr>
          <w:ilvl w:val="1"/>
          <w:numId w:val="20"/>
        </w:numPr>
        <w:spacing w:before="0"/>
        <w:jc w:val="both"/>
        <w:rPr>
          <w:rFonts w:cs="Arial"/>
        </w:rPr>
      </w:pPr>
      <w:r w:rsidRPr="007508F3">
        <w:rPr>
          <w:rFonts w:cs="Arial"/>
          <w:lang w:val="sr-Cyrl-RS"/>
        </w:rPr>
        <w:t xml:space="preserve"> </w:t>
      </w:r>
      <w:r w:rsidR="008D2B23" w:rsidRPr="007508F3">
        <w:rPr>
          <w:rFonts w:cs="Arial"/>
        </w:rPr>
        <w:t>Понуда са варијантама</w:t>
      </w:r>
      <w:bookmarkEnd w:id="215"/>
      <w:bookmarkEnd w:id="216"/>
    </w:p>
    <w:p w14:paraId="610B10A5" w14:textId="77777777" w:rsidR="008D2B23" w:rsidRPr="007508F3" w:rsidRDefault="008D2B23" w:rsidP="008D2B23">
      <w:pPr>
        <w:tabs>
          <w:tab w:val="num" w:pos="993"/>
        </w:tabs>
        <w:spacing w:before="0"/>
        <w:rPr>
          <w:rFonts w:cs="Arial"/>
          <w:lang w:val="ru-RU"/>
        </w:rPr>
      </w:pPr>
      <w:r w:rsidRPr="007508F3">
        <w:rPr>
          <w:rFonts w:cs="Arial"/>
          <w:lang w:val="ru-RU"/>
        </w:rPr>
        <w:t>Понуда са варијантама није дозвољена.</w:t>
      </w:r>
    </w:p>
    <w:p w14:paraId="008A6DD3" w14:textId="77777777" w:rsidR="008D2B23" w:rsidRPr="007508F3" w:rsidRDefault="008D2B23" w:rsidP="008D2B23">
      <w:pPr>
        <w:tabs>
          <w:tab w:val="num" w:pos="993"/>
        </w:tabs>
        <w:spacing w:before="0"/>
        <w:rPr>
          <w:rFonts w:cs="Arial"/>
          <w:lang w:val="ru-RU"/>
        </w:rPr>
      </w:pPr>
    </w:p>
    <w:p w14:paraId="59A3EFFF" w14:textId="3B989CE8" w:rsidR="008D2B23" w:rsidRPr="007508F3" w:rsidRDefault="00011DCA" w:rsidP="00075B05">
      <w:pPr>
        <w:pStyle w:val="KDPodnaslov2"/>
        <w:numPr>
          <w:ilvl w:val="1"/>
          <w:numId w:val="20"/>
        </w:numPr>
        <w:spacing w:before="0"/>
        <w:jc w:val="both"/>
        <w:rPr>
          <w:rFonts w:cs="Arial"/>
        </w:rPr>
      </w:pPr>
      <w:bookmarkStart w:id="217" w:name="_Toc441651585"/>
      <w:bookmarkStart w:id="218" w:name="_Toc442559896"/>
      <w:r w:rsidRPr="007508F3">
        <w:rPr>
          <w:rFonts w:cs="Arial"/>
          <w:lang w:val="sr-Cyrl-RS"/>
        </w:rPr>
        <w:t xml:space="preserve"> </w:t>
      </w:r>
      <w:r w:rsidR="008D2B23" w:rsidRPr="007508F3">
        <w:rPr>
          <w:rFonts w:cs="Arial"/>
        </w:rPr>
        <w:t>Подношење понуде са подизвођачима</w:t>
      </w:r>
      <w:bookmarkEnd w:id="217"/>
      <w:bookmarkEnd w:id="218"/>
    </w:p>
    <w:p w14:paraId="04E082B8" w14:textId="77777777" w:rsidR="00EE070C" w:rsidRPr="007508F3" w:rsidRDefault="00EE070C" w:rsidP="00EE070C">
      <w:pPr>
        <w:pStyle w:val="KDParagraf"/>
        <w:spacing w:before="0"/>
        <w:rPr>
          <w:rFonts w:cs="Arial"/>
          <w:lang w:val="ru-RU"/>
        </w:rPr>
      </w:pPr>
      <w:r w:rsidRPr="007508F3">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7508F3" w:rsidRDefault="00EE070C" w:rsidP="00EE070C">
      <w:pPr>
        <w:pStyle w:val="KDParagraf"/>
        <w:spacing w:before="0"/>
        <w:rPr>
          <w:rFonts w:cs="Arial"/>
          <w:lang w:val="ru-RU"/>
        </w:rPr>
      </w:pPr>
      <w:r w:rsidRPr="007508F3">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7508F3" w:rsidRDefault="00EE070C" w:rsidP="00EE070C">
      <w:pPr>
        <w:pStyle w:val="KDParagraf"/>
        <w:spacing w:before="0"/>
        <w:rPr>
          <w:rFonts w:cs="Arial"/>
          <w:lang w:val="ru-RU"/>
        </w:rPr>
      </w:pPr>
      <w:r w:rsidRPr="007508F3">
        <w:rPr>
          <w:rFonts w:cs="Arial"/>
          <w:lang w:val="ru-RU"/>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7508F3" w:rsidRDefault="00EE070C" w:rsidP="00EE070C">
      <w:pPr>
        <w:pStyle w:val="KDParagraf"/>
        <w:spacing w:before="0"/>
        <w:rPr>
          <w:rFonts w:cs="Arial"/>
          <w:lang w:val="ru-RU"/>
        </w:rPr>
      </w:pPr>
      <w:r w:rsidRPr="007508F3">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7508F3" w:rsidRDefault="00EE070C" w:rsidP="008D2B23">
      <w:pPr>
        <w:pStyle w:val="KDParagraf"/>
        <w:spacing w:before="0"/>
        <w:rPr>
          <w:rFonts w:cs="Arial"/>
          <w:lang w:val="sr-Cyrl-RS"/>
        </w:rPr>
      </w:pPr>
      <w:r w:rsidRPr="007508F3">
        <w:rPr>
          <w:rFonts w:cs="Arial"/>
          <w:lang w:val="sr-Cyrl-RS"/>
        </w:rPr>
        <w:t xml:space="preserve">Обавеза понуђача је да за </w:t>
      </w:r>
      <w:r w:rsidR="008D2B23" w:rsidRPr="007508F3">
        <w:rPr>
          <w:rFonts w:cs="Arial"/>
          <w:lang w:val="ru-RU"/>
        </w:rPr>
        <w:t>подизвођач</w:t>
      </w:r>
      <w:r w:rsidRPr="007508F3">
        <w:rPr>
          <w:rFonts w:cs="Arial"/>
          <w:lang w:val="sr-Cyrl-RS"/>
        </w:rPr>
        <w:t>а достави доказе о испуњености</w:t>
      </w:r>
      <w:r w:rsidR="008D2B23" w:rsidRPr="007508F3">
        <w:rPr>
          <w:rFonts w:cs="Arial"/>
          <w:lang w:val="ru-RU"/>
        </w:rPr>
        <w:t xml:space="preserve"> обавезн</w:t>
      </w:r>
      <w:r w:rsidRPr="007508F3">
        <w:rPr>
          <w:rFonts w:cs="Arial"/>
          <w:lang w:val="sr-Cyrl-RS"/>
        </w:rPr>
        <w:t>их</w:t>
      </w:r>
      <w:r w:rsidR="008D2B23" w:rsidRPr="007508F3">
        <w:rPr>
          <w:rFonts w:cs="Arial"/>
          <w:lang w:val="ru-RU"/>
        </w:rPr>
        <w:t xml:space="preserve"> услов</w:t>
      </w:r>
      <w:r w:rsidRPr="007508F3">
        <w:rPr>
          <w:rFonts w:cs="Arial"/>
          <w:lang w:val="sr-Cyrl-RS"/>
        </w:rPr>
        <w:t>а</w:t>
      </w:r>
      <w:r w:rsidR="008D2B23" w:rsidRPr="007508F3">
        <w:rPr>
          <w:rFonts w:cs="Arial"/>
          <w:lang w:val="ru-RU"/>
        </w:rPr>
        <w:t xml:space="preserve"> из члана 75. став 1. тачка 1), 2) и 4) Закона</w:t>
      </w:r>
      <w:r w:rsidRPr="007508F3">
        <w:rPr>
          <w:rFonts w:cs="Arial"/>
          <w:lang w:val="ru-RU"/>
        </w:rPr>
        <w:t xml:space="preserve"> </w:t>
      </w:r>
      <w:r w:rsidR="008D2B23" w:rsidRPr="007508F3">
        <w:rPr>
          <w:rFonts w:cs="Arial"/>
          <w:lang w:val="ru-RU"/>
        </w:rPr>
        <w:t>наведен</w:t>
      </w:r>
      <w:r w:rsidRPr="007508F3">
        <w:rPr>
          <w:rFonts w:cs="Arial"/>
          <w:lang w:val="sr-Cyrl-RS"/>
        </w:rPr>
        <w:t>их</w:t>
      </w:r>
      <w:r w:rsidR="008D2B23" w:rsidRPr="007508F3">
        <w:rPr>
          <w:rFonts w:cs="Arial"/>
          <w:lang w:val="ru-RU"/>
        </w:rPr>
        <w:t xml:space="preserve"> у одељку Услови за учешће из члана 75. и 76. Закона и Упутство како се доказује испуњеност тих услова</w:t>
      </w:r>
      <w:r w:rsidR="00D425EB" w:rsidRPr="007508F3">
        <w:rPr>
          <w:rFonts w:cs="Arial"/>
          <w:lang w:val="sr-Cyrl-CS"/>
        </w:rPr>
        <w:t xml:space="preserve">. </w:t>
      </w:r>
    </w:p>
    <w:p w14:paraId="2E7F993D" w14:textId="3811E36F" w:rsidR="008D2B23" w:rsidRPr="007508F3" w:rsidRDefault="008D2B23" w:rsidP="008D2B23">
      <w:pPr>
        <w:pStyle w:val="KDParagraf"/>
        <w:spacing w:before="0"/>
        <w:rPr>
          <w:rFonts w:cs="Arial"/>
          <w:lang w:val="ru-RU"/>
        </w:rPr>
      </w:pPr>
      <w:r w:rsidRPr="007508F3">
        <w:rPr>
          <w:rFonts w:cs="Arial"/>
          <w:lang w:val="ru-RU"/>
        </w:rPr>
        <w:t xml:space="preserve">Све обрасце у понуди потписује и оверава понуђач, изузев </w:t>
      </w:r>
      <w:r w:rsidR="00EE070C" w:rsidRPr="007508F3">
        <w:rPr>
          <w:rFonts w:cs="Arial"/>
          <w:lang w:val="sr-Cyrl-RS"/>
        </w:rPr>
        <w:t>образаца под пуном материјалном и кривичном одговорношћу,</w:t>
      </w:r>
      <w:r w:rsidRPr="007508F3">
        <w:rPr>
          <w:rFonts w:cs="Arial"/>
          <w:lang w:val="ru-RU"/>
        </w:rPr>
        <w:t>које попуњава, потписује и оверава сваки подизвођач у своје име.</w:t>
      </w:r>
    </w:p>
    <w:p w14:paraId="0F1C6421" w14:textId="77777777" w:rsidR="008D2B23" w:rsidRPr="007508F3" w:rsidRDefault="008D2B23" w:rsidP="008D2B23">
      <w:pPr>
        <w:pStyle w:val="KDParagraf"/>
        <w:spacing w:before="0"/>
        <w:rPr>
          <w:rFonts w:cs="Arial"/>
          <w:lang w:val="ru-RU"/>
        </w:rPr>
      </w:pPr>
      <w:r w:rsidRPr="007508F3">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7508F3" w:rsidRDefault="00011DCA" w:rsidP="00011DCA">
      <w:pPr>
        <w:pStyle w:val="KDParagraf"/>
        <w:spacing w:before="0"/>
        <w:rPr>
          <w:rFonts w:cs="Arial"/>
          <w:lang w:val="ru-RU"/>
        </w:rPr>
      </w:pPr>
      <w:r w:rsidRPr="007508F3">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7508F3" w:rsidRDefault="008D2B23" w:rsidP="008D2B23">
      <w:pPr>
        <w:pStyle w:val="KDParagraf"/>
        <w:spacing w:before="0"/>
        <w:rPr>
          <w:rFonts w:cs="Arial"/>
          <w:lang w:val="ru-RU" w:bidi="en-US"/>
        </w:rPr>
      </w:pPr>
    </w:p>
    <w:p w14:paraId="6F66DBEB" w14:textId="40A29446" w:rsidR="008D2B23" w:rsidRPr="007508F3" w:rsidRDefault="008D2B23" w:rsidP="00075B05">
      <w:pPr>
        <w:pStyle w:val="KDPodnaslov2"/>
        <w:numPr>
          <w:ilvl w:val="1"/>
          <w:numId w:val="20"/>
        </w:numPr>
        <w:spacing w:before="0"/>
        <w:jc w:val="both"/>
        <w:rPr>
          <w:rFonts w:cs="Arial"/>
        </w:rPr>
      </w:pPr>
      <w:bookmarkStart w:id="219" w:name="_Toc441651586"/>
      <w:bookmarkStart w:id="220" w:name="_Toc442559897"/>
      <w:r w:rsidRPr="007508F3">
        <w:rPr>
          <w:rFonts w:cs="Arial"/>
        </w:rPr>
        <w:t>Подношење заједничке понуде</w:t>
      </w:r>
      <w:bookmarkEnd w:id="219"/>
      <w:bookmarkEnd w:id="220"/>
    </w:p>
    <w:p w14:paraId="580FBDF5" w14:textId="77777777" w:rsidR="008D2B23" w:rsidRPr="007508F3" w:rsidRDefault="008D2B23" w:rsidP="008D2B23">
      <w:pPr>
        <w:pStyle w:val="KDParagraf"/>
        <w:spacing w:before="0"/>
        <w:rPr>
          <w:rFonts w:cs="Arial"/>
          <w:lang w:val="ru-RU"/>
        </w:rPr>
      </w:pPr>
      <w:r w:rsidRPr="007508F3">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7508F3" w:rsidRDefault="008D2B23" w:rsidP="008D2B23">
      <w:pPr>
        <w:pStyle w:val="KDNabrajanje"/>
        <w:spacing w:before="0"/>
        <w:rPr>
          <w:rFonts w:cs="Arial"/>
        </w:rPr>
      </w:pPr>
      <w:r w:rsidRPr="007508F3">
        <w:rPr>
          <w:rFonts w:cs="Arial"/>
          <w:lang w:val="sr-Cyrl-CS"/>
        </w:rPr>
        <w:t xml:space="preserve">податке о </w:t>
      </w:r>
      <w:r w:rsidRPr="007508F3">
        <w:rPr>
          <w:rFonts w:cs="Arial"/>
        </w:rPr>
        <w:t xml:space="preserve">члану групе који ће бити </w:t>
      </w:r>
      <w:r w:rsidRPr="007508F3">
        <w:rPr>
          <w:rFonts w:cs="Arial"/>
          <w:lang w:val="sr-Cyrl-CS"/>
        </w:rPr>
        <w:t>Н</w:t>
      </w:r>
      <w:r w:rsidRPr="007508F3">
        <w:rPr>
          <w:rFonts w:cs="Arial"/>
        </w:rPr>
        <w:t xml:space="preserve">осилац посла, односно који ће поднети понуду и који ће заступати групу понуђача пред </w:t>
      </w:r>
      <w:r w:rsidRPr="007508F3">
        <w:rPr>
          <w:rFonts w:cs="Arial"/>
          <w:lang w:val="sr-Cyrl-CS"/>
        </w:rPr>
        <w:t>Н</w:t>
      </w:r>
      <w:r w:rsidRPr="007508F3">
        <w:rPr>
          <w:rFonts w:cs="Arial"/>
        </w:rPr>
        <w:t>аручиоцем;</w:t>
      </w:r>
    </w:p>
    <w:p w14:paraId="1CDD6BDE" w14:textId="77777777" w:rsidR="008D2B23" w:rsidRPr="007508F3" w:rsidRDefault="008D2B23" w:rsidP="008D2B23">
      <w:pPr>
        <w:pStyle w:val="KDNabrajanje"/>
        <w:spacing w:before="0"/>
        <w:rPr>
          <w:rFonts w:cs="Arial"/>
        </w:rPr>
      </w:pPr>
      <w:r w:rsidRPr="007508F3">
        <w:rPr>
          <w:rFonts w:cs="Arial"/>
        </w:rPr>
        <w:t>опис послова сваког од понуђача из групе понуђача у извршењу уговора.</w:t>
      </w:r>
    </w:p>
    <w:p w14:paraId="2D3C3FD5" w14:textId="26172D2F" w:rsidR="00011DCA" w:rsidRPr="007508F3" w:rsidRDefault="008D2B23" w:rsidP="008D2B23">
      <w:pPr>
        <w:pStyle w:val="KDParagraf"/>
        <w:spacing w:before="0"/>
        <w:rPr>
          <w:rFonts w:cs="Arial"/>
          <w:lang w:val="sr-Cyrl-RS"/>
        </w:rPr>
      </w:pPr>
      <w:r w:rsidRPr="007508F3">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7508F3">
        <w:rPr>
          <w:rFonts w:cs="Arial"/>
          <w:lang w:val="sr-Cyrl-RS"/>
        </w:rPr>
        <w:t>.</w:t>
      </w:r>
      <w:r w:rsidRPr="007508F3">
        <w:rPr>
          <w:rFonts w:cs="Arial"/>
          <w:lang w:val="ru-RU"/>
        </w:rPr>
        <w:t xml:space="preserve"> Услове у вези са капацитетима, у складу са чланом 76. Закона, понуђачи из групе испуњавају заједно</w:t>
      </w:r>
      <w:r w:rsidR="008364F9" w:rsidRPr="007508F3">
        <w:rPr>
          <w:rFonts w:cs="Arial"/>
          <w:lang w:val="sr-Cyrl-CS"/>
        </w:rPr>
        <w:t>, на основу достављених доказа дефинисаних конкурсном документацијом.</w:t>
      </w:r>
      <w:r w:rsidR="00D425EB" w:rsidRPr="007508F3">
        <w:rPr>
          <w:rFonts w:cs="Arial"/>
          <w:lang w:val="sr-Cyrl-CS"/>
        </w:rPr>
        <w:t xml:space="preserve">. </w:t>
      </w:r>
    </w:p>
    <w:p w14:paraId="22156AD3" w14:textId="7E22362E" w:rsidR="00011DCA" w:rsidRPr="007508F3" w:rsidRDefault="00011DCA" w:rsidP="008D2B23">
      <w:pPr>
        <w:pStyle w:val="KDParagraf"/>
        <w:spacing w:before="0"/>
        <w:rPr>
          <w:rFonts w:cs="Arial"/>
          <w:lang w:val="sr-Cyrl-RS"/>
        </w:rPr>
      </w:pPr>
      <w:r w:rsidRPr="007508F3">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7508F3" w:rsidRDefault="008D2B23" w:rsidP="008D2B23">
      <w:pPr>
        <w:pStyle w:val="KDParagraf"/>
        <w:spacing w:before="0"/>
        <w:rPr>
          <w:rFonts w:cs="Arial"/>
          <w:lang w:val="sr-Cyrl-RS" w:bidi="en-US"/>
        </w:rPr>
      </w:pPr>
      <w:r w:rsidRPr="007508F3">
        <w:rPr>
          <w:rFonts w:cs="Arial"/>
          <w:lang w:val="ru-RU" w:bidi="en-US"/>
        </w:rPr>
        <w:t xml:space="preserve">У случају заједничке понуде групе понуђача </w:t>
      </w:r>
      <w:r w:rsidR="00011DCA" w:rsidRPr="007508F3">
        <w:rPr>
          <w:rFonts w:cs="Arial"/>
          <w:lang w:val="sr-Cyrl-CS" w:bidi="en-US"/>
        </w:rPr>
        <w:t xml:space="preserve">обрасце под пуном материјалном и кривичном одговорношћу </w:t>
      </w:r>
      <w:r w:rsidRPr="007508F3">
        <w:rPr>
          <w:rFonts w:cs="Arial"/>
          <w:lang w:val="ru-RU" w:bidi="en-US"/>
        </w:rPr>
        <w:t>попуњава, потписује и оверава сваки члан групе понуђача у своје име.</w:t>
      </w:r>
      <w:r w:rsidR="00B20A6C" w:rsidRPr="007508F3">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7508F3" w:rsidRDefault="00011DCA" w:rsidP="008D2B23">
      <w:pPr>
        <w:pStyle w:val="KDParagraf"/>
        <w:spacing w:before="0"/>
        <w:rPr>
          <w:rFonts w:cs="Arial"/>
          <w:lang w:val="sr-Cyrl-RS" w:bidi="en-US"/>
        </w:rPr>
      </w:pPr>
      <w:r w:rsidRPr="007508F3">
        <w:rPr>
          <w:rFonts w:cs="Arial"/>
          <w:lang w:val="sr-Cyrl-RS" w:bidi="en-US"/>
        </w:rPr>
        <w:t>Понуђачи из групе понуђача одговорају неограничено солидарно према наручиоцу.</w:t>
      </w:r>
    </w:p>
    <w:p w14:paraId="6B84BF33" w14:textId="77777777" w:rsidR="00011DCA" w:rsidRPr="007508F3" w:rsidRDefault="00011DCA" w:rsidP="008D2B23">
      <w:pPr>
        <w:pStyle w:val="KDParagraf"/>
        <w:spacing w:before="0"/>
        <w:rPr>
          <w:rFonts w:cs="Arial"/>
          <w:lang w:val="sr-Cyrl-RS" w:bidi="en-US"/>
        </w:rPr>
      </w:pPr>
    </w:p>
    <w:p w14:paraId="215FEAFD" w14:textId="77777777" w:rsidR="008D2B23" w:rsidRPr="007508F3" w:rsidRDefault="008D2B23" w:rsidP="00075B05">
      <w:pPr>
        <w:pStyle w:val="KDPodnaslov2"/>
        <w:numPr>
          <w:ilvl w:val="1"/>
          <w:numId w:val="20"/>
        </w:numPr>
        <w:spacing w:before="0"/>
        <w:jc w:val="both"/>
        <w:rPr>
          <w:rFonts w:cs="Arial"/>
        </w:rPr>
      </w:pPr>
      <w:bookmarkStart w:id="221" w:name="_Toc441651587"/>
      <w:bookmarkStart w:id="222" w:name="_Toc442559898"/>
      <w:r w:rsidRPr="007508F3">
        <w:rPr>
          <w:rFonts w:cs="Arial"/>
        </w:rPr>
        <w:t>Понуђена цена</w:t>
      </w:r>
      <w:bookmarkEnd w:id="221"/>
      <w:bookmarkEnd w:id="222"/>
    </w:p>
    <w:p w14:paraId="77C6A8D3" w14:textId="4C224C1D" w:rsidR="008D2B23" w:rsidRPr="007508F3" w:rsidRDefault="008D2B23" w:rsidP="008D2B23">
      <w:pPr>
        <w:pStyle w:val="KDParagraf"/>
        <w:spacing w:before="0"/>
        <w:rPr>
          <w:rFonts w:cs="Arial"/>
          <w:lang w:val="ru-RU"/>
        </w:rPr>
      </w:pPr>
      <w:r w:rsidRPr="007508F3">
        <w:rPr>
          <w:rFonts w:cs="Arial"/>
          <w:lang w:val="ru-RU"/>
        </w:rPr>
        <w:t>Цена се исказује у динарима, без пореза на додату вредност.</w:t>
      </w:r>
    </w:p>
    <w:p w14:paraId="1B479A58" w14:textId="0D1A6DC4" w:rsidR="008D2B23" w:rsidRPr="007508F3" w:rsidRDefault="008D2B23" w:rsidP="008D2B23">
      <w:pPr>
        <w:pStyle w:val="KDParagraf"/>
        <w:spacing w:before="0"/>
        <w:rPr>
          <w:rFonts w:cs="Arial"/>
          <w:lang w:val="ru-RU"/>
        </w:rPr>
      </w:pPr>
      <w:r w:rsidRPr="007508F3">
        <w:rPr>
          <w:rFonts w:cs="Arial"/>
          <w:lang w:val="ru-RU"/>
        </w:rPr>
        <w:t>У случају да у достављеној понуди није назначено да ли је понуђена цена са или без пореза</w:t>
      </w:r>
      <w:r w:rsidR="00D16608" w:rsidRPr="007508F3">
        <w:rPr>
          <w:rFonts w:cs="Arial"/>
          <w:lang w:val="sr-Cyrl-RS"/>
        </w:rPr>
        <w:t xml:space="preserve"> на додату вредност</w:t>
      </w:r>
      <w:r w:rsidRPr="007508F3">
        <w:rPr>
          <w:rFonts w:cs="Arial"/>
          <w:lang w:val="ru-RU"/>
        </w:rPr>
        <w:t>, сматраће се сагласно Закону, да је иста без пореза</w:t>
      </w:r>
      <w:r w:rsidR="00D16608" w:rsidRPr="007508F3">
        <w:rPr>
          <w:rFonts w:cs="Arial"/>
          <w:lang w:val="sr-Cyrl-RS"/>
        </w:rPr>
        <w:t xml:space="preserve"> на додату вредност</w:t>
      </w:r>
      <w:r w:rsidRPr="007508F3">
        <w:rPr>
          <w:rFonts w:cs="Arial"/>
          <w:lang w:val="ru-RU"/>
        </w:rPr>
        <w:t xml:space="preserve">. </w:t>
      </w:r>
    </w:p>
    <w:p w14:paraId="36D79626" w14:textId="77777777" w:rsidR="00011DCA" w:rsidRPr="007508F3" w:rsidRDefault="00011DCA" w:rsidP="00011DCA">
      <w:pPr>
        <w:pStyle w:val="KDParagraf"/>
        <w:spacing w:before="0"/>
        <w:rPr>
          <w:rFonts w:cs="Arial"/>
          <w:lang w:val="ru-RU"/>
        </w:rPr>
      </w:pPr>
      <w:r w:rsidRPr="007508F3">
        <w:rPr>
          <w:rFonts w:cs="Arial"/>
          <w:lang w:val="ru-RU"/>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7508F3" w:rsidRDefault="002E2F11" w:rsidP="002E2F11">
      <w:pPr>
        <w:pStyle w:val="KDParagraf"/>
        <w:spacing w:before="0"/>
        <w:rPr>
          <w:rFonts w:cs="Arial"/>
          <w:lang w:val="ru-RU"/>
        </w:rPr>
      </w:pPr>
      <w:r w:rsidRPr="007508F3">
        <w:rPr>
          <w:rFonts w:cs="Arial"/>
          <w:lang w:val="ru-RU"/>
        </w:rPr>
        <w:t>Понуда која је изражена у две валуте, сматраће се неприхватљивом.</w:t>
      </w:r>
    </w:p>
    <w:p w14:paraId="29328315" w14:textId="0FC21045" w:rsidR="002E2F11" w:rsidRPr="007508F3" w:rsidRDefault="002E2F11" w:rsidP="002E2F11">
      <w:pPr>
        <w:pStyle w:val="KDParagraf"/>
        <w:spacing w:before="0"/>
        <w:rPr>
          <w:rFonts w:cs="Arial"/>
          <w:lang w:val="ru-RU"/>
        </w:rPr>
      </w:pPr>
      <w:r w:rsidRPr="007508F3">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7508F3">
        <w:rPr>
          <w:rFonts w:cs="Arial"/>
          <w:lang w:val="ru-RU"/>
        </w:rPr>
        <w:t xml:space="preserve"> транспорта, осигурања, </w:t>
      </w:r>
      <w:r w:rsidRPr="007508F3">
        <w:rPr>
          <w:rFonts w:cs="Arial"/>
          <w:lang w:val="ru-RU"/>
        </w:rPr>
        <w:t>трошкови прибављања средстав</w:t>
      </w:r>
      <w:r w:rsidR="00C9019C" w:rsidRPr="007508F3">
        <w:rPr>
          <w:rFonts w:cs="Arial"/>
          <w:lang w:val="ru-RU"/>
        </w:rPr>
        <w:t>а финансијског обезбеђења и др.</w:t>
      </w:r>
    </w:p>
    <w:p w14:paraId="7EBB48B0" w14:textId="77777777" w:rsidR="009977EB" w:rsidRPr="007508F3" w:rsidRDefault="009977EB" w:rsidP="009977EB">
      <w:pPr>
        <w:pStyle w:val="KDParagraf"/>
        <w:spacing w:before="0"/>
        <w:rPr>
          <w:rFonts w:eastAsia="Calibri" w:cs="Arial"/>
          <w:lang w:val="ru-RU"/>
        </w:rPr>
      </w:pPr>
      <w:r w:rsidRPr="007508F3">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7508F3" w:rsidRDefault="002E2F11" w:rsidP="002E2F11">
      <w:pPr>
        <w:pStyle w:val="KDParagraf"/>
        <w:spacing w:before="0"/>
        <w:rPr>
          <w:rFonts w:cs="Arial"/>
          <w:lang w:val="ru-RU"/>
        </w:rPr>
      </w:pPr>
      <w:r w:rsidRPr="007508F3">
        <w:rPr>
          <w:rFonts w:cs="Arial"/>
          <w:lang w:val="ru-RU"/>
        </w:rPr>
        <w:t>Ако је у понуди исказана неуобичајено ниска цена, Наручилац ће поступити у складу са чланом 92. З</w:t>
      </w:r>
      <w:r w:rsidR="00D16608" w:rsidRPr="007508F3">
        <w:rPr>
          <w:rFonts w:cs="Arial"/>
          <w:lang w:val="sr-Cyrl-RS"/>
        </w:rPr>
        <w:t>акона</w:t>
      </w:r>
      <w:r w:rsidRPr="007508F3">
        <w:rPr>
          <w:rFonts w:cs="Arial"/>
          <w:lang w:val="ru-RU"/>
        </w:rPr>
        <w:t>.</w:t>
      </w:r>
    </w:p>
    <w:p w14:paraId="1B1CD57A" w14:textId="77777777" w:rsidR="0055797D" w:rsidRPr="007508F3" w:rsidRDefault="0055797D" w:rsidP="002E2F11">
      <w:pPr>
        <w:pStyle w:val="KDParagraf"/>
        <w:spacing w:before="0"/>
        <w:rPr>
          <w:rFonts w:cs="Arial"/>
          <w:lang w:val="ru-RU"/>
        </w:rPr>
      </w:pPr>
    </w:p>
    <w:p w14:paraId="10829239" w14:textId="366F1065" w:rsidR="00FE4A70" w:rsidRPr="007508F3" w:rsidRDefault="00FE4A70" w:rsidP="00FE4A70">
      <w:pPr>
        <w:pStyle w:val="KDPodnaslov2"/>
        <w:spacing w:before="0"/>
        <w:ind w:left="450"/>
        <w:jc w:val="both"/>
        <w:rPr>
          <w:rFonts w:cs="Arial"/>
          <w:lang w:val="ru-RU"/>
        </w:rPr>
      </w:pPr>
      <w:bookmarkStart w:id="223" w:name="_Toc441651588"/>
      <w:bookmarkStart w:id="224" w:name="_Toc442559899"/>
      <w:r w:rsidRPr="007508F3">
        <w:rPr>
          <w:rFonts w:cs="Arial"/>
          <w:lang w:val="sr-Cyrl-RS"/>
        </w:rPr>
        <w:t>6.1</w:t>
      </w:r>
      <w:r w:rsidR="006B28B0">
        <w:rPr>
          <w:rFonts w:cs="Arial"/>
          <w:lang w:val="sr-Cyrl-RS"/>
        </w:rPr>
        <w:t>1</w:t>
      </w:r>
      <w:r w:rsidRPr="007508F3">
        <w:rPr>
          <w:rFonts w:cs="Arial"/>
          <w:lang w:val="sr-Cyrl-RS"/>
        </w:rPr>
        <w:t>.</w:t>
      </w:r>
      <w:r w:rsidRPr="007508F3">
        <w:rPr>
          <w:rFonts w:cs="Arial"/>
          <w:lang w:val="ru-RU"/>
        </w:rPr>
        <w:t>Корекција цене</w:t>
      </w:r>
    </w:p>
    <w:p w14:paraId="78E6E61C" w14:textId="716B2D15" w:rsidR="00FE4A70" w:rsidRPr="007508F3" w:rsidRDefault="00056E69" w:rsidP="00FE4A70">
      <w:pPr>
        <w:pStyle w:val="KDParagraf"/>
        <w:spacing w:before="0"/>
        <w:rPr>
          <w:rFonts w:eastAsia="Calibri" w:cs="Arial"/>
          <w:szCs w:val="24"/>
          <w:lang w:val="ru-RU"/>
        </w:rPr>
      </w:pPr>
      <w:r w:rsidRPr="007508F3">
        <w:rPr>
          <w:rFonts w:eastAsia="Calibri" w:cs="Arial"/>
          <w:szCs w:val="24"/>
          <w:lang w:val="ru-RU"/>
        </w:rPr>
        <w:t>Цена је фиксна за цео уговорени период и не подлеже никаквој промени</w:t>
      </w:r>
    </w:p>
    <w:p w14:paraId="37AD6CED" w14:textId="77777777" w:rsidR="00056E69" w:rsidRPr="007508F3" w:rsidRDefault="00056E69" w:rsidP="00FE4A70">
      <w:pPr>
        <w:pStyle w:val="KDParagraf"/>
        <w:spacing w:before="0"/>
        <w:rPr>
          <w:rFonts w:eastAsia="Calibri" w:cs="Arial"/>
          <w:lang w:val="ru-RU"/>
        </w:rPr>
      </w:pPr>
    </w:p>
    <w:p w14:paraId="4D16BCB4" w14:textId="44789474" w:rsidR="00FE4A70" w:rsidRPr="007508F3" w:rsidRDefault="006B28B0" w:rsidP="00075B05">
      <w:pPr>
        <w:pStyle w:val="KDPodnaslov2"/>
        <w:numPr>
          <w:ilvl w:val="1"/>
          <w:numId w:val="21"/>
        </w:numPr>
        <w:spacing w:before="0"/>
        <w:jc w:val="both"/>
        <w:rPr>
          <w:rFonts w:cs="Arial"/>
          <w:lang w:val="sr-Cyrl-RS" w:eastAsia="ar-SA"/>
        </w:rPr>
      </w:pPr>
      <w:r>
        <w:rPr>
          <w:rFonts w:cs="Arial"/>
          <w:lang w:val="sr-Cyrl-RS" w:eastAsia="ar-SA"/>
        </w:rPr>
        <w:t>2</w:t>
      </w:r>
      <w:r w:rsidR="00FE4A70" w:rsidRPr="007508F3">
        <w:rPr>
          <w:rFonts w:cs="Arial"/>
          <w:lang w:val="sr-Cyrl-RS" w:eastAsia="ar-SA"/>
        </w:rPr>
        <w:t>.</w:t>
      </w:r>
      <w:r w:rsidR="00FE4A70" w:rsidRPr="007508F3">
        <w:rPr>
          <w:rFonts w:cs="Arial"/>
          <w:lang w:eastAsia="ar-SA"/>
        </w:rPr>
        <w:t xml:space="preserve">Рок </w:t>
      </w:r>
      <w:r w:rsidR="00FE4A70" w:rsidRPr="007508F3">
        <w:rPr>
          <w:rFonts w:cs="Arial"/>
          <w:lang w:val="sr-Cyrl-RS" w:eastAsia="ar-SA"/>
        </w:rPr>
        <w:t>извршења услуга</w:t>
      </w:r>
    </w:p>
    <w:p w14:paraId="6C0494F6" w14:textId="77777777" w:rsidR="006B28B0" w:rsidRDefault="006B28B0" w:rsidP="006B28B0">
      <w:pPr>
        <w:rPr>
          <w:rFonts w:cs="Arial"/>
          <w:lang w:val="sr-Cyrl-RS"/>
        </w:rPr>
      </w:pPr>
      <w:bookmarkStart w:id="225" w:name="_Toc441651589"/>
      <w:bookmarkStart w:id="226" w:name="_Toc442559900"/>
      <w:bookmarkEnd w:id="223"/>
      <w:bookmarkEnd w:id="224"/>
      <w:r w:rsidRPr="006B28B0">
        <w:rPr>
          <w:rFonts w:cs="Arial"/>
          <w:lang w:val="sr-Cyrl-RS"/>
        </w:rPr>
        <w:t>Рок извршења услуге је по позиву наручиоца у</w:t>
      </w:r>
      <w:r w:rsidRPr="006B28B0">
        <w:rPr>
          <w:rFonts w:cs="Arial"/>
          <w:lang w:val="sr-Latn-RS"/>
        </w:rPr>
        <w:t xml:space="preserve"> року до годину дана </w:t>
      </w:r>
      <w:r w:rsidRPr="006B28B0">
        <w:rPr>
          <w:rFonts w:cs="Arial"/>
          <w:lang w:val="sr-Cyrl-RS"/>
        </w:rPr>
        <w:t>од дана ступања уговора на снагу.</w:t>
      </w:r>
    </w:p>
    <w:p w14:paraId="37B49CDD" w14:textId="77777777" w:rsidR="00CF0596" w:rsidRDefault="00CF0596" w:rsidP="00CF0596">
      <w:pPr>
        <w:spacing w:before="0"/>
        <w:rPr>
          <w:rFonts w:cs="Arial"/>
          <w:b/>
          <w:lang w:val="ru-RU" w:eastAsia="zh-CN"/>
        </w:rPr>
      </w:pPr>
      <w:r w:rsidRPr="00E941EA">
        <w:rPr>
          <w:rFonts w:cs="Arial"/>
          <w:b/>
          <w:lang w:val="ru-RU" w:eastAsia="zh-CN"/>
        </w:rPr>
        <w:t xml:space="preserve">      </w:t>
      </w:r>
    </w:p>
    <w:p w14:paraId="10BA214D" w14:textId="4ED51EF7" w:rsidR="00CF0596" w:rsidRPr="00E941EA" w:rsidRDefault="00CF0596" w:rsidP="00CF0596">
      <w:pPr>
        <w:spacing w:before="0"/>
        <w:rPr>
          <w:rFonts w:cs="Arial"/>
          <w:b/>
          <w:lang w:val="ru-RU" w:eastAsia="zh-CN"/>
        </w:rPr>
      </w:pPr>
      <w:r w:rsidRPr="00E941EA">
        <w:rPr>
          <w:rFonts w:cs="Arial"/>
          <w:b/>
          <w:lang w:val="ru-RU" w:eastAsia="zh-CN"/>
        </w:rPr>
        <w:t xml:space="preserve">  6.1</w:t>
      </w:r>
      <w:r>
        <w:rPr>
          <w:rFonts w:cs="Arial"/>
          <w:b/>
          <w:lang w:val="ru-RU" w:eastAsia="zh-CN"/>
        </w:rPr>
        <w:t>3</w:t>
      </w:r>
      <w:r w:rsidRPr="00E941EA">
        <w:rPr>
          <w:rFonts w:cs="Arial"/>
          <w:b/>
          <w:lang w:val="ru-RU" w:eastAsia="zh-CN"/>
        </w:rPr>
        <w:t>. Гарантни период</w:t>
      </w:r>
    </w:p>
    <w:p w14:paraId="4F9C3BF2" w14:textId="77777777" w:rsidR="00CF0596" w:rsidRPr="00502456" w:rsidRDefault="00CF0596" w:rsidP="00CF0596">
      <w:pPr>
        <w:pStyle w:val="KDPodnaslov2"/>
        <w:spacing w:before="0"/>
        <w:jc w:val="both"/>
        <w:rPr>
          <w:rFonts w:cs="Arial"/>
          <w:b w:val="0"/>
          <w:lang w:val="sr-Latn-RS" w:eastAsia="zh-CN"/>
        </w:rPr>
      </w:pPr>
      <w:r w:rsidRPr="0055797D">
        <w:rPr>
          <w:rFonts w:cs="Arial"/>
          <w:b w:val="0"/>
          <w:lang w:val="ru-RU" w:eastAsia="zh-CN"/>
        </w:rPr>
        <w:t>Гарантни период за извршене услуге мора да износи минимум 1</w:t>
      </w:r>
      <w:r w:rsidRPr="00E44189">
        <w:rPr>
          <w:rFonts w:cs="Arial"/>
          <w:b w:val="0"/>
          <w:lang w:val="ru-RU" w:eastAsia="zh-CN"/>
        </w:rPr>
        <w:t>2</w:t>
      </w:r>
      <w:r w:rsidRPr="0055797D">
        <w:rPr>
          <w:rFonts w:cs="Arial"/>
          <w:b w:val="0"/>
          <w:lang w:val="ru-RU" w:eastAsia="zh-CN"/>
        </w:rPr>
        <w:t xml:space="preserve"> месеци од квалитативног и квантитативног пријема услуге</w:t>
      </w:r>
      <w:r>
        <w:rPr>
          <w:rFonts w:cs="Arial"/>
          <w:b w:val="0"/>
          <w:lang w:val="sr-Latn-RS" w:eastAsia="zh-CN"/>
        </w:rPr>
        <w:t>.</w:t>
      </w:r>
    </w:p>
    <w:p w14:paraId="24F7FC43" w14:textId="77777777" w:rsidR="001B049B" w:rsidRPr="007508F3" w:rsidRDefault="001B049B" w:rsidP="001B049B">
      <w:pPr>
        <w:tabs>
          <w:tab w:val="left" w:pos="720"/>
          <w:tab w:val="num" w:pos="1260"/>
        </w:tabs>
        <w:spacing w:before="0"/>
        <w:rPr>
          <w:rFonts w:eastAsia="Calibri" w:cs="Arial"/>
          <w:lang w:val="sr-Cyrl-CS"/>
        </w:rPr>
      </w:pPr>
    </w:p>
    <w:p w14:paraId="60E40140" w14:textId="00F03092" w:rsidR="006B28B0" w:rsidRPr="006B28B0" w:rsidRDefault="006B28B0" w:rsidP="001B049B">
      <w:pPr>
        <w:tabs>
          <w:tab w:val="left" w:pos="720"/>
          <w:tab w:val="num" w:pos="1260"/>
        </w:tabs>
        <w:spacing w:before="0"/>
        <w:rPr>
          <w:rFonts w:eastAsia="Calibri" w:cs="Arial"/>
          <w:b/>
          <w:lang w:val="sr-Cyrl-CS"/>
        </w:rPr>
      </w:pPr>
      <w:r w:rsidRPr="006B28B0">
        <w:rPr>
          <w:rFonts w:eastAsia="Calibri" w:cs="Arial"/>
          <w:b/>
          <w:lang w:val="sr-Cyrl-CS"/>
        </w:rPr>
        <w:t>6.1</w:t>
      </w:r>
      <w:r w:rsidR="00CF0596">
        <w:rPr>
          <w:rFonts w:eastAsia="Calibri" w:cs="Arial"/>
          <w:b/>
          <w:lang w:val="sr-Cyrl-CS"/>
        </w:rPr>
        <w:t>4</w:t>
      </w:r>
      <w:r w:rsidRPr="006B28B0">
        <w:rPr>
          <w:rFonts w:eastAsia="Calibri" w:cs="Arial"/>
          <w:b/>
          <w:lang w:val="sr-Cyrl-CS"/>
        </w:rPr>
        <w:t>. Начин и услови плаћања</w:t>
      </w:r>
    </w:p>
    <w:p w14:paraId="68F9A177" w14:textId="35FE191B" w:rsidR="00C221F1" w:rsidRPr="007508F3" w:rsidRDefault="00C221F1" w:rsidP="001B049B">
      <w:pPr>
        <w:tabs>
          <w:tab w:val="left" w:pos="720"/>
          <w:tab w:val="num" w:pos="1260"/>
        </w:tabs>
        <w:spacing w:before="0"/>
        <w:rPr>
          <w:rFonts w:eastAsia="Calibri" w:cs="Arial"/>
          <w:lang w:val="sr-Cyrl-RS"/>
        </w:rPr>
      </w:pPr>
      <w:r w:rsidRPr="007508F3">
        <w:rPr>
          <w:rFonts w:eastAsia="Calibri" w:cs="Arial"/>
          <w:lang w:val="sr-Cyrl-CS"/>
        </w:rPr>
        <w:t xml:space="preserve">Плаћање се врши </w:t>
      </w:r>
      <w:r w:rsidRPr="007508F3">
        <w:rPr>
          <w:rFonts w:eastAsia="Calibri" w:cs="Arial"/>
          <w:lang w:val="ru-RU"/>
        </w:rPr>
        <w:t xml:space="preserve">сукцесивно по месецима, у зависности од извршења уговорених услуга у једном месецу, у року </w:t>
      </w:r>
      <w:r w:rsidRPr="007508F3">
        <w:rPr>
          <w:rFonts w:eastAsia="Calibri" w:cs="Arial"/>
          <w:lang w:val="sr-Cyrl-RS"/>
        </w:rPr>
        <w:t>до</w:t>
      </w:r>
      <w:r w:rsidRPr="007508F3">
        <w:rPr>
          <w:rFonts w:eastAsia="Calibri" w:cs="Arial"/>
          <w:lang w:val="ru-RU"/>
        </w:rPr>
        <w:t xml:space="preserve"> 45 (словима: четрдесетпет) дана од дана пријема </w:t>
      </w:r>
      <w:r w:rsidRPr="007508F3">
        <w:rPr>
          <w:rFonts w:eastAsia="Calibri" w:cs="Arial"/>
          <w:lang w:val="sr-Cyrl-CS"/>
        </w:rPr>
        <w:t xml:space="preserve">исправног </w:t>
      </w:r>
      <w:r w:rsidRPr="007508F3">
        <w:rPr>
          <w:rFonts w:eastAsia="Calibri" w:cs="Arial"/>
          <w:lang w:val="ru-RU"/>
        </w:rPr>
        <w:t>рачуна, издатог на основу прихваћених и одобрених месечних Извештаја</w:t>
      </w:r>
      <w:r w:rsidRPr="007508F3">
        <w:rPr>
          <w:rFonts w:eastAsia="Calibri" w:cs="Arial"/>
          <w:lang w:val="sr-Cyrl-RS"/>
        </w:rPr>
        <w:t>.</w:t>
      </w:r>
    </w:p>
    <w:p w14:paraId="6D47AB48" w14:textId="77777777" w:rsidR="005D2026" w:rsidRPr="007508F3" w:rsidRDefault="005D2026" w:rsidP="005D2026">
      <w:pPr>
        <w:pStyle w:val="KDParagraf"/>
        <w:spacing w:before="0"/>
        <w:rPr>
          <w:rFonts w:cs="Arial"/>
          <w:lang w:val="sr-Cyrl-RS"/>
        </w:rPr>
      </w:pPr>
      <w:r w:rsidRPr="007508F3">
        <w:rPr>
          <w:rFonts w:cs="Arial"/>
          <w:lang w:val="ru-RU"/>
        </w:rPr>
        <w:t xml:space="preserve">Рачун мора бити достављен на адресу </w:t>
      </w:r>
      <w:r w:rsidRPr="007508F3">
        <w:rPr>
          <w:rFonts w:cs="Arial"/>
          <w:lang w:val="sr-Cyrl-RS"/>
        </w:rPr>
        <w:t>Корисника</w:t>
      </w:r>
      <w:r w:rsidRPr="007508F3">
        <w:rPr>
          <w:rFonts w:cs="Arial"/>
          <w:lang w:val="ru-RU"/>
        </w:rPr>
        <w:t xml:space="preserve">: Јавно предузеће „Електропривреда Србије“ Београд, </w:t>
      </w:r>
      <w:r w:rsidRPr="007508F3">
        <w:rPr>
          <w:rFonts w:cs="Arial"/>
          <w:lang w:val="sr-Cyrl-CS"/>
        </w:rPr>
        <w:t>огранак ТЕ-КО Костолац, улица Николе Тесле број 5-7, 12208 Костолац</w:t>
      </w:r>
      <w:r w:rsidRPr="007508F3">
        <w:rPr>
          <w:rFonts w:cs="Arial"/>
          <w:lang w:val="ru-RU"/>
        </w:rPr>
        <w:t>, ПИБ</w:t>
      </w:r>
      <w:r w:rsidRPr="007508F3">
        <w:rPr>
          <w:rFonts w:cs="Arial"/>
          <w:lang w:val="sr-Cyrl-CS"/>
        </w:rPr>
        <w:t xml:space="preserve">: </w:t>
      </w:r>
      <w:r w:rsidRPr="007508F3">
        <w:rPr>
          <w:rFonts w:cs="Arial"/>
          <w:lang w:val="ru-RU"/>
        </w:rPr>
        <w:t>103920327,  са обавезним прилозима</w:t>
      </w:r>
      <w:r w:rsidRPr="007508F3">
        <w:rPr>
          <w:rFonts w:cs="Arial"/>
          <w:lang w:val="sr-Cyrl-CS"/>
        </w:rPr>
        <w:t xml:space="preserve"> - </w:t>
      </w:r>
      <w:r w:rsidRPr="007508F3">
        <w:rPr>
          <w:rFonts w:cs="Arial"/>
          <w:lang w:val="ru-RU"/>
        </w:rPr>
        <w:t xml:space="preserve">Записник о квалитативном пријему, са читко написаним именом и презименом и потписом овлашћеног лица </w:t>
      </w:r>
      <w:r w:rsidRPr="007508F3">
        <w:rPr>
          <w:rFonts w:cs="Arial"/>
          <w:lang w:val="sr-Cyrl-RS"/>
        </w:rPr>
        <w:t>Корисника услуга.</w:t>
      </w:r>
    </w:p>
    <w:p w14:paraId="7182E3F6" w14:textId="77777777" w:rsidR="005D2026" w:rsidRPr="007508F3" w:rsidRDefault="005D2026" w:rsidP="005D2026">
      <w:pPr>
        <w:pStyle w:val="KDParagraf"/>
        <w:spacing w:before="0"/>
        <w:rPr>
          <w:rFonts w:cs="Arial"/>
          <w:lang w:val="sr-Cyrl-RS"/>
        </w:rPr>
      </w:pPr>
    </w:p>
    <w:p w14:paraId="4570497B" w14:textId="77777777" w:rsidR="005D2026" w:rsidRPr="007508F3" w:rsidRDefault="005D2026" w:rsidP="005D2026">
      <w:pPr>
        <w:pStyle w:val="KDParagraf"/>
        <w:spacing w:before="0"/>
        <w:rPr>
          <w:rFonts w:cs="Arial"/>
          <w:lang w:val="sr-Cyrl-RS"/>
        </w:rPr>
      </w:pPr>
      <w:r w:rsidRPr="007508F3">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BECD8A0" w14:textId="77777777" w:rsidR="00B278F7" w:rsidRPr="007508F3" w:rsidRDefault="00B278F7" w:rsidP="005D2026">
      <w:pPr>
        <w:pStyle w:val="KDParagraf"/>
        <w:spacing w:before="0"/>
        <w:rPr>
          <w:rFonts w:cs="Arial"/>
          <w:lang w:val="sr-Cyrl-RS"/>
        </w:rPr>
      </w:pPr>
    </w:p>
    <w:p w14:paraId="72436A93" w14:textId="76D982B4" w:rsidR="003F3297" w:rsidRPr="007508F3" w:rsidRDefault="003F3297" w:rsidP="003F3297">
      <w:pPr>
        <w:pStyle w:val="KDPodnaslov2"/>
        <w:spacing w:before="0"/>
        <w:ind w:left="450"/>
        <w:jc w:val="both"/>
        <w:rPr>
          <w:rFonts w:cs="Arial"/>
          <w:lang w:val="ru-RU"/>
        </w:rPr>
      </w:pPr>
      <w:r w:rsidRPr="007508F3">
        <w:rPr>
          <w:rFonts w:cs="Arial"/>
          <w:lang w:val="sr-Cyrl-RS"/>
        </w:rPr>
        <w:t>6.1</w:t>
      </w:r>
      <w:r w:rsidR="00CF0596">
        <w:rPr>
          <w:rFonts w:cs="Arial"/>
          <w:lang w:val="sr-Cyrl-RS"/>
        </w:rPr>
        <w:t>5</w:t>
      </w:r>
      <w:r w:rsidRPr="007508F3">
        <w:rPr>
          <w:rFonts w:cs="Arial"/>
          <w:lang w:val="sr-Cyrl-RS"/>
        </w:rPr>
        <w:t>.</w:t>
      </w:r>
      <w:r w:rsidRPr="007508F3">
        <w:rPr>
          <w:rFonts w:cs="Arial"/>
          <w:lang w:val="ru-RU"/>
        </w:rPr>
        <w:t>Рок важења понуде</w:t>
      </w:r>
      <w:bookmarkEnd w:id="225"/>
      <w:bookmarkEnd w:id="226"/>
    </w:p>
    <w:p w14:paraId="1F5C7228" w14:textId="77777777" w:rsidR="003F3297" w:rsidRPr="007508F3" w:rsidRDefault="003F3297" w:rsidP="003F3297">
      <w:pPr>
        <w:spacing w:before="0"/>
        <w:rPr>
          <w:rFonts w:cs="Arial"/>
          <w:lang w:val="ru-RU"/>
        </w:rPr>
      </w:pPr>
      <w:r w:rsidRPr="007508F3">
        <w:rPr>
          <w:rFonts w:cs="Arial"/>
          <w:lang w:val="ru-RU"/>
        </w:rPr>
        <w:t xml:space="preserve">Понуда мора да важи најмање 60 (словима: шездесет) дана од дана отварања понуда. </w:t>
      </w:r>
    </w:p>
    <w:p w14:paraId="3894199C" w14:textId="77777777" w:rsidR="003F3297" w:rsidRPr="007508F3" w:rsidRDefault="003F3297" w:rsidP="003F3297">
      <w:pPr>
        <w:spacing w:before="0"/>
        <w:rPr>
          <w:rFonts w:cs="Arial"/>
          <w:lang w:val="ru-RU"/>
        </w:rPr>
      </w:pPr>
      <w:r w:rsidRPr="007508F3">
        <w:rPr>
          <w:rFonts w:cs="Arial"/>
          <w:lang w:val="ru-RU"/>
        </w:rPr>
        <w:t xml:space="preserve">У случају да понуђач наведе краћи рок важења понуде, понуда ће бити одбијена, као неприхватљива. </w:t>
      </w:r>
    </w:p>
    <w:p w14:paraId="727F67A7" w14:textId="77777777" w:rsidR="00AF45CE" w:rsidRPr="007508F3" w:rsidRDefault="00AF45CE" w:rsidP="003F3297">
      <w:pPr>
        <w:spacing w:before="0"/>
        <w:rPr>
          <w:rFonts w:cs="Arial"/>
          <w:lang w:val="ru-RU"/>
        </w:rPr>
      </w:pPr>
    </w:p>
    <w:p w14:paraId="7FD464A3" w14:textId="4A369D50" w:rsidR="003F3297" w:rsidRPr="007508F3" w:rsidRDefault="003F3297" w:rsidP="003F3297">
      <w:pPr>
        <w:pStyle w:val="KDPodnaslov2"/>
        <w:spacing w:before="0"/>
        <w:ind w:left="450"/>
        <w:jc w:val="both"/>
        <w:rPr>
          <w:rFonts w:cs="Arial"/>
          <w:lang w:val="ru-RU"/>
        </w:rPr>
      </w:pPr>
      <w:bookmarkStart w:id="227" w:name="_Toc441651593"/>
      <w:bookmarkStart w:id="228" w:name="_Toc442559904"/>
      <w:r w:rsidRPr="007508F3">
        <w:rPr>
          <w:rFonts w:cs="Arial"/>
          <w:lang w:val="sr-Cyrl-RS"/>
        </w:rPr>
        <w:t>6.1</w:t>
      </w:r>
      <w:r w:rsidR="00CF0596">
        <w:rPr>
          <w:rFonts w:cs="Arial"/>
          <w:lang w:val="sr-Cyrl-RS"/>
        </w:rPr>
        <w:t>6</w:t>
      </w:r>
      <w:r w:rsidRPr="007508F3">
        <w:rPr>
          <w:rFonts w:cs="Arial"/>
          <w:lang w:val="sr-Cyrl-RS"/>
        </w:rPr>
        <w:t>.</w:t>
      </w:r>
      <w:r w:rsidRPr="007508F3">
        <w:rPr>
          <w:rFonts w:cs="Arial"/>
          <w:lang w:val="ru-RU"/>
        </w:rPr>
        <w:t>Средства финансијског обезбеђења</w:t>
      </w:r>
      <w:bookmarkEnd w:id="227"/>
      <w:bookmarkEnd w:id="228"/>
      <w:r w:rsidR="00EC2030" w:rsidRPr="007508F3">
        <w:rPr>
          <w:rFonts w:cs="Arial"/>
          <w:lang w:val="ru-RU"/>
        </w:rPr>
        <w:t xml:space="preserve">  </w:t>
      </w:r>
      <w:r w:rsidR="00EC2030" w:rsidRPr="007508F3">
        <w:rPr>
          <w:rFonts w:cs="Arial"/>
          <w:u w:val="single"/>
          <w:lang w:val="ru-RU"/>
        </w:rPr>
        <w:t>ПАРТИЈА 1</w:t>
      </w:r>
    </w:p>
    <w:p w14:paraId="1225C0AC" w14:textId="77777777" w:rsidR="003F3297" w:rsidRPr="007508F3" w:rsidRDefault="003F3297" w:rsidP="003F3297">
      <w:pPr>
        <w:pStyle w:val="KDParagraf"/>
        <w:spacing w:before="0"/>
        <w:rPr>
          <w:rFonts w:cs="Arial"/>
          <w:lang w:val="ru-RU"/>
        </w:rPr>
      </w:pPr>
      <w:r w:rsidRPr="007508F3">
        <w:rPr>
          <w:rFonts w:cs="Arial"/>
          <w:bCs/>
          <w:lang w:val="ru-RU"/>
        </w:rPr>
        <w:t xml:space="preserve">Наручилац користи право да захтева средстава финансијског обезбеђења </w:t>
      </w:r>
      <w:r w:rsidRPr="007508F3">
        <w:rPr>
          <w:rFonts w:cs="Arial"/>
          <w:lang w:val="ru-RU"/>
        </w:rPr>
        <w:t xml:space="preserve">којим понуђачи обезбеђују испуњење својих обавеза у </w:t>
      </w:r>
      <w:r w:rsidRPr="007508F3">
        <w:rPr>
          <w:rFonts w:cs="Arial"/>
          <w:lang w:val="sr-Cyrl-RS"/>
        </w:rPr>
        <w:t xml:space="preserve">отвореном </w:t>
      </w:r>
      <w:r w:rsidRPr="007508F3">
        <w:rPr>
          <w:rFonts w:cs="Arial"/>
          <w:lang w:val="ru-RU"/>
        </w:rPr>
        <w:t xml:space="preserve">поступку јавне набавке (достављају се уз понуду), као и испуњење својих уговорних обавеза (достављају се </w:t>
      </w:r>
      <w:r w:rsidRPr="007508F3">
        <w:rPr>
          <w:rFonts w:cs="Arial"/>
          <w:lang w:val="sr-Cyrl-RS"/>
        </w:rPr>
        <w:t>по закључењу</w:t>
      </w:r>
      <w:r w:rsidRPr="007508F3">
        <w:rPr>
          <w:rFonts w:cs="Arial"/>
          <w:lang w:val="ru-RU"/>
        </w:rPr>
        <w:t xml:space="preserve"> уговора или по и</w:t>
      </w:r>
      <w:r w:rsidRPr="007508F3">
        <w:rPr>
          <w:rFonts w:cs="Arial"/>
          <w:lang w:val="sr-Cyrl-RS"/>
        </w:rPr>
        <w:t>звршењу</w:t>
      </w:r>
      <w:r w:rsidRPr="007508F3">
        <w:rPr>
          <w:rFonts w:cs="Arial"/>
          <w:lang w:val="ru-RU"/>
        </w:rPr>
        <w:t>).</w:t>
      </w:r>
    </w:p>
    <w:p w14:paraId="4D5D38E9" w14:textId="77777777" w:rsidR="003F3297" w:rsidRPr="007508F3" w:rsidRDefault="003F3297" w:rsidP="003F3297">
      <w:pPr>
        <w:rPr>
          <w:rFonts w:eastAsia="TimesNewRomanPSMT" w:cs="Arial"/>
          <w:bCs/>
          <w:iCs/>
          <w:lang w:val="ru-RU"/>
        </w:rPr>
      </w:pPr>
      <w:r w:rsidRPr="007508F3">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C5D25DA" w14:textId="77777777" w:rsidR="003F3297" w:rsidRPr="007508F3" w:rsidRDefault="003F3297" w:rsidP="003F3297">
      <w:pPr>
        <w:rPr>
          <w:rFonts w:eastAsia="TimesNewRomanPSMT" w:cs="Arial"/>
          <w:bCs/>
          <w:iCs/>
          <w:lang w:val="sr-Cyrl-RS"/>
        </w:rPr>
      </w:pPr>
      <w:r w:rsidRPr="007508F3">
        <w:rPr>
          <w:rFonts w:eastAsia="TimesNewRomanPSMT" w:cs="Arial"/>
          <w:bCs/>
          <w:iCs/>
          <w:lang w:val="sr-Cyrl-RS"/>
        </w:rPr>
        <w:t>Члан групе понуђача може бити налогодавац средства финансијског обезбеђења.</w:t>
      </w:r>
    </w:p>
    <w:p w14:paraId="6C81E28D" w14:textId="77777777" w:rsidR="003F3297" w:rsidRPr="007508F3" w:rsidRDefault="003F3297" w:rsidP="003F3297">
      <w:pPr>
        <w:rPr>
          <w:rFonts w:eastAsia="TimesNewRomanPSMT" w:cs="Arial"/>
          <w:bCs/>
          <w:iCs/>
          <w:lang w:val="ru-RU"/>
        </w:rPr>
      </w:pPr>
      <w:r w:rsidRPr="007508F3">
        <w:rPr>
          <w:rFonts w:eastAsia="TimesNewRomanPSMT" w:cs="Arial"/>
          <w:bCs/>
          <w:iCs/>
          <w:lang w:val="sr-Cyrl-RS"/>
        </w:rPr>
        <w:t>Средства финансијског обезбеђења</w:t>
      </w:r>
      <w:r w:rsidRPr="007508F3">
        <w:rPr>
          <w:rFonts w:eastAsia="TimesNewRomanPSMT" w:cs="Arial"/>
          <w:bCs/>
          <w:iCs/>
          <w:lang w:val="ru-RU"/>
        </w:rPr>
        <w:t xml:space="preserve"> морају да буду у валути у којој је и понуда.</w:t>
      </w:r>
    </w:p>
    <w:p w14:paraId="4DDD2A91" w14:textId="77777777" w:rsidR="003F3297" w:rsidRPr="007508F3" w:rsidRDefault="003F3297" w:rsidP="003F3297">
      <w:pPr>
        <w:rPr>
          <w:rFonts w:eastAsia="TimesNewRomanPSMT" w:cs="Arial"/>
          <w:bCs/>
          <w:iCs/>
          <w:lang w:val="ru-RU"/>
        </w:rPr>
      </w:pPr>
      <w:r w:rsidRPr="007508F3">
        <w:rPr>
          <w:rFonts w:eastAsia="TimesNewRomanPSMT" w:cs="Arial"/>
          <w:bCs/>
          <w:iCs/>
          <w:lang w:val="ru-RU"/>
        </w:rPr>
        <w:lastRenderedPageBreak/>
        <w:t xml:space="preserve">Ако се за време трајања Уговора промене рокови за извршење уговорне обавезе, важност  </w:t>
      </w:r>
      <w:r w:rsidRPr="007508F3">
        <w:rPr>
          <w:rFonts w:eastAsia="TimesNewRomanPSMT" w:cs="Arial"/>
          <w:bCs/>
          <w:iCs/>
          <w:lang w:val="sr-Cyrl-RS"/>
        </w:rPr>
        <w:t>средства финансијског обезбеђења</w:t>
      </w:r>
      <w:r w:rsidRPr="007508F3">
        <w:rPr>
          <w:rFonts w:eastAsia="TimesNewRomanPSMT" w:cs="Arial"/>
          <w:bCs/>
          <w:iCs/>
          <w:lang w:val="ru-RU"/>
        </w:rPr>
        <w:t xml:space="preserve"> мора се продужити. </w:t>
      </w:r>
    </w:p>
    <w:p w14:paraId="1344F2F7" w14:textId="77777777" w:rsidR="00B278F7" w:rsidRPr="007508F3" w:rsidRDefault="00B278F7" w:rsidP="003F3297">
      <w:pPr>
        <w:spacing w:before="0"/>
        <w:rPr>
          <w:rFonts w:cs="Arial"/>
          <w:lang w:val="ru-RU"/>
        </w:rPr>
      </w:pPr>
    </w:p>
    <w:p w14:paraId="1A7288B0" w14:textId="77777777" w:rsidR="003F3297" w:rsidRPr="007508F3" w:rsidRDefault="003F3297" w:rsidP="003F3297">
      <w:pPr>
        <w:spacing w:before="0"/>
        <w:rPr>
          <w:rFonts w:cs="Arial"/>
          <w:lang w:val="ru-RU"/>
        </w:rPr>
      </w:pPr>
      <w:r w:rsidRPr="007508F3">
        <w:rPr>
          <w:rFonts w:cs="Arial"/>
          <w:lang w:val="ru-RU"/>
        </w:rPr>
        <w:t>Понуђач је дужан да достави следећа средства финансијског обезбеђења:</w:t>
      </w:r>
    </w:p>
    <w:p w14:paraId="07065C61" w14:textId="1C3563B6" w:rsidR="003F3297" w:rsidRPr="007508F3" w:rsidRDefault="003F3297" w:rsidP="005944CD">
      <w:pPr>
        <w:pStyle w:val="ListParagraph"/>
        <w:spacing w:before="0" w:after="0" w:line="240" w:lineRule="auto"/>
        <w:ind w:left="0"/>
        <w:rPr>
          <w:rFonts w:ascii="Arial" w:hAnsi="Arial" w:cs="Arial"/>
          <w:b/>
          <w:u w:val="single"/>
          <w:lang w:val="ru-RU"/>
        </w:rPr>
      </w:pPr>
      <w:r w:rsidRPr="007508F3">
        <w:rPr>
          <w:rFonts w:ascii="Arial" w:hAnsi="Arial" w:cs="Arial"/>
          <w:b/>
          <w:u w:val="single"/>
          <w:lang w:val="ru-RU"/>
        </w:rPr>
        <w:t>У понуди:</w:t>
      </w:r>
    </w:p>
    <w:p w14:paraId="27136492" w14:textId="77777777" w:rsidR="00704770" w:rsidRPr="007508F3" w:rsidRDefault="00704770" w:rsidP="00704770">
      <w:pPr>
        <w:spacing w:after="200" w:line="276" w:lineRule="auto"/>
        <w:ind w:left="1620"/>
        <w:contextualSpacing/>
        <w:rPr>
          <w:rFonts w:eastAsia="TimesNewRomanPSMT" w:cs="Arial"/>
          <w:b/>
        </w:rPr>
      </w:pPr>
      <w:r w:rsidRPr="007508F3">
        <w:rPr>
          <w:rFonts w:eastAsia="TimesNewRomanPSMT" w:cs="Arial"/>
          <w:b/>
        </w:rPr>
        <w:t>Банкарска гаранција за озбиљност понуде</w:t>
      </w:r>
    </w:p>
    <w:p w14:paraId="2E05F09C" w14:textId="77777777" w:rsidR="00704770" w:rsidRPr="007508F3" w:rsidRDefault="00704770" w:rsidP="00704770">
      <w:pPr>
        <w:rPr>
          <w:rFonts w:eastAsia="TimesNewRomanPSMT" w:cs="Arial"/>
          <w:lang w:val="ru-RU"/>
        </w:rPr>
      </w:pPr>
      <w:r w:rsidRPr="007508F3">
        <w:rPr>
          <w:rFonts w:eastAsia="TimesNewRomanPSMT" w:cs="Arial"/>
          <w:lang w:val="ru-RU"/>
        </w:rPr>
        <w:t xml:space="preserve">Понуђач доставља оригинал банкарску гаранцију за озбиљност понуде у висини од </w:t>
      </w:r>
      <w:r w:rsidRPr="007508F3">
        <w:rPr>
          <w:rFonts w:eastAsia="TimesNewRomanPSMT" w:cs="Arial"/>
          <w:lang w:val="sr-Cyrl-RS"/>
        </w:rPr>
        <w:t>5</w:t>
      </w:r>
      <w:r w:rsidRPr="007508F3">
        <w:rPr>
          <w:rFonts w:eastAsia="TimesNewRomanPSMT" w:cs="Arial"/>
          <w:lang w:val="ru-RU"/>
        </w:rPr>
        <w:t>% вредности понуд</w:t>
      </w:r>
      <w:r w:rsidRPr="007508F3">
        <w:rPr>
          <w:rFonts w:eastAsia="TimesNewRomanPSMT" w:cs="Arial"/>
        </w:rPr>
        <w:t>e</w:t>
      </w:r>
      <w:r w:rsidRPr="007508F3">
        <w:rPr>
          <w:rFonts w:eastAsia="TimesNewRomanPSMT" w:cs="Arial"/>
          <w:lang w:val="ru-RU"/>
        </w:rPr>
        <w:t>, без ПДВ.</w:t>
      </w:r>
    </w:p>
    <w:p w14:paraId="34EC53A9" w14:textId="77777777" w:rsidR="00704770" w:rsidRPr="007508F3" w:rsidRDefault="00704770" w:rsidP="00704770">
      <w:pPr>
        <w:rPr>
          <w:rFonts w:eastAsia="TimesNewRomanPSMT" w:cs="Arial"/>
          <w:lang w:val="ru-RU"/>
        </w:rPr>
      </w:pPr>
      <w:r w:rsidRPr="007508F3">
        <w:rPr>
          <w:rFonts w:eastAsia="TimesNewRomanPSMT" w:cs="Arial"/>
          <w:lang w:val="ru-RU"/>
        </w:rPr>
        <w:t>Банкарск</w:t>
      </w:r>
      <w:r w:rsidRPr="007508F3">
        <w:rPr>
          <w:rFonts w:eastAsia="TimesNewRomanPSMT" w:cs="Arial"/>
        </w:rPr>
        <w:t>a</w:t>
      </w:r>
      <w:r w:rsidRPr="007508F3">
        <w:rPr>
          <w:rFonts w:eastAsia="TimesNewRomanPSMT" w:cs="Arial"/>
          <w:lang w:val="ru-RU"/>
        </w:rPr>
        <w:t xml:space="preserve"> гаранциј</w:t>
      </w:r>
      <w:r w:rsidRPr="007508F3">
        <w:rPr>
          <w:rFonts w:eastAsia="TimesNewRomanPSMT" w:cs="Arial"/>
        </w:rPr>
        <w:t>a</w:t>
      </w:r>
      <w:r w:rsidRPr="007508F3">
        <w:rPr>
          <w:rFonts w:eastAsia="TimesNewRomanPSMT"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7508F3">
        <w:rPr>
          <w:rFonts w:eastAsia="TimesNewRomanPSMT" w:cs="Arial"/>
          <w:lang w:val="sr-Cyrl-RS"/>
        </w:rPr>
        <w:t>30</w:t>
      </w:r>
      <w:r w:rsidRPr="007508F3">
        <w:rPr>
          <w:rFonts w:eastAsia="TimesNewRomanPSMT" w:cs="Arial"/>
          <w:lang w:val="ru-RU"/>
        </w:rPr>
        <w:t xml:space="preserve"> (словима: </w:t>
      </w:r>
      <w:r w:rsidRPr="007508F3">
        <w:rPr>
          <w:rFonts w:eastAsia="TimesNewRomanPSMT" w:cs="Arial"/>
          <w:lang w:val="sr-Cyrl-RS"/>
        </w:rPr>
        <w:t>три</w:t>
      </w:r>
      <w:r w:rsidRPr="007508F3">
        <w:rPr>
          <w:rFonts w:eastAsia="TimesNewRomanPSMT" w:cs="Arial"/>
          <w:lang w:val="ru-RU"/>
        </w:rPr>
        <w:t>десет) календарских дана дужи од рока важења понуде.</w:t>
      </w:r>
    </w:p>
    <w:p w14:paraId="69523CB4" w14:textId="77777777" w:rsidR="00704770" w:rsidRPr="007508F3" w:rsidRDefault="00704770" w:rsidP="00704770">
      <w:pPr>
        <w:rPr>
          <w:rFonts w:eastAsia="TimesNewRomanPSMT" w:cs="Arial"/>
          <w:lang w:val="ru-RU"/>
        </w:rPr>
      </w:pPr>
      <w:r w:rsidRPr="007508F3">
        <w:rPr>
          <w:rFonts w:eastAsia="TimesNewRomanPSMT" w:cs="Arial"/>
          <w:lang w:val="ru-RU"/>
        </w:rPr>
        <w:t xml:space="preserve">Наручилац ће уновчити гаранцију за озбиљност понуде дату уз понуду уколико: </w:t>
      </w:r>
    </w:p>
    <w:p w14:paraId="12EFBC15" w14:textId="77777777" w:rsidR="00704770" w:rsidRPr="007508F3" w:rsidRDefault="00704770" w:rsidP="00704770">
      <w:pPr>
        <w:numPr>
          <w:ilvl w:val="0"/>
          <w:numId w:val="11"/>
        </w:numPr>
        <w:rPr>
          <w:rFonts w:eastAsia="TimesNewRomanPSMT" w:cs="Arial"/>
          <w:lang w:val="ru-RU"/>
        </w:rPr>
      </w:pPr>
      <w:r w:rsidRPr="007508F3">
        <w:rPr>
          <w:rFonts w:eastAsia="TimesNewRomanPSMT" w:cs="Arial"/>
          <w:lang w:val="ru-RU"/>
        </w:rPr>
        <w:t>понуђач након истека рока за подношење понуда повуче, опозове или измени своју понуду или</w:t>
      </w:r>
    </w:p>
    <w:p w14:paraId="120F1A51" w14:textId="77777777" w:rsidR="00704770" w:rsidRPr="007508F3" w:rsidRDefault="00704770" w:rsidP="00704770">
      <w:pPr>
        <w:numPr>
          <w:ilvl w:val="0"/>
          <w:numId w:val="11"/>
        </w:numPr>
        <w:rPr>
          <w:rFonts w:eastAsia="TimesNewRomanPSMT" w:cs="Arial"/>
          <w:lang w:val="ru-RU"/>
        </w:rPr>
      </w:pPr>
      <w:r w:rsidRPr="007508F3">
        <w:rPr>
          <w:rFonts w:eastAsia="TimesNewRomanPSMT" w:cs="Arial"/>
          <w:lang w:val="ru-RU"/>
        </w:rPr>
        <w:t xml:space="preserve">понуђач коме је додељен уговор благовремено не потпише уговор о јавној набавци или </w:t>
      </w:r>
    </w:p>
    <w:p w14:paraId="6871611A" w14:textId="77777777" w:rsidR="00704770" w:rsidRPr="007508F3" w:rsidRDefault="00704770" w:rsidP="00704770">
      <w:pPr>
        <w:numPr>
          <w:ilvl w:val="0"/>
          <w:numId w:val="11"/>
        </w:numPr>
        <w:rPr>
          <w:rFonts w:eastAsia="TimesNewRomanPSMT" w:cs="Arial"/>
          <w:lang w:val="ru-RU"/>
        </w:rPr>
      </w:pPr>
      <w:r w:rsidRPr="007508F3">
        <w:rPr>
          <w:rFonts w:eastAsia="TimesNewRomanPSMT" w:cs="Arial"/>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60A70DD1" w14:textId="77777777" w:rsidR="00704770" w:rsidRPr="007508F3" w:rsidRDefault="00704770" w:rsidP="00704770">
      <w:pPr>
        <w:rPr>
          <w:rFonts w:eastAsia="TimesNewRomanPSMT" w:cs="Arial"/>
          <w:lang w:val="ru-RU"/>
        </w:rPr>
      </w:pPr>
      <w:r w:rsidRPr="007508F3">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3C9EFEF" w14:textId="77777777" w:rsidR="00704770" w:rsidRPr="007508F3" w:rsidRDefault="00704770" w:rsidP="00704770">
      <w:pPr>
        <w:rPr>
          <w:rFonts w:eastAsia="TimesNewRomanPSMT" w:cs="Arial"/>
          <w:lang w:val="ru-RU"/>
        </w:rPr>
      </w:pPr>
      <w:r w:rsidRPr="007508F3">
        <w:rPr>
          <w:rFonts w:eastAsia="TimesNewRomanPSMT"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Pr="007508F3">
        <w:rPr>
          <w:lang w:val="sr-Latn-RS"/>
        </w:rPr>
        <w:t xml:space="preserve">Сталне арбитраже при Привредној комори Србије </w:t>
      </w:r>
      <w:r w:rsidRPr="007508F3">
        <w:rPr>
          <w:rFonts w:eastAsia="TimesNewRomanPSMT" w:cs="Arial"/>
          <w:lang w:val="ru-RU"/>
        </w:rPr>
        <w:t>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506519A" w14:textId="77777777" w:rsidR="00704770" w:rsidRPr="007508F3" w:rsidRDefault="00704770" w:rsidP="00704770">
      <w:pPr>
        <w:rPr>
          <w:rFonts w:eastAsia="TimesNewRomanPSMT" w:cs="Arial"/>
          <w:lang w:val="ru-RU"/>
        </w:rPr>
      </w:pPr>
      <w:r w:rsidRPr="007508F3">
        <w:rPr>
          <w:rFonts w:eastAsia="TimesNewRomanPSMT"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0E75807A" w14:textId="77777777" w:rsidR="00704770" w:rsidRPr="007508F3" w:rsidRDefault="00704770" w:rsidP="00704770">
      <w:pPr>
        <w:rPr>
          <w:rFonts w:cs="Arial"/>
          <w:lang w:val="sr-Cyrl-RS"/>
        </w:rPr>
      </w:pPr>
      <w:r w:rsidRPr="007508F3">
        <w:rPr>
          <w:rFonts w:cs="Arial"/>
          <w:lang w:val="sr-Cyrl-RS"/>
        </w:rPr>
        <w:t>Гаранција се не може уступити и није преносива без сагласности Корисника, Налогодавца и Емисионе банке</w:t>
      </w:r>
    </w:p>
    <w:p w14:paraId="4CCE81CA" w14:textId="77777777" w:rsidR="00704770" w:rsidRPr="007508F3" w:rsidRDefault="00704770" w:rsidP="00704770">
      <w:pPr>
        <w:spacing w:before="0"/>
        <w:rPr>
          <w:rFonts w:cs="Arial"/>
          <w:lang w:val="sr-Cyrl-RS"/>
        </w:rPr>
      </w:pPr>
      <w:r w:rsidRPr="007508F3">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29560870" w14:textId="77777777" w:rsidR="00704770" w:rsidRPr="007508F3" w:rsidRDefault="00704770" w:rsidP="00704770">
      <w:pPr>
        <w:rPr>
          <w:rFonts w:cs="Arial"/>
          <w:lang w:val="ru-RU"/>
        </w:rPr>
      </w:pPr>
      <w:r w:rsidRPr="007508F3">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1051CF9" w14:textId="77777777" w:rsidR="005944CD" w:rsidRPr="007508F3" w:rsidRDefault="005944CD" w:rsidP="005944CD">
      <w:pPr>
        <w:rPr>
          <w:rFonts w:cs="Arial"/>
          <w:lang w:val="ru-RU"/>
        </w:rPr>
      </w:pPr>
    </w:p>
    <w:p w14:paraId="3DC16401" w14:textId="12E1D69B" w:rsidR="003F3297" w:rsidRPr="007508F3" w:rsidRDefault="003F3297" w:rsidP="003F3297">
      <w:pPr>
        <w:pStyle w:val="ListParagraph"/>
        <w:spacing w:before="0" w:after="0" w:line="240" w:lineRule="auto"/>
        <w:ind w:left="0"/>
        <w:rPr>
          <w:rFonts w:ascii="Arial" w:hAnsi="Arial" w:cs="Arial"/>
          <w:b/>
          <w:u w:val="single"/>
          <w:lang w:val="ru-RU"/>
        </w:rPr>
      </w:pPr>
      <w:r w:rsidRPr="007508F3">
        <w:rPr>
          <w:rFonts w:ascii="Arial" w:hAnsi="Arial" w:cs="Arial"/>
          <w:b/>
          <w:u w:val="single"/>
          <w:lang w:val="ru-RU"/>
        </w:rPr>
        <w:t xml:space="preserve">У </w:t>
      </w:r>
      <w:r w:rsidR="00B90651" w:rsidRPr="007508F3">
        <w:rPr>
          <w:rFonts w:ascii="Arial" w:hAnsi="Arial" w:cs="Arial"/>
          <w:b/>
          <w:u w:val="single"/>
          <w:lang w:val="ru-RU"/>
        </w:rPr>
        <w:t xml:space="preserve">тренутку </w:t>
      </w:r>
      <w:r w:rsidRPr="007508F3">
        <w:rPr>
          <w:rFonts w:ascii="Arial" w:hAnsi="Arial" w:cs="Arial"/>
          <w:b/>
          <w:u w:val="single"/>
          <w:lang w:val="ru-RU"/>
        </w:rPr>
        <w:t xml:space="preserve"> закључења Уговора</w:t>
      </w:r>
    </w:p>
    <w:p w14:paraId="4C5568F3" w14:textId="77777777" w:rsidR="005C0460" w:rsidRPr="007508F3" w:rsidRDefault="005C0460" w:rsidP="005C0460">
      <w:pPr>
        <w:rPr>
          <w:rFonts w:eastAsia="TimesNewRomanPSMT" w:cs="Arial"/>
          <w:b/>
          <w:lang w:val="ru-RU"/>
        </w:rPr>
      </w:pPr>
      <w:r w:rsidRPr="007508F3">
        <w:rPr>
          <w:rFonts w:eastAsia="TimesNewRomanPSMT" w:cs="Arial"/>
          <w:b/>
          <w:lang w:val="ru-RU"/>
        </w:rPr>
        <w:t>Банкарска гаранција за добро извршење посла</w:t>
      </w:r>
    </w:p>
    <w:p w14:paraId="03A80E98" w14:textId="77777777" w:rsidR="005C0460" w:rsidRPr="007508F3" w:rsidRDefault="005C0460" w:rsidP="005C0460">
      <w:pPr>
        <w:rPr>
          <w:rFonts w:cs="Arial"/>
          <w:lang w:val="sr-Latn-RS" w:eastAsia="ar-SA"/>
        </w:rPr>
      </w:pPr>
      <w:r w:rsidRPr="007508F3">
        <w:rPr>
          <w:rFonts w:eastAsia="TimesNewRomanPSMT" w:cs="Arial"/>
          <w:lang w:val="ru-RU" w:eastAsia="ar-SA"/>
        </w:rPr>
        <w:t xml:space="preserve">Изабрани понуђач је дужан да у тренутку закључења Уговора а најкасније у року од </w:t>
      </w:r>
      <w:r w:rsidRPr="007508F3">
        <w:rPr>
          <w:rFonts w:eastAsia="TimesNewRomanPSMT" w:cs="Arial"/>
          <w:lang w:val="sr-Cyrl-RS" w:eastAsia="ar-SA"/>
        </w:rPr>
        <w:t>10</w:t>
      </w:r>
      <w:r w:rsidRPr="007508F3">
        <w:rPr>
          <w:rFonts w:eastAsia="TimesNewRomanPSMT" w:cs="Arial"/>
          <w:lang w:val="ru-RU" w:eastAsia="ar-SA"/>
        </w:rPr>
        <w:t xml:space="preserve"> (</w:t>
      </w:r>
      <w:r w:rsidRPr="007508F3">
        <w:rPr>
          <w:rFonts w:eastAsia="TimesNewRomanPSMT" w:cs="Arial"/>
          <w:lang w:val="sr-Cyrl-RS" w:eastAsia="ar-SA"/>
        </w:rPr>
        <w:t>десет</w:t>
      </w:r>
      <w:r w:rsidRPr="007508F3">
        <w:rPr>
          <w:rFonts w:eastAsia="TimesNewRomanPSMT" w:cs="Arial"/>
          <w:lang w:val="ru-RU" w:eastAsia="ar-SA"/>
        </w:rPr>
        <w:t xml:space="preserve">) дана од дана обостраног потписивања Уговора а пре почетка пружања услуге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7508F3">
        <w:rPr>
          <w:rFonts w:eastAsia="TimesNewRomanPSMT" w:cs="Arial"/>
          <w:lang w:val="sr-Cyrl-RS" w:eastAsia="ar-SA"/>
        </w:rPr>
        <w:t xml:space="preserve">СФО </w:t>
      </w:r>
      <w:r w:rsidRPr="007508F3">
        <w:rPr>
          <w:rFonts w:eastAsia="TimesNewRomanPSMT" w:cs="Arial"/>
          <w:lang w:val="ru-RU" w:eastAsia="ar-SA"/>
        </w:rPr>
        <w:t>за добро извршење посла преда Наручиоцу банкарск</w:t>
      </w:r>
      <w:r w:rsidRPr="007508F3">
        <w:rPr>
          <w:rFonts w:eastAsia="TimesNewRomanPSMT" w:cs="Arial"/>
          <w:lang w:val="sr-Cyrl-RS" w:eastAsia="ar-SA"/>
        </w:rPr>
        <w:t>у</w:t>
      </w:r>
      <w:r w:rsidRPr="007508F3">
        <w:rPr>
          <w:rFonts w:eastAsia="TimesNewRomanPSMT" w:cs="Arial"/>
          <w:lang w:val="ru-RU" w:eastAsia="ar-SA"/>
        </w:rPr>
        <w:t xml:space="preserve"> гаранција за добро извршење посла</w:t>
      </w:r>
    </w:p>
    <w:p w14:paraId="6144884D" w14:textId="77777777" w:rsidR="005C0460" w:rsidRPr="007508F3" w:rsidRDefault="005C0460" w:rsidP="005C0460">
      <w:pPr>
        <w:rPr>
          <w:rFonts w:eastAsia="TimesNewRomanPSMT" w:cs="Arial"/>
          <w:lang w:val="ru-RU"/>
        </w:rPr>
      </w:pPr>
      <w:r w:rsidRPr="007508F3">
        <w:rPr>
          <w:rFonts w:eastAsia="TimesNewRomanPSMT" w:cs="Arial"/>
          <w:lang w:val="ru-RU"/>
        </w:rPr>
        <w:lastRenderedPageBreak/>
        <w:t>Изабрани понуђач је дужан да Наручиоцу достави</w:t>
      </w:r>
      <w:r w:rsidRPr="007508F3">
        <w:rPr>
          <w:rFonts w:eastAsia="TimesNewRomanPSMT" w:cs="Arial"/>
          <w:lang w:val="sr-Cyrl-RS"/>
        </w:rPr>
        <w:t xml:space="preserve"> банкарску гаранцију за добро извршење посла,</w:t>
      </w:r>
      <w:r w:rsidRPr="007508F3">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D2DDCD3" w14:textId="77777777" w:rsidR="005C0460" w:rsidRPr="007508F3" w:rsidRDefault="005C0460" w:rsidP="005C0460">
      <w:pPr>
        <w:rPr>
          <w:rFonts w:eastAsia="TimesNewRomanPSMT" w:cs="Arial"/>
          <w:lang w:val="sr-Cyrl-CS"/>
        </w:rPr>
      </w:pPr>
      <w:r w:rsidRPr="007508F3">
        <w:rPr>
          <w:rFonts w:eastAsia="TimesNewRomanPSMT" w:cs="Arial"/>
          <w:lang w:val="ru-RU"/>
        </w:rPr>
        <w:t xml:space="preserve">Банкарска гаранција мора трајати најмање </w:t>
      </w:r>
      <w:r w:rsidRPr="007508F3">
        <w:rPr>
          <w:rFonts w:eastAsia="TimesNewRomanPSMT" w:cs="Arial"/>
          <w:lang w:val="sr-Cyrl-CS"/>
        </w:rPr>
        <w:t>30 (тридесет) календарских дана дужим од уговореног рока завршетка посла.</w:t>
      </w:r>
    </w:p>
    <w:p w14:paraId="037D3EE2" w14:textId="77777777" w:rsidR="005C0460" w:rsidRPr="007508F3" w:rsidRDefault="005C0460" w:rsidP="005C0460">
      <w:pPr>
        <w:rPr>
          <w:rFonts w:eastAsia="TimesNewRomanPSMT" w:cs="Arial"/>
          <w:lang w:val="ru-RU"/>
        </w:rPr>
      </w:pPr>
      <w:r w:rsidRPr="007508F3">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6E2085D" w14:textId="77777777" w:rsidR="005C0460" w:rsidRPr="007508F3" w:rsidRDefault="005C0460" w:rsidP="005C0460">
      <w:pPr>
        <w:rPr>
          <w:rFonts w:eastAsia="TimesNewRomanPSMT" w:cs="Arial"/>
          <w:lang w:val="ru-RU"/>
        </w:rPr>
      </w:pPr>
      <w:r w:rsidRPr="007508F3">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867D4B1" w14:textId="77777777" w:rsidR="005C0460" w:rsidRPr="007508F3" w:rsidRDefault="005C0460" w:rsidP="005C0460">
      <w:pPr>
        <w:rPr>
          <w:rFonts w:eastAsia="TimesNewRomanPSMT" w:cs="Arial"/>
          <w:lang w:val="ru-RU"/>
        </w:rPr>
      </w:pPr>
      <w:r w:rsidRPr="007508F3">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2575C59" w14:textId="77777777" w:rsidR="005C0460" w:rsidRPr="007508F3" w:rsidRDefault="005C0460" w:rsidP="005C0460">
      <w:pPr>
        <w:rPr>
          <w:rFonts w:eastAsia="TimesNewRomanPSMT" w:cs="Arial"/>
          <w:lang w:val="ru-RU"/>
        </w:rPr>
      </w:pPr>
      <w:r w:rsidRPr="007508F3">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0C7E9834" w14:textId="77777777" w:rsidR="005C0460" w:rsidRDefault="005C0460" w:rsidP="005C0460">
      <w:pPr>
        <w:rPr>
          <w:rFonts w:eastAsia="TimesNewRomanPSMT" w:cs="Arial"/>
          <w:lang w:val="ru-RU"/>
        </w:rPr>
      </w:pPr>
      <w:r w:rsidRPr="007508F3">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262A7C7D" w14:textId="77777777" w:rsidR="00CF0596" w:rsidRDefault="00CF0596" w:rsidP="005C0460">
      <w:pPr>
        <w:rPr>
          <w:rFonts w:eastAsia="TimesNewRomanPSMT" w:cs="Arial"/>
          <w:lang w:val="ru-RU"/>
        </w:rPr>
      </w:pPr>
    </w:p>
    <w:p w14:paraId="7A1439C7" w14:textId="77777777" w:rsidR="00CF0596" w:rsidRPr="00F6795B" w:rsidRDefault="00CF0596" w:rsidP="00CF0596">
      <w:pPr>
        <w:spacing w:before="0"/>
        <w:contextualSpacing/>
        <w:rPr>
          <w:rFonts w:eastAsia="Calibri" w:cs="Arial"/>
          <w:b/>
          <w:sz w:val="24"/>
          <w:szCs w:val="24"/>
          <w:u w:val="single"/>
          <w:lang w:val="ru-RU"/>
        </w:rPr>
      </w:pPr>
      <w:r w:rsidRPr="00F6795B">
        <w:rPr>
          <w:rFonts w:eastAsia="Calibri" w:cs="Arial"/>
          <w:b/>
          <w:sz w:val="24"/>
          <w:szCs w:val="24"/>
          <w:u w:val="single"/>
          <w:lang w:val="ru-RU"/>
        </w:rPr>
        <w:t>По потписивању Записника о квалитативно-квантитативном пријему</w:t>
      </w:r>
    </w:p>
    <w:p w14:paraId="74F989F7" w14:textId="77777777" w:rsidR="00CF0596" w:rsidRPr="00F6795B" w:rsidRDefault="00CF0596" w:rsidP="00CF0596">
      <w:pPr>
        <w:rPr>
          <w:rFonts w:eastAsia="TimesNewRomanPSMT" w:cs="Arial"/>
          <w:b/>
          <w:bCs/>
          <w:iCs/>
          <w:lang w:val="ru-RU"/>
        </w:rPr>
      </w:pPr>
      <w:r w:rsidRPr="00F6795B">
        <w:rPr>
          <w:rFonts w:eastAsia="TimesNewRomanPSMT" w:cs="Arial"/>
          <w:b/>
          <w:bCs/>
          <w:iCs/>
          <w:lang w:val="ru-RU"/>
        </w:rPr>
        <w:t>Банкарск</w:t>
      </w:r>
      <w:r w:rsidRPr="00F6795B">
        <w:rPr>
          <w:rFonts w:eastAsia="TimesNewRomanPSMT" w:cs="Arial"/>
          <w:b/>
          <w:bCs/>
          <w:iCs/>
          <w:lang w:val="sr-Cyrl-CS"/>
        </w:rPr>
        <w:t>а</w:t>
      </w:r>
      <w:r w:rsidRPr="00F6795B">
        <w:rPr>
          <w:rFonts w:eastAsia="TimesNewRomanPSMT" w:cs="Arial"/>
          <w:b/>
          <w:bCs/>
          <w:iCs/>
          <w:lang w:val="ru-RU"/>
        </w:rPr>
        <w:t xml:space="preserve"> гаранциј</w:t>
      </w:r>
      <w:r w:rsidRPr="00F6795B">
        <w:rPr>
          <w:rFonts w:eastAsia="TimesNewRomanPSMT" w:cs="Arial"/>
          <w:b/>
          <w:bCs/>
          <w:iCs/>
          <w:lang w:val="sr-Cyrl-CS"/>
        </w:rPr>
        <w:t xml:space="preserve">а </w:t>
      </w:r>
      <w:r w:rsidRPr="00F6795B">
        <w:rPr>
          <w:rFonts w:eastAsia="TimesNewRomanPSMT" w:cs="Arial"/>
          <w:b/>
          <w:bCs/>
          <w:iCs/>
          <w:lang w:val="ru-RU"/>
        </w:rPr>
        <w:t xml:space="preserve"> за отклањање недостатака у гарантном року</w:t>
      </w:r>
    </w:p>
    <w:p w14:paraId="242EC08B" w14:textId="77777777" w:rsidR="00CF0596" w:rsidRPr="00E44189" w:rsidRDefault="00CF0596" w:rsidP="00CF0596">
      <w:pPr>
        <w:rPr>
          <w:rFonts w:eastAsia="TimesNewRomanPSMT" w:cs="Arial"/>
          <w:lang w:val="ru-RU"/>
        </w:rPr>
      </w:pPr>
      <w:r w:rsidRPr="00F6795B">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E44189">
        <w:rPr>
          <w:rFonts w:eastAsia="TimesNewRomanPSMT" w:cs="Arial"/>
          <w:lang w:val="ru-RU"/>
        </w:rPr>
        <w:t xml:space="preserve"> (тридесет)</w:t>
      </w:r>
      <w:r w:rsidRPr="00F6795B">
        <w:rPr>
          <w:rFonts w:eastAsia="TimesNewRomanPSMT" w:cs="Arial"/>
          <w:lang w:val="ru-RU"/>
        </w:rPr>
        <w:t xml:space="preserve"> дана дужим од гарантног рока, с тим да евентуални продужетак </w:t>
      </w:r>
      <w:r>
        <w:rPr>
          <w:rFonts w:eastAsia="TimesNewRomanPSMT" w:cs="Arial"/>
          <w:lang w:val="ru-RU"/>
        </w:rPr>
        <w:t>овог</w:t>
      </w:r>
      <w:r w:rsidRPr="00F6795B">
        <w:rPr>
          <w:sz w:val="16"/>
          <w:szCs w:val="16"/>
          <w:lang w:val="sr-Cyrl-CS" w:eastAsia="ar-SA"/>
        </w:rPr>
        <w:t xml:space="preserve"> </w:t>
      </w:r>
      <w:r w:rsidRPr="00F6795B">
        <w:rPr>
          <w:szCs w:val="16"/>
          <w:lang w:val="sr-Cyrl-CS" w:eastAsia="ar-SA"/>
        </w:rPr>
        <w:t>рока и</w:t>
      </w:r>
      <w:r w:rsidRPr="00F6795B">
        <w:rPr>
          <w:rFonts w:eastAsia="TimesNewRomanPSMT" w:cs="Arial"/>
          <w:lang w:val="ru-RU"/>
        </w:rPr>
        <w:t>ма за последицу и продужење</w:t>
      </w:r>
      <w:r w:rsidRPr="00E44189">
        <w:rPr>
          <w:rFonts w:eastAsia="TimesNewRomanPSMT" w:cs="Arial"/>
          <w:lang w:val="ru-RU"/>
        </w:rPr>
        <w:t xml:space="preserve"> банкарске гаранције.</w:t>
      </w:r>
    </w:p>
    <w:p w14:paraId="309D590F" w14:textId="77777777" w:rsidR="00CF0596" w:rsidRPr="00F6795B" w:rsidRDefault="00CF0596" w:rsidP="00CF0596">
      <w:pPr>
        <w:rPr>
          <w:rFonts w:eastAsia="TimesNewRomanPSMT" w:cs="Arial"/>
          <w:lang w:val="ru-RU"/>
        </w:rPr>
      </w:pPr>
      <w:r w:rsidRPr="00F6795B">
        <w:rPr>
          <w:rFonts w:eastAsia="TimesNewRomanPSMT" w:cs="Arial"/>
          <w:lang w:val="ru-RU"/>
        </w:rPr>
        <w:t>Банкарска гаранција за отклањање недостатака у гарантном року, доставља се  у тренутку пружања услуге</w:t>
      </w:r>
      <w:r w:rsidRPr="00E44189">
        <w:rPr>
          <w:rFonts w:eastAsia="TimesNewRomanPSMT" w:cs="Arial"/>
          <w:lang w:val="ru-RU"/>
        </w:rPr>
        <w:t xml:space="preserve"> </w:t>
      </w:r>
      <w:r w:rsidRPr="00F6795B">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1F6E4FA5" w14:textId="77777777" w:rsidR="00CF0596" w:rsidRPr="00F6795B" w:rsidRDefault="00CF0596" w:rsidP="00CF0596">
      <w:pPr>
        <w:rPr>
          <w:rFonts w:eastAsia="TimesNewRomanPSMT" w:cs="Arial"/>
          <w:lang w:val="ru-RU"/>
        </w:rPr>
      </w:pPr>
      <w:r w:rsidRPr="00F6795B">
        <w:rPr>
          <w:rFonts w:eastAsia="TimesNewRomanPSMT" w:cs="Arial"/>
          <w:lang w:val="ru-RU"/>
        </w:rPr>
        <w:t>Достављена банкарска гаранција  не може да садржи додатне услове за исплату, краћи рок и мањи износ.</w:t>
      </w:r>
    </w:p>
    <w:p w14:paraId="65F23372" w14:textId="77777777" w:rsidR="00CF0596" w:rsidRDefault="00CF0596" w:rsidP="00CF0596">
      <w:pPr>
        <w:rPr>
          <w:rFonts w:eastAsia="TimesNewRomanPSMT" w:cs="Arial"/>
          <w:lang w:val="ru-RU"/>
        </w:rPr>
      </w:pPr>
      <w:r w:rsidRPr="009604C9">
        <w:rPr>
          <w:rFonts w:eastAsia="TimesNewRomanPSMT" w:cs="Arial"/>
          <w:lang w:val="ru-RU"/>
        </w:rPr>
        <w:t xml:space="preserve">Наручилац </w:t>
      </w:r>
      <w:r w:rsidRPr="00F6795B">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9604C9">
        <w:rPr>
          <w:rFonts w:eastAsia="TimesNewRomanPSMT" w:cs="Arial"/>
          <w:lang w:val="ru-RU"/>
        </w:rPr>
        <w:t xml:space="preserve">Понуђач </w:t>
      </w:r>
      <w:r w:rsidRPr="00F6795B">
        <w:rPr>
          <w:rFonts w:eastAsia="TimesNewRomanPSMT" w:cs="Arial"/>
          <w:lang w:val="ru-RU"/>
        </w:rPr>
        <w:t>не испуни своје уговорне обавезе у погледу гарантног рока.</w:t>
      </w:r>
    </w:p>
    <w:p w14:paraId="17AC99B2" w14:textId="77777777" w:rsidR="00CF0596" w:rsidRPr="00E57C5A" w:rsidRDefault="00CF0596" w:rsidP="00CF0596">
      <w:pPr>
        <w:rPr>
          <w:lang w:val="sr-Cyrl-RS"/>
        </w:rPr>
      </w:pPr>
      <w:r w:rsidRPr="00E57C5A">
        <w:rPr>
          <w:lang w:val="sr-Cyrl-RS"/>
        </w:rPr>
        <w:t>На банкарску гаранцију примењују се одредбе Једнобразних правила за гаранције УРДГ 758,Међународне Трговинске коморе у Паризу.</w:t>
      </w:r>
    </w:p>
    <w:p w14:paraId="5391101D" w14:textId="77777777" w:rsidR="00CF0596" w:rsidRPr="00F6795B" w:rsidRDefault="00CF0596" w:rsidP="00CF0596">
      <w:pPr>
        <w:rPr>
          <w:rFonts w:eastAsia="TimesNewRomanPSMT" w:cs="Arial"/>
          <w:lang w:val="ru-RU"/>
        </w:rPr>
      </w:pPr>
    </w:p>
    <w:p w14:paraId="7F240930" w14:textId="77777777" w:rsidR="00CF0596" w:rsidRDefault="00CF0596" w:rsidP="00CF0596">
      <w:pPr>
        <w:rPr>
          <w:rFonts w:eastAsia="TimesNewRomanPSMT" w:cs="Arial"/>
          <w:lang w:val="ru-RU"/>
        </w:rPr>
      </w:pPr>
      <w:r w:rsidRPr="00E44189">
        <w:rPr>
          <w:rFonts w:eastAsia="TimesNewRomanPSMT" w:cs="Arial"/>
          <w:lang w:val="ru-RU"/>
        </w:rPr>
        <w:t xml:space="preserve">Понуђач </w:t>
      </w:r>
      <w:r w:rsidRPr="00F6795B">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E44189">
        <w:rPr>
          <w:rFonts w:eastAsia="TimesNewRomanPSMT" w:cs="Arial"/>
          <w:lang w:val="ru-RU"/>
        </w:rPr>
        <w:t xml:space="preserve">Понуђач </w:t>
      </w:r>
      <w:r w:rsidRPr="00F6795B">
        <w:rPr>
          <w:rFonts w:eastAsia="TimesNewRomanPSMT" w:cs="Arial"/>
          <w:lang w:val="ru-RU"/>
        </w:rPr>
        <w:t xml:space="preserve">је обавезан да </w:t>
      </w:r>
      <w:r w:rsidRPr="00E44189">
        <w:rPr>
          <w:rFonts w:eastAsia="TimesNewRomanPSMT" w:cs="Arial"/>
          <w:lang w:val="ru-RU"/>
        </w:rPr>
        <w:t xml:space="preserve">Наручилац </w:t>
      </w:r>
      <w:r w:rsidRPr="00F6795B">
        <w:rPr>
          <w:rFonts w:eastAsia="TimesNewRomanPSMT" w:cs="Arial"/>
          <w:lang w:val="ru-RU"/>
        </w:rPr>
        <w:t>достави контрагаранцију домаће банке.</w:t>
      </w:r>
    </w:p>
    <w:p w14:paraId="4940048E" w14:textId="5DCF03C3" w:rsidR="007302F9" w:rsidRPr="007508F3" w:rsidRDefault="005C0460" w:rsidP="007D1207">
      <w:pPr>
        <w:spacing w:before="0"/>
        <w:contextualSpacing/>
        <w:rPr>
          <w:rFonts w:cs="Arial"/>
          <w:lang w:val="ru-RU"/>
        </w:rPr>
      </w:pPr>
      <w:r w:rsidRPr="007508F3">
        <w:rPr>
          <w:rFonts w:eastAsia="Calibri" w:cs="Arial"/>
          <w:b/>
          <w:sz w:val="24"/>
          <w:szCs w:val="24"/>
          <w:u w:val="single"/>
          <w:lang w:val="ru-RU"/>
        </w:rPr>
        <w:t xml:space="preserve">  </w:t>
      </w:r>
    </w:p>
    <w:p w14:paraId="5F14D953" w14:textId="77777777" w:rsidR="003F3297" w:rsidRPr="007508F3" w:rsidRDefault="003F3297" w:rsidP="003F3297">
      <w:pPr>
        <w:pStyle w:val="KDPodnaslov3"/>
        <w:keepNext w:val="0"/>
        <w:spacing w:before="0"/>
        <w:ind w:left="851"/>
        <w:rPr>
          <w:rFonts w:eastAsia="TimesNewRomanPSMT" w:cs="Arial"/>
          <w:b/>
          <w:bCs/>
          <w:iCs/>
          <w:lang w:val="sr-Cyrl-RS"/>
        </w:rPr>
      </w:pPr>
      <w:r w:rsidRPr="007508F3">
        <w:rPr>
          <w:rFonts w:eastAsia="TimesNewRomanPSMT" w:cs="Arial"/>
          <w:b/>
          <w:bCs/>
          <w:iCs/>
          <w:lang w:val="sr-Cyrl-RS"/>
        </w:rPr>
        <w:lastRenderedPageBreak/>
        <w:t>Достављање средстава финансијског обезбеђења</w:t>
      </w:r>
    </w:p>
    <w:p w14:paraId="3DE21F84" w14:textId="77777777" w:rsidR="003F3297" w:rsidRPr="007508F3" w:rsidRDefault="003F3297" w:rsidP="003F3297">
      <w:pPr>
        <w:tabs>
          <w:tab w:val="left" w:pos="567"/>
          <w:tab w:val="left" w:pos="709"/>
        </w:tabs>
        <w:spacing w:after="120"/>
        <w:rPr>
          <w:rFonts w:eastAsia="TimesNewRomanPSMT" w:cs="Arial"/>
          <w:bCs/>
          <w:lang w:val="sr-Cyrl-RS"/>
        </w:rPr>
      </w:pPr>
      <w:r w:rsidRPr="007508F3">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26DFE70B" w14:textId="77777777" w:rsidR="003F3297" w:rsidRPr="007508F3" w:rsidRDefault="003F3297" w:rsidP="003F3297">
      <w:pPr>
        <w:tabs>
          <w:tab w:val="left" w:pos="567"/>
          <w:tab w:val="left" w:pos="709"/>
        </w:tabs>
        <w:spacing w:before="0" w:after="120"/>
        <w:rPr>
          <w:rFonts w:cs="Arial"/>
          <w:lang w:val="sr-Cyrl-RS"/>
        </w:rPr>
      </w:pPr>
      <w:r w:rsidRPr="007508F3">
        <w:rPr>
          <w:rFonts w:eastAsia="TimesNewRomanPSMT" w:cs="Arial"/>
          <w:bCs/>
          <w:lang w:val="sr-Cyrl-RS"/>
        </w:rPr>
        <w:t>Средство финансијског обезбеђења за добро извршење посла  гласи на на Јавно предузеће „Електропривреда Србије“ Београд - огранак ТЕ-КО Костолац</w:t>
      </w:r>
      <w:r w:rsidRPr="007508F3">
        <w:rPr>
          <w:rFonts w:eastAsia="TimesNewRomanPSMT" w:cs="Arial"/>
          <w:b/>
          <w:bCs/>
          <w:lang w:val="sr-Cyrl-RS"/>
        </w:rPr>
        <w:t xml:space="preserve"> </w:t>
      </w:r>
      <w:r w:rsidRPr="007508F3">
        <w:rPr>
          <w:rFonts w:cs="Arial"/>
          <w:lang w:val="sr-Cyrl-RS"/>
        </w:rPr>
        <w:t xml:space="preserve">и доставља се лично или поштом на адресу: </w:t>
      </w:r>
    </w:p>
    <w:p w14:paraId="76AF4D89" w14:textId="77777777" w:rsidR="003F3297" w:rsidRPr="007508F3" w:rsidRDefault="003F3297" w:rsidP="003F3297">
      <w:pPr>
        <w:suppressAutoHyphens/>
        <w:spacing w:before="0" w:line="100" w:lineRule="atLeast"/>
        <w:jc w:val="center"/>
        <w:rPr>
          <w:rFonts w:cs="Arial"/>
          <w:lang w:val="sr-Cyrl-RS"/>
        </w:rPr>
      </w:pPr>
      <w:r w:rsidRPr="007508F3">
        <w:rPr>
          <w:rFonts w:cs="Arial"/>
          <w:lang w:val="sr-Cyrl-RS"/>
        </w:rPr>
        <w:t xml:space="preserve"> ЈП ЕПС, Београд – огранак ТЕ-КО Костолац, </w:t>
      </w:r>
    </w:p>
    <w:p w14:paraId="3E3E77FB" w14:textId="77777777" w:rsidR="003F3297" w:rsidRPr="007508F3" w:rsidRDefault="003F3297" w:rsidP="003F3297">
      <w:pPr>
        <w:suppressAutoHyphens/>
        <w:spacing w:before="0" w:line="100" w:lineRule="atLeast"/>
        <w:jc w:val="center"/>
        <w:rPr>
          <w:rFonts w:eastAsia="Arial Unicode MS" w:cs="Arial"/>
          <w:kern w:val="1"/>
          <w:lang w:val="sr-Latn-RS" w:eastAsia="ar-SA"/>
        </w:rPr>
      </w:pPr>
      <w:r w:rsidRPr="007508F3">
        <w:rPr>
          <w:rFonts w:cs="Arial"/>
          <w:lang w:val="sr-Cyrl-RS"/>
        </w:rPr>
        <w:t>улица Николе Тесле бр.5-7, 12208 Костолац</w:t>
      </w:r>
    </w:p>
    <w:p w14:paraId="7D8DB1B8" w14:textId="2919F7F4" w:rsidR="003F3297" w:rsidRDefault="003F3297" w:rsidP="003F3297">
      <w:pPr>
        <w:tabs>
          <w:tab w:val="left" w:pos="1134"/>
        </w:tabs>
        <w:spacing w:before="0"/>
        <w:jc w:val="center"/>
        <w:rPr>
          <w:rFonts w:cs="Arial"/>
          <w:lang w:val="sr-Cyrl-RS"/>
        </w:rPr>
      </w:pPr>
      <w:r w:rsidRPr="007508F3">
        <w:rPr>
          <w:rFonts w:cs="Arial"/>
          <w:i/>
          <w:lang w:val="sr-Cyrl-RS"/>
        </w:rPr>
        <w:t>са назнаком:</w:t>
      </w:r>
      <w:r w:rsidRPr="007508F3">
        <w:rPr>
          <w:rFonts w:cs="Arial"/>
          <w:lang w:val="sr-Cyrl-RS"/>
        </w:rPr>
        <w:t xml:space="preserve"> Средство финанси</w:t>
      </w:r>
      <w:r w:rsidR="00B77AE0" w:rsidRPr="007508F3">
        <w:rPr>
          <w:rFonts w:cs="Arial"/>
          <w:lang w:val="sr-Cyrl-RS"/>
        </w:rPr>
        <w:t xml:space="preserve">јског обезбеђења за </w:t>
      </w:r>
      <w:r w:rsidR="008D0D9B" w:rsidRPr="007508F3">
        <w:rPr>
          <w:rFonts w:cs="Arial"/>
          <w:lang w:val="sr-Cyrl-RS"/>
        </w:rPr>
        <w:t>ЈН/</w:t>
      </w:r>
      <w:r w:rsidR="003D4517" w:rsidRPr="007508F3">
        <w:rPr>
          <w:rFonts w:cs="Arial"/>
          <w:lang w:val="sr-Cyrl-RS"/>
        </w:rPr>
        <w:t>3100/</w:t>
      </w:r>
      <w:r w:rsidR="00731DBD">
        <w:rPr>
          <w:rFonts w:cs="Arial"/>
          <w:lang w:val="sr-Cyrl-RS"/>
        </w:rPr>
        <w:t>0717</w:t>
      </w:r>
      <w:r w:rsidR="003D4517" w:rsidRPr="007508F3">
        <w:rPr>
          <w:rFonts w:cs="Arial"/>
          <w:lang w:val="sr-Cyrl-RS"/>
        </w:rPr>
        <w:t>/2019</w:t>
      </w:r>
    </w:p>
    <w:p w14:paraId="4056C092" w14:textId="77777777" w:rsidR="00CF0596" w:rsidRDefault="00CF0596" w:rsidP="003F3297">
      <w:pPr>
        <w:tabs>
          <w:tab w:val="left" w:pos="1134"/>
        </w:tabs>
        <w:spacing w:before="0"/>
        <w:jc w:val="center"/>
        <w:rPr>
          <w:rFonts w:cs="Arial"/>
          <w:lang w:val="sr-Cyrl-RS"/>
        </w:rPr>
      </w:pPr>
    </w:p>
    <w:p w14:paraId="6B98BA30" w14:textId="77777777" w:rsidR="00CF0596" w:rsidRPr="00E941EA" w:rsidRDefault="00CF0596" w:rsidP="00CF0596">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отклањање недостатака у гарантном року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5D2BB28E" w14:textId="77777777" w:rsidR="00CF0596" w:rsidRPr="00E941EA" w:rsidRDefault="00CF0596" w:rsidP="00CF0596">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706DD9CF" w14:textId="77777777" w:rsidR="00CF0596" w:rsidRPr="00E941EA" w:rsidRDefault="00CF0596" w:rsidP="00CF0596">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4149CD70" w14:textId="0F584368" w:rsidR="00CF0596" w:rsidRPr="00E941EA" w:rsidRDefault="00CF0596" w:rsidP="00CF0596">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финансијског обезбеђења за </w:t>
      </w:r>
      <w:r>
        <w:rPr>
          <w:rFonts w:cs="Arial"/>
          <w:lang w:val="sr-Cyrl-RS"/>
        </w:rPr>
        <w:t>ЈН/3100/0717/2019</w:t>
      </w:r>
    </w:p>
    <w:p w14:paraId="5B26690B" w14:textId="77777777" w:rsidR="00CF0596" w:rsidRPr="007508F3" w:rsidRDefault="00CF0596" w:rsidP="003F3297">
      <w:pPr>
        <w:tabs>
          <w:tab w:val="left" w:pos="1134"/>
        </w:tabs>
        <w:spacing w:before="0"/>
        <w:jc w:val="center"/>
        <w:rPr>
          <w:rFonts w:cs="Arial"/>
          <w:lang w:val="sr-Cyrl-RS"/>
        </w:rPr>
      </w:pPr>
    </w:p>
    <w:p w14:paraId="6468DE3E" w14:textId="77777777" w:rsidR="007D4132" w:rsidRPr="007508F3" w:rsidRDefault="007D4132" w:rsidP="003F3297">
      <w:pPr>
        <w:tabs>
          <w:tab w:val="left" w:pos="1134"/>
        </w:tabs>
        <w:spacing w:before="0"/>
        <w:jc w:val="center"/>
        <w:rPr>
          <w:rFonts w:cs="Arial"/>
          <w:lang w:val="sr-Cyrl-RS"/>
        </w:rPr>
      </w:pPr>
    </w:p>
    <w:p w14:paraId="2C53DDE9" w14:textId="6F25B694" w:rsidR="003F3297" w:rsidRPr="007508F3" w:rsidRDefault="003F3297" w:rsidP="003F3297">
      <w:pPr>
        <w:pStyle w:val="KDPodnaslov2"/>
        <w:spacing w:before="0"/>
        <w:ind w:left="450"/>
        <w:jc w:val="both"/>
        <w:rPr>
          <w:rFonts w:cs="Arial"/>
          <w:lang w:val="ru-RU"/>
        </w:rPr>
      </w:pPr>
      <w:r w:rsidRPr="007508F3">
        <w:rPr>
          <w:rFonts w:cs="Arial"/>
          <w:lang w:val="ru-RU"/>
        </w:rPr>
        <w:t>6.1</w:t>
      </w:r>
      <w:r w:rsidR="008C230E">
        <w:rPr>
          <w:rFonts w:cs="Arial"/>
          <w:lang w:val="ru-RU"/>
        </w:rPr>
        <w:t>7</w:t>
      </w:r>
      <w:r w:rsidRPr="007508F3">
        <w:rPr>
          <w:rFonts w:cs="Arial"/>
          <w:lang w:val="ru-RU"/>
        </w:rPr>
        <w:t>.Начин означавања поверљивих података у понуди</w:t>
      </w:r>
    </w:p>
    <w:p w14:paraId="28750398" w14:textId="77777777" w:rsidR="003F3297" w:rsidRPr="007508F3" w:rsidRDefault="003F3297" w:rsidP="003F3297">
      <w:pPr>
        <w:pStyle w:val="KDParagraf"/>
        <w:spacing w:before="0"/>
        <w:rPr>
          <w:rFonts w:cs="Arial"/>
          <w:lang w:val="ru-RU"/>
        </w:rPr>
      </w:pPr>
      <w:r w:rsidRPr="007508F3">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C17B0CB" w14:textId="77777777" w:rsidR="003F3297" w:rsidRPr="007508F3" w:rsidRDefault="003F3297" w:rsidP="003F3297">
      <w:pPr>
        <w:pStyle w:val="KDParagraf"/>
        <w:spacing w:before="0"/>
        <w:rPr>
          <w:rFonts w:cs="Arial"/>
          <w:lang w:val="ru-RU"/>
        </w:rPr>
      </w:pPr>
      <w:r w:rsidRPr="007508F3">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23E615AB" w14:textId="77777777" w:rsidR="003F3297" w:rsidRPr="007508F3" w:rsidRDefault="003F3297" w:rsidP="003F3297">
      <w:pPr>
        <w:pStyle w:val="KDParagraf"/>
        <w:spacing w:before="0"/>
        <w:rPr>
          <w:rFonts w:cs="Arial"/>
          <w:lang w:val="ru-RU"/>
        </w:rPr>
      </w:pPr>
      <w:r w:rsidRPr="007508F3">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DA0442" w14:textId="77777777" w:rsidR="003F3297" w:rsidRPr="007508F3" w:rsidRDefault="003F3297" w:rsidP="003F3297">
      <w:pPr>
        <w:pStyle w:val="KDParagraf"/>
        <w:spacing w:before="0"/>
        <w:rPr>
          <w:rFonts w:cs="Arial"/>
          <w:lang w:val="ru-RU"/>
        </w:rPr>
      </w:pPr>
      <w:r w:rsidRPr="007508F3">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2E22839" w14:textId="77777777" w:rsidR="003F3297" w:rsidRPr="007508F3" w:rsidRDefault="003F3297" w:rsidP="003F3297">
      <w:pPr>
        <w:pStyle w:val="KDParagraf"/>
        <w:spacing w:before="0"/>
        <w:rPr>
          <w:rFonts w:cs="Arial"/>
          <w:lang w:val="ru-RU"/>
        </w:rPr>
      </w:pPr>
      <w:r w:rsidRPr="007508F3">
        <w:rPr>
          <w:rFonts w:cs="Arial"/>
          <w:lang w:val="ru-RU"/>
        </w:rPr>
        <w:t>Наручилац не одговара за поверљивост података који нису означени на горе наведени начин.</w:t>
      </w:r>
    </w:p>
    <w:p w14:paraId="192E0127" w14:textId="77777777" w:rsidR="003F3297" w:rsidRPr="007508F3" w:rsidRDefault="003F3297" w:rsidP="003F3297">
      <w:pPr>
        <w:pStyle w:val="KDParagraf"/>
        <w:spacing w:before="0"/>
        <w:rPr>
          <w:rFonts w:cs="Arial"/>
          <w:lang w:val="ru-RU"/>
        </w:rPr>
      </w:pPr>
      <w:r w:rsidRPr="007508F3">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EF04F8" w14:textId="77777777" w:rsidR="003F3297" w:rsidRPr="007508F3" w:rsidRDefault="003F3297" w:rsidP="003F3297">
      <w:pPr>
        <w:pStyle w:val="KDParagraf"/>
        <w:spacing w:before="0"/>
        <w:rPr>
          <w:rFonts w:cs="Arial"/>
          <w:lang w:val="ru-RU"/>
        </w:rPr>
      </w:pPr>
      <w:r w:rsidRPr="007508F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9E62BB" w14:textId="77777777" w:rsidR="003F3297" w:rsidRPr="007508F3" w:rsidRDefault="003F3297" w:rsidP="003F3297">
      <w:pPr>
        <w:pStyle w:val="KDParagraf"/>
        <w:spacing w:before="0"/>
        <w:rPr>
          <w:rFonts w:cs="Arial"/>
          <w:lang w:val="ru-RU"/>
        </w:rPr>
      </w:pPr>
      <w:r w:rsidRPr="007508F3">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3E6218" w14:textId="77777777" w:rsidR="003F3297" w:rsidRPr="007508F3" w:rsidRDefault="003F3297" w:rsidP="003F3297">
      <w:pPr>
        <w:pStyle w:val="KDParagraf"/>
        <w:spacing w:before="0"/>
        <w:rPr>
          <w:rFonts w:cs="Arial"/>
          <w:lang w:val="ru-RU"/>
        </w:rPr>
      </w:pPr>
      <w:r w:rsidRPr="007508F3">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7508F3">
        <w:rPr>
          <w:rFonts w:cs="Arial"/>
          <w:lang w:val="sr-Cyrl-CS"/>
        </w:rPr>
        <w:t xml:space="preserve"> </w:t>
      </w:r>
      <w:r w:rsidRPr="007508F3">
        <w:rPr>
          <w:rFonts w:cs="Arial"/>
          <w:lang w:val="ru-RU"/>
        </w:rPr>
        <w:t xml:space="preserve">критеријума и рангирање понуде. </w:t>
      </w:r>
    </w:p>
    <w:p w14:paraId="3F461B78" w14:textId="77777777" w:rsidR="003F3297" w:rsidRPr="007508F3" w:rsidRDefault="003F3297" w:rsidP="003F3297">
      <w:pPr>
        <w:autoSpaceDE w:val="0"/>
        <w:autoSpaceDN w:val="0"/>
        <w:adjustRightInd w:val="0"/>
        <w:spacing w:before="0"/>
        <w:rPr>
          <w:rFonts w:eastAsia="TimesNewRomanPSMT" w:cs="Arial"/>
          <w:bCs/>
          <w:lang w:val="ru-RU"/>
        </w:rPr>
      </w:pPr>
    </w:p>
    <w:p w14:paraId="7F98A1E2" w14:textId="13961262" w:rsidR="003F3297" w:rsidRPr="007508F3" w:rsidRDefault="003F3297" w:rsidP="003F3297">
      <w:pPr>
        <w:pStyle w:val="KDPodnaslov2"/>
        <w:spacing w:before="0"/>
        <w:jc w:val="both"/>
        <w:rPr>
          <w:rFonts w:cs="Arial"/>
          <w:lang w:val="ru-RU"/>
        </w:rPr>
      </w:pPr>
      <w:r w:rsidRPr="007508F3">
        <w:rPr>
          <w:rFonts w:cs="Arial"/>
          <w:lang w:val="ru-RU"/>
        </w:rPr>
        <w:t>6.1</w:t>
      </w:r>
      <w:r w:rsidR="008C230E">
        <w:rPr>
          <w:rFonts w:cs="Arial"/>
          <w:lang w:val="ru-RU"/>
        </w:rPr>
        <w:t>8</w:t>
      </w:r>
      <w:r w:rsidRPr="007508F3">
        <w:rPr>
          <w:rFonts w:cs="Arial"/>
          <w:lang w:val="ru-RU"/>
        </w:rPr>
        <w:t>.Поштовање обавеза које произлазе из прописа о заштити на раду и других прописа</w:t>
      </w:r>
    </w:p>
    <w:p w14:paraId="1D874C65" w14:textId="76AC56CC" w:rsidR="003F3297" w:rsidRPr="007508F3" w:rsidRDefault="003F3297" w:rsidP="003F3297">
      <w:pPr>
        <w:pStyle w:val="KDParagraf"/>
        <w:spacing w:before="0"/>
        <w:rPr>
          <w:rFonts w:cs="Arial"/>
          <w:lang w:val="ru-RU"/>
        </w:rPr>
      </w:pPr>
      <w:r w:rsidRPr="007508F3">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B278F7" w:rsidRPr="007508F3">
        <w:rPr>
          <w:rFonts w:cs="Arial"/>
          <w:lang w:val="ru-RU"/>
        </w:rPr>
        <w:t>Образац 4</w:t>
      </w:r>
      <w:r w:rsidRPr="007508F3">
        <w:rPr>
          <w:rFonts w:cs="Arial"/>
          <w:lang w:val="ru-RU"/>
        </w:rPr>
        <w:t xml:space="preserve"> из конкурсне документације).</w:t>
      </w:r>
    </w:p>
    <w:p w14:paraId="6A8A8ABE" w14:textId="77777777" w:rsidR="003F3297" w:rsidRPr="007508F3" w:rsidRDefault="003F3297" w:rsidP="003F3297">
      <w:pPr>
        <w:pStyle w:val="KDParagraf"/>
        <w:spacing w:before="0"/>
        <w:rPr>
          <w:rFonts w:cs="Arial"/>
          <w:lang w:val="ru-RU"/>
        </w:rPr>
      </w:pPr>
    </w:p>
    <w:p w14:paraId="5FF982DF" w14:textId="1D37DC6F" w:rsidR="003F3297" w:rsidRPr="007508F3" w:rsidRDefault="003F3297" w:rsidP="00B278F7">
      <w:pPr>
        <w:pStyle w:val="KDPodnaslov2"/>
        <w:spacing w:before="0"/>
        <w:jc w:val="both"/>
        <w:rPr>
          <w:rFonts w:cs="Arial"/>
          <w:lang w:val="ru-RU"/>
        </w:rPr>
      </w:pPr>
      <w:r w:rsidRPr="007508F3">
        <w:rPr>
          <w:rFonts w:cs="Arial"/>
          <w:lang w:val="sr-Cyrl-RS"/>
        </w:rPr>
        <w:lastRenderedPageBreak/>
        <w:t>6.1</w:t>
      </w:r>
      <w:r w:rsidR="008C230E">
        <w:rPr>
          <w:rFonts w:cs="Arial"/>
          <w:lang w:val="sr-Cyrl-RS"/>
        </w:rPr>
        <w:t>9</w:t>
      </w:r>
      <w:r w:rsidRPr="007508F3">
        <w:rPr>
          <w:rFonts w:cs="Arial"/>
          <w:lang w:val="sr-Cyrl-RS"/>
        </w:rPr>
        <w:t>.</w:t>
      </w:r>
      <w:r w:rsidRPr="007508F3">
        <w:rPr>
          <w:rFonts w:cs="Arial"/>
          <w:lang w:val="ru-RU"/>
        </w:rPr>
        <w:t>Накнада за коришћење патената</w:t>
      </w:r>
    </w:p>
    <w:p w14:paraId="021E9BC7" w14:textId="77777777" w:rsidR="003F3297" w:rsidRPr="007508F3" w:rsidRDefault="003F3297" w:rsidP="003F3297">
      <w:pPr>
        <w:pStyle w:val="KDParagraf"/>
        <w:spacing w:before="0"/>
        <w:rPr>
          <w:rFonts w:cs="Arial"/>
          <w:lang w:val="ru-RU" w:eastAsia="sr-Latn-CS"/>
        </w:rPr>
      </w:pPr>
      <w:r w:rsidRPr="007508F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B4AD0F2" w14:textId="77777777" w:rsidR="003F3297" w:rsidRPr="007508F3" w:rsidRDefault="003F3297" w:rsidP="003F3297">
      <w:pPr>
        <w:pStyle w:val="KDParagraf"/>
        <w:spacing w:before="0"/>
        <w:rPr>
          <w:rFonts w:cs="Arial"/>
          <w:lang w:val="ru-RU" w:eastAsia="sr-Latn-CS"/>
        </w:rPr>
      </w:pPr>
    </w:p>
    <w:p w14:paraId="303EC1D6" w14:textId="23BE8FDE" w:rsidR="003F3297" w:rsidRPr="007508F3" w:rsidRDefault="003F3297" w:rsidP="00B278F7">
      <w:pPr>
        <w:pStyle w:val="KDPodnaslov2"/>
        <w:spacing w:before="0"/>
        <w:jc w:val="both"/>
        <w:rPr>
          <w:rFonts w:cs="Arial"/>
          <w:lang w:val="ru-RU"/>
        </w:rPr>
      </w:pPr>
      <w:r w:rsidRPr="007508F3">
        <w:rPr>
          <w:rFonts w:cs="Arial"/>
          <w:lang w:val="ru-RU"/>
        </w:rPr>
        <w:t>6.</w:t>
      </w:r>
      <w:r w:rsidR="008C230E">
        <w:rPr>
          <w:rFonts w:cs="Arial"/>
          <w:lang w:val="ru-RU"/>
        </w:rPr>
        <w:t>20</w:t>
      </w:r>
      <w:r w:rsidRPr="007508F3">
        <w:rPr>
          <w:rFonts w:cs="Arial"/>
          <w:lang w:val="ru-RU"/>
        </w:rPr>
        <w:t>.Начело заштите животне средине и обезбеђивања енергетске ефикасности</w:t>
      </w:r>
    </w:p>
    <w:p w14:paraId="729F0B20" w14:textId="77777777" w:rsidR="003F3297" w:rsidRPr="007508F3" w:rsidRDefault="003F3297" w:rsidP="003F3297">
      <w:pPr>
        <w:pStyle w:val="KDParagraf"/>
        <w:spacing w:before="0"/>
        <w:rPr>
          <w:rFonts w:cs="Arial"/>
          <w:lang w:val="ru-RU" w:eastAsia="sr-Latn-CS"/>
        </w:rPr>
      </w:pPr>
      <w:r w:rsidRPr="007508F3">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7AC967" w14:textId="77777777" w:rsidR="003F3297" w:rsidRPr="007508F3" w:rsidRDefault="003F3297" w:rsidP="003F3297">
      <w:pPr>
        <w:spacing w:before="0"/>
        <w:ind w:left="851"/>
        <w:rPr>
          <w:rFonts w:eastAsia="TimesNewRomanPSMT" w:cs="Arial"/>
          <w:bCs/>
          <w:iCs/>
          <w:lang w:val="ru-RU"/>
        </w:rPr>
      </w:pPr>
    </w:p>
    <w:p w14:paraId="338D5B25" w14:textId="4286281B" w:rsidR="003F3297" w:rsidRPr="007508F3" w:rsidRDefault="0051602B" w:rsidP="00B278F7">
      <w:pPr>
        <w:pStyle w:val="KDPodnaslov2"/>
        <w:spacing w:before="0"/>
        <w:jc w:val="both"/>
        <w:rPr>
          <w:rFonts w:cs="Arial"/>
          <w:lang w:val="ru-RU"/>
        </w:rPr>
      </w:pPr>
      <w:bookmarkStart w:id="229" w:name="_Toc441651602"/>
      <w:bookmarkStart w:id="230" w:name="_Toc442559913"/>
      <w:r w:rsidRPr="007508F3">
        <w:rPr>
          <w:rFonts w:cs="Arial"/>
          <w:lang w:val="sr-Cyrl-RS"/>
        </w:rPr>
        <w:t>6.2</w:t>
      </w:r>
      <w:r w:rsidR="008C230E">
        <w:rPr>
          <w:rFonts w:cs="Arial"/>
          <w:lang w:val="sr-Cyrl-RS"/>
        </w:rPr>
        <w:t>1</w:t>
      </w:r>
      <w:r w:rsidRPr="007508F3">
        <w:rPr>
          <w:rFonts w:cs="Arial"/>
          <w:lang w:val="sr-Cyrl-RS"/>
        </w:rPr>
        <w:t>.</w:t>
      </w:r>
      <w:r w:rsidR="003F3297" w:rsidRPr="007508F3">
        <w:rPr>
          <w:rFonts w:cs="Arial"/>
          <w:lang w:val="ru-RU"/>
        </w:rPr>
        <w:t>Додатне информације и објашњења</w:t>
      </w:r>
      <w:bookmarkEnd w:id="229"/>
      <w:bookmarkEnd w:id="230"/>
    </w:p>
    <w:p w14:paraId="50EE7567" w14:textId="76AAC207" w:rsidR="003F3297" w:rsidRPr="007508F3" w:rsidRDefault="003F3297" w:rsidP="003F3297">
      <w:pPr>
        <w:widowControl w:val="0"/>
        <w:spacing w:before="0"/>
        <w:rPr>
          <w:rFonts w:cs="Arial"/>
          <w:lang w:val="ru-RU"/>
        </w:rPr>
      </w:pPr>
      <w:r w:rsidRPr="007508F3">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8D0D9B" w:rsidRPr="007508F3">
        <w:rPr>
          <w:rFonts w:cs="Arial"/>
          <w:lang w:val="ru-RU"/>
        </w:rPr>
        <w:t>ЈН/</w:t>
      </w:r>
      <w:r w:rsidR="003D4517" w:rsidRPr="007508F3">
        <w:rPr>
          <w:rFonts w:cs="Arial"/>
          <w:lang w:val="ru-RU"/>
        </w:rPr>
        <w:t>3100/</w:t>
      </w:r>
      <w:r w:rsidR="00731DBD">
        <w:rPr>
          <w:rFonts w:cs="Arial"/>
          <w:lang w:val="ru-RU"/>
        </w:rPr>
        <w:t>0717</w:t>
      </w:r>
      <w:r w:rsidR="003D4517" w:rsidRPr="007508F3">
        <w:rPr>
          <w:rFonts w:cs="Arial"/>
          <w:lang w:val="ru-RU"/>
        </w:rPr>
        <w:t>/2019</w:t>
      </w:r>
      <w:r w:rsidRPr="007508F3">
        <w:rPr>
          <w:rFonts w:cs="Arial"/>
          <w:lang w:val="ru-RU"/>
        </w:rPr>
        <w:t>“ или електронским путем на е-</w:t>
      </w:r>
      <w:r w:rsidRPr="007508F3">
        <w:rPr>
          <w:rFonts w:cs="Arial"/>
        </w:rPr>
        <w:t>mail</w:t>
      </w:r>
      <w:r w:rsidRPr="007508F3">
        <w:rPr>
          <w:rFonts w:cs="Arial"/>
          <w:lang w:val="ru-RU"/>
        </w:rPr>
        <w:t xml:space="preserve"> адресу:</w:t>
      </w:r>
      <w:r w:rsidR="007D4132" w:rsidRPr="007508F3">
        <w:rPr>
          <w:rFonts w:cs="Arial"/>
          <w:lang w:val="ru-RU"/>
        </w:rPr>
        <w:t xml:space="preserve"> </w:t>
      </w:r>
      <w:hyperlink r:id="rId170" w:history="1">
        <w:r w:rsidR="00731DBD">
          <w:rPr>
            <w:rStyle w:val="Hyperlink"/>
            <w:rFonts w:cs="Arial"/>
            <w:b/>
            <w:color w:val="auto"/>
          </w:rPr>
          <w:t>dragana.despotovic</w:t>
        </w:r>
        <w:r w:rsidR="00BE3B3E" w:rsidRPr="007508F3">
          <w:rPr>
            <w:rStyle w:val="Hyperlink"/>
            <w:rFonts w:cs="Arial"/>
            <w:b/>
            <w:color w:val="auto"/>
            <w:lang w:val="ru-RU"/>
          </w:rPr>
          <w:t>@te-ko.rs</w:t>
        </w:r>
      </w:hyperlink>
      <w:r w:rsidRPr="007508F3">
        <w:rPr>
          <w:rFonts w:cs="Arial"/>
          <w:b/>
          <w:lang w:val="ru-RU"/>
        </w:rPr>
        <w:t>,</w:t>
      </w:r>
      <w:r w:rsidRPr="007508F3">
        <w:rPr>
          <w:rFonts w:cs="Arial"/>
          <w:lang w:val="ru-RU"/>
        </w:rPr>
        <w:t xml:space="preserve">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71ADDE3" w14:textId="77777777" w:rsidR="003F3297" w:rsidRPr="007508F3" w:rsidRDefault="003F3297" w:rsidP="003F3297">
      <w:pPr>
        <w:spacing w:before="0"/>
        <w:rPr>
          <w:rFonts w:cs="Arial"/>
          <w:lang w:val="ru-RU"/>
        </w:rPr>
      </w:pPr>
      <w:r w:rsidRPr="007508F3">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BF35C5" w14:textId="77777777" w:rsidR="003F3297" w:rsidRPr="007508F3" w:rsidRDefault="003F3297" w:rsidP="003F3297">
      <w:pPr>
        <w:pStyle w:val="KDMojTekst"/>
        <w:spacing w:before="0"/>
        <w:rPr>
          <w:rFonts w:cs="Arial"/>
          <w:i w:val="0"/>
          <w:color w:val="auto"/>
          <w:sz w:val="22"/>
          <w:szCs w:val="22"/>
        </w:rPr>
      </w:pPr>
      <w:r w:rsidRPr="007508F3">
        <w:rPr>
          <w:rFonts w:cs="Arial"/>
          <w:i w:val="0"/>
          <w:color w:val="auto"/>
          <w:sz w:val="22"/>
          <w:szCs w:val="22"/>
        </w:rPr>
        <w:t>Тражење додатних информација и појашњења телефоном није дозвољено.</w:t>
      </w:r>
    </w:p>
    <w:p w14:paraId="1E7E740D" w14:textId="77777777" w:rsidR="003F3297" w:rsidRPr="007508F3" w:rsidRDefault="003F3297" w:rsidP="003F3297">
      <w:pPr>
        <w:spacing w:before="0"/>
        <w:rPr>
          <w:rFonts w:cs="Arial"/>
          <w:lang w:val="ru-RU"/>
        </w:rPr>
      </w:pPr>
      <w:r w:rsidRPr="007508F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D403" w14:textId="77777777" w:rsidR="003F3297" w:rsidRPr="007508F3" w:rsidRDefault="003F3297" w:rsidP="003F3297">
      <w:pPr>
        <w:spacing w:before="0"/>
        <w:rPr>
          <w:rFonts w:cs="Arial"/>
          <w:lang w:val="ru-RU"/>
        </w:rPr>
      </w:pPr>
      <w:r w:rsidRPr="007508F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706741" w14:textId="77777777" w:rsidR="003F3297" w:rsidRPr="007508F3" w:rsidRDefault="003F3297" w:rsidP="003F3297">
      <w:pPr>
        <w:spacing w:before="0"/>
        <w:rPr>
          <w:rFonts w:cs="Arial"/>
          <w:lang w:val="ru-RU"/>
        </w:rPr>
      </w:pPr>
      <w:r w:rsidRPr="007508F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3625AB" w14:textId="77777777" w:rsidR="003F3297" w:rsidRPr="007508F3" w:rsidRDefault="003F3297" w:rsidP="003F3297">
      <w:pPr>
        <w:spacing w:before="0"/>
        <w:rPr>
          <w:rFonts w:cs="Arial"/>
          <w:lang w:val="ru-RU"/>
        </w:rPr>
      </w:pPr>
      <w:r w:rsidRPr="007508F3">
        <w:rPr>
          <w:rFonts w:cs="Arial"/>
          <w:lang w:val="ru-RU"/>
        </w:rPr>
        <w:t>По истеку рока предвиђеног за подношење понуда наручилац не може да мења нити да допуњује конкурсну документацију.</w:t>
      </w:r>
    </w:p>
    <w:p w14:paraId="254FF11B" w14:textId="77777777" w:rsidR="003F3297" w:rsidRPr="007508F3" w:rsidRDefault="003F3297" w:rsidP="003F3297">
      <w:pPr>
        <w:pStyle w:val="KDMojTekst"/>
        <w:spacing w:before="0"/>
        <w:rPr>
          <w:rFonts w:cs="Arial"/>
          <w:i w:val="0"/>
          <w:color w:val="auto"/>
          <w:sz w:val="22"/>
          <w:szCs w:val="22"/>
          <w:lang w:val="sr-Cyrl-CS"/>
        </w:rPr>
      </w:pPr>
      <w:r w:rsidRPr="007508F3">
        <w:rPr>
          <w:rFonts w:cs="Arial"/>
          <w:i w:val="0"/>
          <w:color w:val="auto"/>
          <w:sz w:val="22"/>
          <w:szCs w:val="22"/>
        </w:rPr>
        <w:t xml:space="preserve">Комуникација у поступку јавне набавке се врши на начин </w:t>
      </w:r>
      <w:r w:rsidRPr="007508F3">
        <w:rPr>
          <w:rFonts w:cs="Arial"/>
          <w:i w:val="0"/>
          <w:color w:val="auto"/>
          <w:sz w:val="22"/>
          <w:szCs w:val="22"/>
          <w:lang w:val="sr-Cyrl-RS"/>
        </w:rPr>
        <w:t>предвиђен</w:t>
      </w:r>
      <w:r w:rsidRPr="007508F3">
        <w:rPr>
          <w:rFonts w:cs="Arial"/>
          <w:i w:val="0"/>
          <w:color w:val="auto"/>
          <w:sz w:val="22"/>
          <w:szCs w:val="22"/>
        </w:rPr>
        <w:t xml:space="preserve"> чланом 20. Закона.</w:t>
      </w:r>
    </w:p>
    <w:p w14:paraId="06E16670" w14:textId="77777777" w:rsidR="003F3297" w:rsidRPr="007508F3" w:rsidRDefault="003F3297" w:rsidP="003F3297">
      <w:pPr>
        <w:pStyle w:val="KDParagraf"/>
        <w:spacing w:before="0"/>
        <w:rPr>
          <w:rFonts w:cs="Arial"/>
          <w:lang w:val="ru-RU"/>
        </w:rPr>
      </w:pPr>
      <w:r w:rsidRPr="007508F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7508F3">
          <w:rPr>
            <w:rStyle w:val="Hyperlink"/>
            <w:rFonts w:cs="Arial"/>
            <w:color w:val="auto"/>
          </w:rPr>
          <w:t>www</w:t>
        </w:r>
        <w:r w:rsidRPr="007508F3">
          <w:rPr>
            <w:rStyle w:val="Hyperlink"/>
            <w:rFonts w:cs="Arial"/>
            <w:color w:val="auto"/>
            <w:lang w:val="ru-RU"/>
          </w:rPr>
          <w:t>.</w:t>
        </w:r>
        <w:r w:rsidRPr="007508F3">
          <w:rPr>
            <w:rStyle w:val="Hyperlink"/>
            <w:rFonts w:cs="Arial"/>
            <w:color w:val="auto"/>
            <w:lang w:val="sr-Cyrl-CS"/>
          </w:rPr>
          <w:t>к</w:t>
        </w:r>
        <w:r w:rsidRPr="007508F3">
          <w:rPr>
            <w:rStyle w:val="Hyperlink"/>
            <w:rFonts w:cs="Arial"/>
            <w:color w:val="auto"/>
          </w:rPr>
          <w:t>jn</w:t>
        </w:r>
        <w:r w:rsidRPr="007508F3">
          <w:rPr>
            <w:rStyle w:val="Hyperlink"/>
            <w:rFonts w:cs="Arial"/>
            <w:color w:val="auto"/>
            <w:lang w:val="ru-RU"/>
          </w:rPr>
          <w:t>.</w:t>
        </w:r>
        <w:r w:rsidRPr="007508F3">
          <w:rPr>
            <w:rStyle w:val="Hyperlink"/>
            <w:rFonts w:cs="Arial"/>
            <w:color w:val="auto"/>
          </w:rPr>
          <w:t>gov</w:t>
        </w:r>
        <w:r w:rsidRPr="007508F3">
          <w:rPr>
            <w:rStyle w:val="Hyperlink"/>
            <w:rFonts w:cs="Arial"/>
            <w:color w:val="auto"/>
            <w:lang w:val="ru-RU"/>
          </w:rPr>
          <w:t>.</w:t>
        </w:r>
        <w:r w:rsidRPr="007508F3">
          <w:rPr>
            <w:rStyle w:val="Hyperlink"/>
            <w:rFonts w:cs="Arial"/>
            <w:color w:val="auto"/>
          </w:rPr>
          <w:t>rs</w:t>
        </w:r>
      </w:hyperlink>
      <w:r w:rsidRPr="007508F3">
        <w:rPr>
          <w:rFonts w:cs="Arial"/>
          <w:lang w:val="ru-RU"/>
        </w:rPr>
        <w:t>).</w:t>
      </w:r>
    </w:p>
    <w:p w14:paraId="1023910F" w14:textId="77777777" w:rsidR="003F3297" w:rsidRPr="007508F3" w:rsidRDefault="003F3297" w:rsidP="003F3297">
      <w:pPr>
        <w:pStyle w:val="KDMojTekst"/>
        <w:spacing w:before="0"/>
        <w:rPr>
          <w:rFonts w:cs="Arial"/>
          <w:i w:val="0"/>
          <w:color w:val="auto"/>
          <w:sz w:val="22"/>
          <w:szCs w:val="22"/>
        </w:rPr>
      </w:pPr>
    </w:p>
    <w:p w14:paraId="3F80B308" w14:textId="10697363" w:rsidR="003F3297" w:rsidRPr="007508F3" w:rsidRDefault="00B278F7" w:rsidP="00B278F7">
      <w:pPr>
        <w:pStyle w:val="KDPodnaslov2"/>
        <w:spacing w:before="0"/>
        <w:jc w:val="both"/>
        <w:rPr>
          <w:rFonts w:cs="Arial"/>
          <w:lang w:val="ru-RU"/>
        </w:rPr>
      </w:pPr>
      <w:bookmarkStart w:id="231" w:name="_Toc441651603"/>
      <w:bookmarkStart w:id="232" w:name="_Toc442559914"/>
      <w:r w:rsidRPr="007508F3">
        <w:rPr>
          <w:rFonts w:cs="Arial"/>
          <w:lang w:val="ru-RU"/>
        </w:rPr>
        <w:t>6.2</w:t>
      </w:r>
      <w:r w:rsidR="008C230E">
        <w:rPr>
          <w:rFonts w:cs="Arial"/>
          <w:lang w:val="ru-RU"/>
        </w:rPr>
        <w:t>2</w:t>
      </w:r>
      <w:r w:rsidR="0051602B" w:rsidRPr="007508F3">
        <w:rPr>
          <w:rFonts w:cs="Arial"/>
          <w:lang w:val="ru-RU"/>
        </w:rPr>
        <w:t>.</w:t>
      </w:r>
      <w:r w:rsidR="003F3297" w:rsidRPr="007508F3">
        <w:rPr>
          <w:rFonts w:cs="Arial"/>
          <w:lang w:val="ru-RU"/>
        </w:rPr>
        <w:t>Трошкови понуде</w:t>
      </w:r>
      <w:bookmarkEnd w:id="231"/>
      <w:bookmarkEnd w:id="232"/>
    </w:p>
    <w:p w14:paraId="476117CB" w14:textId="77777777" w:rsidR="003F3297" w:rsidRPr="007508F3" w:rsidRDefault="003F3297" w:rsidP="003F3297">
      <w:pPr>
        <w:pStyle w:val="KDParagraf"/>
        <w:spacing w:before="0"/>
        <w:rPr>
          <w:rFonts w:cs="Arial"/>
          <w:lang w:val="ru-RU"/>
        </w:rPr>
      </w:pPr>
      <w:r w:rsidRPr="007508F3">
        <w:rPr>
          <w:rFonts w:cs="Arial"/>
          <w:lang w:val="ru-RU"/>
        </w:rPr>
        <w:t>Трошкове припреме и подношења понуде сноси искључиво понуђач и не може тражити од наручиоца накнаду трошкова.</w:t>
      </w:r>
    </w:p>
    <w:p w14:paraId="72DA9112" w14:textId="77777777" w:rsidR="003F3297" w:rsidRPr="007508F3" w:rsidRDefault="003F3297" w:rsidP="003F3297">
      <w:pPr>
        <w:pStyle w:val="KDParagraf"/>
        <w:spacing w:before="0"/>
        <w:rPr>
          <w:rFonts w:cs="Arial"/>
          <w:lang w:val="ru-RU"/>
        </w:rPr>
      </w:pPr>
      <w:r w:rsidRPr="007508F3">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FC66EF" w14:textId="77777777" w:rsidR="003F3297" w:rsidRPr="007508F3" w:rsidRDefault="003F3297" w:rsidP="003F3297">
      <w:pPr>
        <w:pStyle w:val="KDParagraf"/>
        <w:spacing w:before="0"/>
        <w:rPr>
          <w:rFonts w:cs="Arial"/>
          <w:lang w:val="ru-RU"/>
        </w:rPr>
      </w:pPr>
      <w:r w:rsidRPr="007508F3">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05C15A" w14:textId="77777777" w:rsidR="003F3297" w:rsidRPr="007508F3" w:rsidRDefault="003F3297" w:rsidP="003F3297">
      <w:pPr>
        <w:pStyle w:val="KDParagraf"/>
        <w:spacing w:before="0"/>
        <w:rPr>
          <w:rFonts w:cs="Arial"/>
          <w:lang w:val="ru-RU"/>
        </w:rPr>
      </w:pPr>
    </w:p>
    <w:p w14:paraId="1AD7946E" w14:textId="13FBB2AA" w:rsidR="003F3297" w:rsidRPr="007508F3" w:rsidRDefault="0051602B" w:rsidP="0051602B">
      <w:pPr>
        <w:pStyle w:val="KDPodnaslov2"/>
        <w:spacing w:before="0"/>
        <w:jc w:val="both"/>
        <w:rPr>
          <w:rFonts w:cs="Arial"/>
          <w:lang w:val="ru-RU"/>
        </w:rPr>
      </w:pPr>
      <w:r w:rsidRPr="007508F3">
        <w:rPr>
          <w:rFonts w:cs="Arial"/>
          <w:lang w:val="sr-Latn-RS"/>
        </w:rPr>
        <w:lastRenderedPageBreak/>
        <w:t>6.2</w:t>
      </w:r>
      <w:r w:rsidR="008C230E">
        <w:rPr>
          <w:rFonts w:cs="Arial"/>
          <w:lang w:val="sr-Cyrl-RS"/>
        </w:rPr>
        <w:t>3</w:t>
      </w:r>
      <w:r w:rsidRPr="007508F3">
        <w:rPr>
          <w:rFonts w:cs="Arial"/>
          <w:lang w:val="sr-Latn-RS"/>
        </w:rPr>
        <w:t>.</w:t>
      </w:r>
      <w:r w:rsidR="003F3297" w:rsidRPr="007508F3">
        <w:rPr>
          <w:rFonts w:cs="Arial"/>
          <w:lang w:val="ru-RU"/>
        </w:rPr>
        <w:t>Д</w:t>
      </w:r>
      <w:r w:rsidR="003F3297" w:rsidRPr="007508F3">
        <w:rPr>
          <w:rFonts w:cs="Arial"/>
          <w:lang w:val="sr-Latn-CS"/>
        </w:rPr>
        <w:t>одатн</w:t>
      </w:r>
      <w:r w:rsidR="003F3297" w:rsidRPr="007508F3">
        <w:rPr>
          <w:rFonts w:cs="Arial"/>
          <w:lang w:val="ru-RU"/>
        </w:rPr>
        <w:t>а</w:t>
      </w:r>
      <w:r w:rsidR="003F3297" w:rsidRPr="007508F3">
        <w:rPr>
          <w:rFonts w:cs="Arial"/>
          <w:lang w:val="sr-Latn-CS"/>
        </w:rPr>
        <w:t xml:space="preserve"> објашњења</w:t>
      </w:r>
      <w:r w:rsidR="003F3297" w:rsidRPr="007508F3">
        <w:rPr>
          <w:rFonts w:cs="Arial"/>
          <w:lang w:val="ru-RU"/>
        </w:rPr>
        <w:t>, контрола и допуштене исправке</w:t>
      </w:r>
    </w:p>
    <w:p w14:paraId="5B6607D1" w14:textId="77777777" w:rsidR="003F3297" w:rsidRPr="007508F3" w:rsidRDefault="003F3297" w:rsidP="003F3297">
      <w:pPr>
        <w:pStyle w:val="KDParagraf"/>
        <w:spacing w:before="0"/>
        <w:rPr>
          <w:rFonts w:eastAsia="TimesNewRomanPSMT" w:cs="Arial"/>
          <w:lang w:val="ru-RU"/>
        </w:rPr>
      </w:pPr>
      <w:r w:rsidRPr="007508F3">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46BE2E" w14:textId="77777777" w:rsidR="003F3297" w:rsidRPr="007508F3" w:rsidRDefault="003F3297" w:rsidP="003F3297">
      <w:pPr>
        <w:pStyle w:val="KDParagraf"/>
        <w:spacing w:before="0"/>
        <w:rPr>
          <w:rFonts w:eastAsia="TimesNewRomanPSMT" w:cs="Arial"/>
          <w:lang w:val="ru-RU"/>
        </w:rPr>
      </w:pPr>
      <w:r w:rsidRPr="007508F3">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8FAE212" w14:textId="77777777" w:rsidR="003F3297" w:rsidRPr="007508F3" w:rsidRDefault="003F3297" w:rsidP="003F3297">
      <w:pPr>
        <w:pStyle w:val="KDParagraf"/>
        <w:spacing w:before="0"/>
        <w:rPr>
          <w:rFonts w:eastAsia="TimesNewRomanPSMT" w:cs="Arial"/>
          <w:lang w:val="ru-RU"/>
        </w:rPr>
      </w:pPr>
      <w:r w:rsidRPr="007508F3">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BFB404" w14:textId="77777777" w:rsidR="003F3297" w:rsidRPr="007508F3" w:rsidRDefault="003F3297" w:rsidP="003F3297">
      <w:pPr>
        <w:pStyle w:val="KDParagraf"/>
        <w:spacing w:before="0"/>
        <w:rPr>
          <w:rFonts w:eastAsia="TimesNewRomanPSMT" w:cs="Arial"/>
          <w:lang w:val="ru-RU"/>
        </w:rPr>
      </w:pPr>
      <w:r w:rsidRPr="007508F3">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6146241" w14:textId="77777777" w:rsidR="0051602B" w:rsidRPr="007508F3" w:rsidRDefault="0051602B" w:rsidP="003F3297">
      <w:pPr>
        <w:spacing w:before="0"/>
        <w:rPr>
          <w:rFonts w:cs="Arial"/>
          <w:lang w:val="ru-RU"/>
        </w:rPr>
      </w:pPr>
    </w:p>
    <w:p w14:paraId="1A921423" w14:textId="771D62C3" w:rsidR="003F3297" w:rsidRPr="007508F3" w:rsidRDefault="0051602B" w:rsidP="0051602B">
      <w:pPr>
        <w:pStyle w:val="KDPodnaslov2"/>
        <w:spacing w:before="0"/>
        <w:jc w:val="both"/>
        <w:rPr>
          <w:rFonts w:cs="Arial"/>
          <w:lang w:val="ru-RU"/>
        </w:rPr>
      </w:pPr>
      <w:bookmarkStart w:id="233" w:name="_Toc442559917"/>
      <w:bookmarkStart w:id="234" w:name="_Toc441651606"/>
      <w:r w:rsidRPr="007508F3">
        <w:rPr>
          <w:rFonts w:cs="Arial"/>
          <w:lang w:val="ru-RU"/>
        </w:rPr>
        <w:t>6.2</w:t>
      </w:r>
      <w:r w:rsidR="008C230E">
        <w:rPr>
          <w:rFonts w:cs="Arial"/>
          <w:lang w:val="ru-RU"/>
        </w:rPr>
        <w:t>4</w:t>
      </w:r>
      <w:r w:rsidRPr="007508F3">
        <w:rPr>
          <w:rFonts w:cs="Arial"/>
          <w:lang w:val="ru-RU"/>
        </w:rPr>
        <w:t>.</w:t>
      </w:r>
      <w:r w:rsidR="003F3297" w:rsidRPr="007508F3">
        <w:rPr>
          <w:rFonts w:cs="Arial"/>
          <w:lang w:val="ru-RU"/>
        </w:rPr>
        <w:t>Разлози за одбијање понуде</w:t>
      </w:r>
      <w:bookmarkEnd w:id="233"/>
      <w:r w:rsidR="003F3297" w:rsidRPr="007508F3">
        <w:rPr>
          <w:rFonts w:cs="Arial"/>
          <w:lang w:val="ru-RU"/>
        </w:rPr>
        <w:t xml:space="preserve"> </w:t>
      </w:r>
      <w:bookmarkEnd w:id="234"/>
    </w:p>
    <w:p w14:paraId="711B4878" w14:textId="77777777" w:rsidR="003F3297" w:rsidRPr="007508F3" w:rsidRDefault="003F3297" w:rsidP="003F3297">
      <w:pPr>
        <w:autoSpaceDE w:val="0"/>
        <w:autoSpaceDN w:val="0"/>
        <w:adjustRightInd w:val="0"/>
        <w:spacing w:before="0"/>
        <w:rPr>
          <w:rFonts w:eastAsia="TimesNewRomanPSMT" w:cs="Arial"/>
          <w:bCs/>
          <w:iCs/>
          <w:lang w:val="ru-RU"/>
        </w:rPr>
      </w:pPr>
      <w:r w:rsidRPr="007508F3">
        <w:rPr>
          <w:rFonts w:eastAsia="TimesNewRomanPSMT" w:cs="Arial"/>
          <w:bCs/>
          <w:iCs/>
          <w:lang w:val="ru-RU"/>
        </w:rPr>
        <w:t>Понуда ће бити одбијена ако:</w:t>
      </w:r>
    </w:p>
    <w:p w14:paraId="3EB827EB" w14:textId="77777777" w:rsidR="003F3297" w:rsidRPr="007508F3"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7508F3">
        <w:rPr>
          <w:rFonts w:ascii="Arial" w:eastAsia="TimesNewRomanPSMT" w:hAnsi="Arial" w:cs="Arial"/>
          <w:bCs/>
          <w:iCs/>
          <w:lang w:val="ru-RU"/>
        </w:rPr>
        <w:t>је неблаговремена, неприхватљива или неодговарајућа;</w:t>
      </w:r>
    </w:p>
    <w:p w14:paraId="39E033D2" w14:textId="77777777" w:rsidR="003F3297" w:rsidRPr="007508F3"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7508F3">
        <w:rPr>
          <w:rFonts w:ascii="Arial" w:eastAsia="TimesNewRomanPSMT" w:hAnsi="Arial" w:cs="Arial"/>
          <w:bCs/>
          <w:iCs/>
          <w:lang w:val="ru-RU"/>
        </w:rPr>
        <w:t>ако се понуђач не сагласи са исправком рачунских грешака;</w:t>
      </w:r>
    </w:p>
    <w:p w14:paraId="6930C3C5" w14:textId="77777777" w:rsidR="003F3297" w:rsidRPr="007508F3"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7508F3">
        <w:rPr>
          <w:rFonts w:ascii="Arial" w:eastAsia="TimesNewRomanPSMT" w:hAnsi="Arial" w:cs="Arial"/>
          <w:bCs/>
          <w:iCs/>
          <w:lang w:val="ru-RU"/>
        </w:rPr>
        <w:t xml:space="preserve">ако има битне недостатке сходно члану 106. </w:t>
      </w:r>
      <w:r w:rsidRPr="007508F3">
        <w:rPr>
          <w:rFonts w:ascii="Arial" w:eastAsia="TimesNewRomanPSMT" w:hAnsi="Arial" w:cs="Arial"/>
          <w:bCs/>
          <w:iCs/>
        </w:rPr>
        <w:t>ЗЈН</w:t>
      </w:r>
    </w:p>
    <w:p w14:paraId="0ED35D85" w14:textId="77777777" w:rsidR="003F3297" w:rsidRPr="007508F3" w:rsidRDefault="003F3297" w:rsidP="003F3297">
      <w:pPr>
        <w:pStyle w:val="ListParagraph"/>
        <w:autoSpaceDE w:val="0"/>
        <w:autoSpaceDN w:val="0"/>
        <w:adjustRightInd w:val="0"/>
        <w:spacing w:before="0" w:after="0" w:line="240" w:lineRule="auto"/>
        <w:ind w:left="0"/>
        <w:rPr>
          <w:rFonts w:ascii="Arial" w:eastAsia="TimesNewRomanPSMT" w:hAnsi="Arial" w:cs="Arial"/>
          <w:bCs/>
          <w:iCs/>
        </w:rPr>
      </w:pPr>
      <w:r w:rsidRPr="007508F3">
        <w:rPr>
          <w:rFonts w:ascii="Arial" w:eastAsia="TimesNewRomanPSMT" w:hAnsi="Arial" w:cs="Arial"/>
          <w:bCs/>
          <w:iCs/>
        </w:rPr>
        <w:t>односно ако:</w:t>
      </w:r>
    </w:p>
    <w:p w14:paraId="5DB781F2" w14:textId="77777777" w:rsidR="003F3297" w:rsidRPr="007508F3" w:rsidRDefault="003F3297" w:rsidP="00075B05">
      <w:pPr>
        <w:pStyle w:val="KDNabrajanje"/>
        <w:numPr>
          <w:ilvl w:val="0"/>
          <w:numId w:val="19"/>
        </w:numPr>
        <w:tabs>
          <w:tab w:val="num" w:pos="567"/>
        </w:tabs>
        <w:spacing w:before="0"/>
        <w:ind w:left="714" w:hanging="357"/>
        <w:rPr>
          <w:rFonts w:cs="Arial"/>
        </w:rPr>
      </w:pPr>
      <w:r w:rsidRPr="007508F3">
        <w:rPr>
          <w:rFonts w:cs="Arial"/>
        </w:rPr>
        <w:t xml:space="preserve">Понуђач не докаже да </w:t>
      </w:r>
      <w:r w:rsidRPr="007508F3">
        <w:rPr>
          <w:rFonts w:eastAsia="TimesNewRomanPSMT" w:cs="Arial"/>
          <w:bCs/>
          <w:iCs/>
        </w:rPr>
        <w:t>испуњава обавезне услове за учешће;</w:t>
      </w:r>
    </w:p>
    <w:p w14:paraId="6400F774" w14:textId="77777777" w:rsidR="003F3297" w:rsidRPr="007508F3" w:rsidRDefault="003F3297" w:rsidP="00075B05">
      <w:pPr>
        <w:pStyle w:val="KDNabrajanje"/>
        <w:numPr>
          <w:ilvl w:val="0"/>
          <w:numId w:val="19"/>
        </w:numPr>
        <w:tabs>
          <w:tab w:val="num" w:pos="567"/>
        </w:tabs>
        <w:spacing w:before="0"/>
        <w:ind w:left="714" w:hanging="357"/>
        <w:rPr>
          <w:rFonts w:cs="Arial"/>
        </w:rPr>
      </w:pPr>
      <w:r w:rsidRPr="007508F3">
        <w:rPr>
          <w:rFonts w:eastAsia="TimesNewRomanPSMT" w:cs="Arial"/>
          <w:bCs/>
          <w:iCs/>
        </w:rPr>
        <w:t>понуђач не докаже да испуњава додатне услове;</w:t>
      </w:r>
    </w:p>
    <w:p w14:paraId="1422157A" w14:textId="77777777" w:rsidR="003F3297" w:rsidRPr="007508F3" w:rsidRDefault="003F3297" w:rsidP="00075B05">
      <w:pPr>
        <w:pStyle w:val="KDNabrajanje"/>
        <w:numPr>
          <w:ilvl w:val="0"/>
          <w:numId w:val="19"/>
        </w:numPr>
        <w:tabs>
          <w:tab w:val="num" w:pos="567"/>
        </w:tabs>
        <w:spacing w:before="0"/>
        <w:ind w:left="714" w:hanging="357"/>
        <w:rPr>
          <w:rFonts w:cs="Arial"/>
        </w:rPr>
      </w:pPr>
      <w:r w:rsidRPr="007508F3">
        <w:rPr>
          <w:rFonts w:eastAsia="TimesNewRomanPSMT" w:cs="Arial"/>
          <w:bCs/>
          <w:iCs/>
        </w:rPr>
        <w:t>понуђач није доставио тражено средство обезбеђења;</w:t>
      </w:r>
    </w:p>
    <w:p w14:paraId="7A9EB837" w14:textId="77777777" w:rsidR="003F3297" w:rsidRPr="007508F3" w:rsidRDefault="003F3297" w:rsidP="00075B05">
      <w:pPr>
        <w:pStyle w:val="KDNabrajanje"/>
        <w:numPr>
          <w:ilvl w:val="0"/>
          <w:numId w:val="19"/>
        </w:numPr>
        <w:tabs>
          <w:tab w:val="num" w:pos="567"/>
        </w:tabs>
        <w:spacing w:before="0"/>
        <w:ind w:left="714" w:hanging="357"/>
        <w:rPr>
          <w:rFonts w:eastAsia="TimesNewRomanPSMT" w:cs="Arial"/>
        </w:rPr>
      </w:pPr>
      <w:r w:rsidRPr="007508F3">
        <w:rPr>
          <w:rFonts w:eastAsia="TimesNewRomanPSMT" w:cs="Arial"/>
        </w:rPr>
        <w:t>је понуђени рок важења понуде краћи од прописаног;</w:t>
      </w:r>
    </w:p>
    <w:p w14:paraId="360E2073" w14:textId="77777777" w:rsidR="003F3297" w:rsidRPr="007508F3" w:rsidRDefault="003F3297" w:rsidP="00075B05">
      <w:pPr>
        <w:pStyle w:val="KDNabrajanje"/>
        <w:numPr>
          <w:ilvl w:val="0"/>
          <w:numId w:val="19"/>
        </w:numPr>
        <w:tabs>
          <w:tab w:val="num" w:pos="567"/>
        </w:tabs>
        <w:spacing w:before="0"/>
        <w:ind w:left="714" w:hanging="357"/>
        <w:rPr>
          <w:rFonts w:cs="Arial"/>
        </w:rPr>
      </w:pPr>
      <w:r w:rsidRPr="007508F3">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6FFA907" w14:textId="77777777" w:rsidR="003F3297" w:rsidRPr="007508F3" w:rsidRDefault="003F3297" w:rsidP="003F3297">
      <w:pPr>
        <w:spacing w:before="0"/>
        <w:rPr>
          <w:rFonts w:cs="Arial"/>
          <w:lang w:val="sr-Cyrl-CS"/>
        </w:rPr>
      </w:pPr>
    </w:p>
    <w:p w14:paraId="290455CC" w14:textId="77777777" w:rsidR="003F3297" w:rsidRPr="007508F3" w:rsidRDefault="003F3297" w:rsidP="003F3297">
      <w:pPr>
        <w:spacing w:before="0"/>
        <w:rPr>
          <w:rFonts w:cs="Arial"/>
          <w:lang w:val="ru-RU"/>
        </w:rPr>
      </w:pPr>
      <w:r w:rsidRPr="007508F3">
        <w:rPr>
          <w:rFonts w:cs="Arial"/>
          <w:lang w:val="ru-RU"/>
        </w:rPr>
        <w:t>Наручилац ће донети одлуку о обустави поступка јавне набавке у складу са чланом 109. Закона.</w:t>
      </w:r>
    </w:p>
    <w:p w14:paraId="265C4E4D" w14:textId="77777777" w:rsidR="003F3297" w:rsidRPr="007508F3" w:rsidRDefault="003F3297" w:rsidP="003F3297">
      <w:pPr>
        <w:pStyle w:val="ListParagraph"/>
        <w:autoSpaceDE w:val="0"/>
        <w:autoSpaceDN w:val="0"/>
        <w:adjustRightInd w:val="0"/>
        <w:spacing w:before="0" w:after="0" w:line="240" w:lineRule="auto"/>
        <w:ind w:left="0"/>
        <w:rPr>
          <w:rFonts w:ascii="Arial" w:eastAsia="TimesNewRomanPSMT" w:hAnsi="Arial" w:cs="Arial"/>
          <w:bCs/>
          <w:iCs/>
          <w:lang w:val="ru-RU"/>
        </w:rPr>
      </w:pPr>
    </w:p>
    <w:p w14:paraId="3E34959F" w14:textId="13557E06" w:rsidR="003F3297" w:rsidRPr="007508F3" w:rsidRDefault="0051602B" w:rsidP="0051602B">
      <w:pPr>
        <w:pStyle w:val="KDPodnaslov2"/>
        <w:spacing w:before="0"/>
        <w:jc w:val="both"/>
        <w:rPr>
          <w:rFonts w:cs="Arial"/>
          <w:lang w:val="ru-RU"/>
        </w:rPr>
      </w:pPr>
      <w:r w:rsidRPr="007508F3">
        <w:rPr>
          <w:rFonts w:cs="Arial"/>
          <w:lang w:val="sr-Latn-RS"/>
        </w:rPr>
        <w:t>6.2</w:t>
      </w:r>
      <w:r w:rsidR="008C230E">
        <w:rPr>
          <w:rFonts w:cs="Arial"/>
          <w:lang w:val="sr-Cyrl-RS"/>
        </w:rPr>
        <w:t>5</w:t>
      </w:r>
      <w:r w:rsidRPr="007508F3">
        <w:rPr>
          <w:rFonts w:cs="Arial"/>
          <w:lang w:val="sr-Latn-RS"/>
        </w:rPr>
        <w:t>.</w:t>
      </w:r>
      <w:r w:rsidR="003F3297" w:rsidRPr="007508F3">
        <w:rPr>
          <w:rFonts w:cs="Arial"/>
          <w:lang w:val="ru-RU"/>
        </w:rPr>
        <w:t>Рок за доношење Одлуке о додели уговора/обустави</w:t>
      </w:r>
    </w:p>
    <w:p w14:paraId="277773E9" w14:textId="77777777" w:rsidR="00286B55" w:rsidRPr="007508F3" w:rsidRDefault="00286B55" w:rsidP="00286B55">
      <w:pPr>
        <w:pStyle w:val="KDParagraf"/>
        <w:spacing w:before="0"/>
        <w:rPr>
          <w:rFonts w:eastAsia="TimesNewRomanPSMT" w:cs="Arial"/>
          <w:lang w:val="ru-RU"/>
        </w:rPr>
      </w:pPr>
      <w:r w:rsidRPr="007508F3">
        <w:rPr>
          <w:rFonts w:eastAsia="TimesNewRomanPSMT" w:cs="Arial"/>
          <w:lang w:val="ru-RU"/>
        </w:rPr>
        <w:t xml:space="preserve">Наручилац ће одлуку о додели уговора/обустави поступка донети у року од максимално </w:t>
      </w:r>
      <w:r w:rsidRPr="007508F3">
        <w:rPr>
          <w:rFonts w:eastAsia="TimesNewRomanPSMT" w:cs="Arial"/>
          <w:lang w:val="sr-Cyrl-RS"/>
        </w:rPr>
        <w:t>25</w:t>
      </w:r>
      <w:r w:rsidRPr="007508F3">
        <w:rPr>
          <w:rFonts w:eastAsia="TimesNewRomanPSMT" w:cs="Arial"/>
          <w:lang w:val="ru-RU"/>
        </w:rPr>
        <w:t xml:space="preserve"> (</w:t>
      </w:r>
      <w:r w:rsidRPr="007508F3">
        <w:rPr>
          <w:rFonts w:eastAsia="TimesNewRomanPSMT" w:cs="Arial"/>
          <w:lang w:val="sr-Cyrl-RS"/>
        </w:rPr>
        <w:t>два</w:t>
      </w:r>
      <w:r w:rsidRPr="007508F3">
        <w:rPr>
          <w:rFonts w:eastAsia="TimesNewRomanPSMT" w:cs="Arial"/>
          <w:lang w:val="ru-RU"/>
        </w:rPr>
        <w:t>десет</w:t>
      </w:r>
      <w:r w:rsidRPr="007508F3">
        <w:rPr>
          <w:rFonts w:eastAsia="TimesNewRomanPSMT" w:cs="Arial"/>
          <w:lang w:val="sr-Cyrl-RS"/>
        </w:rPr>
        <w:t>пет</w:t>
      </w:r>
      <w:r w:rsidRPr="007508F3">
        <w:rPr>
          <w:rFonts w:eastAsia="TimesNewRomanPSMT" w:cs="Arial"/>
          <w:lang w:val="ru-RU"/>
        </w:rPr>
        <w:t xml:space="preserve">) дана од дана јавног отварања понуда. У случају обимности или сложености понуда, овај рок може бити 40 (четрдесет) дана од дана отварања понуда. </w:t>
      </w:r>
    </w:p>
    <w:p w14:paraId="3DBF37FF" w14:textId="77777777" w:rsidR="003F3297" w:rsidRPr="007508F3" w:rsidRDefault="003F3297" w:rsidP="003F3297">
      <w:pPr>
        <w:pStyle w:val="KDParagraf"/>
        <w:spacing w:before="0"/>
        <w:rPr>
          <w:rFonts w:eastAsia="TimesNewRomanPSMT" w:cs="Arial"/>
          <w:lang w:val="ru-RU"/>
        </w:rPr>
      </w:pPr>
      <w:r w:rsidRPr="007508F3">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BD40ABA" w14:textId="77777777" w:rsidR="003F3297" w:rsidRPr="007508F3" w:rsidRDefault="003F3297" w:rsidP="003F3297">
      <w:pPr>
        <w:pStyle w:val="KDParagraf"/>
        <w:spacing w:before="0"/>
        <w:rPr>
          <w:rFonts w:eastAsia="TimesNewRomanPSMT" w:cs="Arial"/>
          <w:lang w:val="ru-RU"/>
        </w:rPr>
      </w:pPr>
    </w:p>
    <w:p w14:paraId="40AC714A" w14:textId="4D1F83C1" w:rsidR="003F3297" w:rsidRPr="007508F3" w:rsidRDefault="0051602B" w:rsidP="0051602B">
      <w:pPr>
        <w:pStyle w:val="KDPodnaslov2"/>
        <w:spacing w:before="0"/>
        <w:jc w:val="both"/>
        <w:rPr>
          <w:rFonts w:cs="Arial"/>
          <w:lang w:val="ru-RU"/>
        </w:rPr>
      </w:pPr>
      <w:bookmarkStart w:id="235" w:name="_Toc441651607"/>
      <w:bookmarkStart w:id="236" w:name="_Toc442559918"/>
      <w:r w:rsidRPr="007508F3">
        <w:rPr>
          <w:rFonts w:cs="Arial"/>
          <w:lang w:val="sr-Latn-RS"/>
        </w:rPr>
        <w:t>6.26.</w:t>
      </w:r>
      <w:r w:rsidR="003F3297" w:rsidRPr="007508F3">
        <w:rPr>
          <w:rFonts w:cs="Arial"/>
          <w:lang w:val="ru-RU"/>
        </w:rPr>
        <w:t>Негативне референце</w:t>
      </w:r>
      <w:bookmarkEnd w:id="235"/>
      <w:bookmarkEnd w:id="236"/>
    </w:p>
    <w:p w14:paraId="3282F721" w14:textId="77777777" w:rsidR="003F3297" w:rsidRPr="007508F3" w:rsidRDefault="003F3297" w:rsidP="003F3297">
      <w:pPr>
        <w:spacing w:before="0"/>
        <w:rPr>
          <w:rFonts w:cs="Arial"/>
          <w:lang w:val="ru-RU"/>
        </w:rPr>
      </w:pPr>
      <w:r w:rsidRPr="007508F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4F7F42" w14:textId="77777777" w:rsidR="003F3297" w:rsidRPr="007508F3" w:rsidRDefault="003F3297" w:rsidP="003F3297">
      <w:pPr>
        <w:pStyle w:val="KDNabrajanje"/>
        <w:tabs>
          <w:tab w:val="clear" w:pos="630"/>
          <w:tab w:val="num" w:pos="360"/>
        </w:tabs>
        <w:spacing w:before="0"/>
        <w:rPr>
          <w:rFonts w:cs="Arial"/>
        </w:rPr>
      </w:pPr>
      <w:r w:rsidRPr="007508F3">
        <w:rPr>
          <w:rFonts w:cs="Arial"/>
        </w:rPr>
        <w:t>поступао супротно забрани из чл. 23. и 25. Закона;</w:t>
      </w:r>
    </w:p>
    <w:p w14:paraId="35D1F1C0" w14:textId="77777777" w:rsidR="003F3297" w:rsidRPr="007508F3" w:rsidRDefault="003F3297" w:rsidP="003F3297">
      <w:pPr>
        <w:pStyle w:val="KDNabrajanje"/>
        <w:tabs>
          <w:tab w:val="clear" w:pos="630"/>
          <w:tab w:val="num" w:pos="360"/>
        </w:tabs>
        <w:spacing w:before="0"/>
        <w:rPr>
          <w:rFonts w:cs="Arial"/>
        </w:rPr>
      </w:pPr>
      <w:r w:rsidRPr="007508F3">
        <w:rPr>
          <w:rFonts w:cs="Arial"/>
        </w:rPr>
        <w:t>учинио повреду конкуренције;</w:t>
      </w:r>
    </w:p>
    <w:p w14:paraId="5234265F" w14:textId="77777777" w:rsidR="003F3297" w:rsidRPr="007508F3" w:rsidRDefault="003F3297" w:rsidP="003F3297">
      <w:pPr>
        <w:pStyle w:val="KDNabrajanje"/>
        <w:tabs>
          <w:tab w:val="clear" w:pos="630"/>
          <w:tab w:val="num" w:pos="360"/>
        </w:tabs>
        <w:spacing w:before="0"/>
        <w:rPr>
          <w:rFonts w:cs="Arial"/>
        </w:rPr>
      </w:pPr>
      <w:r w:rsidRPr="007508F3">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5B0D943" w14:textId="77777777" w:rsidR="003F3297" w:rsidRPr="007508F3" w:rsidRDefault="003F3297" w:rsidP="003F3297">
      <w:pPr>
        <w:pStyle w:val="KDNabrajanje"/>
        <w:tabs>
          <w:tab w:val="clear" w:pos="630"/>
          <w:tab w:val="num" w:pos="360"/>
        </w:tabs>
        <w:spacing w:before="0"/>
        <w:rPr>
          <w:rFonts w:cs="Arial"/>
        </w:rPr>
      </w:pPr>
      <w:r w:rsidRPr="007508F3">
        <w:rPr>
          <w:rFonts w:cs="Arial"/>
        </w:rPr>
        <w:t>одбио да достави доказе и средства обезбеђења на шта се у понуди обавезао.</w:t>
      </w:r>
    </w:p>
    <w:p w14:paraId="5C8BB582" w14:textId="77777777" w:rsidR="003F3297" w:rsidRPr="007508F3" w:rsidRDefault="003F3297" w:rsidP="003F3297">
      <w:pPr>
        <w:pStyle w:val="KDParagraf"/>
        <w:spacing w:before="0"/>
        <w:rPr>
          <w:rFonts w:cs="Arial"/>
          <w:lang w:val="ru-RU"/>
        </w:rPr>
      </w:pPr>
      <w:r w:rsidRPr="007508F3">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BF11B7" w14:textId="77777777" w:rsidR="003F3297" w:rsidRPr="007508F3" w:rsidRDefault="003F3297" w:rsidP="003F3297">
      <w:pPr>
        <w:pStyle w:val="KDParagraf"/>
        <w:spacing w:before="0"/>
        <w:rPr>
          <w:rFonts w:cs="Arial"/>
        </w:rPr>
      </w:pPr>
      <w:r w:rsidRPr="007508F3">
        <w:rPr>
          <w:rFonts w:cs="Arial"/>
        </w:rPr>
        <w:t>Доказ наведеног може бити:</w:t>
      </w:r>
    </w:p>
    <w:p w14:paraId="1B17A35A" w14:textId="77777777" w:rsidR="003F3297" w:rsidRPr="007508F3" w:rsidRDefault="003F3297" w:rsidP="003F3297">
      <w:pPr>
        <w:pStyle w:val="KDNabrajanje"/>
        <w:tabs>
          <w:tab w:val="clear" w:pos="630"/>
          <w:tab w:val="num" w:pos="360"/>
        </w:tabs>
        <w:spacing w:before="0"/>
        <w:rPr>
          <w:rFonts w:cs="Arial"/>
        </w:rPr>
      </w:pPr>
      <w:r w:rsidRPr="007508F3">
        <w:rPr>
          <w:rFonts w:cs="Arial"/>
        </w:rPr>
        <w:t>правоснажна судска одлука или коначна одлука другог надлежног органа;</w:t>
      </w:r>
    </w:p>
    <w:p w14:paraId="74E26F8F" w14:textId="77777777" w:rsidR="003F3297" w:rsidRPr="007508F3" w:rsidRDefault="003F3297" w:rsidP="003F3297">
      <w:pPr>
        <w:pStyle w:val="KDNabrajanje"/>
        <w:tabs>
          <w:tab w:val="clear" w:pos="630"/>
          <w:tab w:val="num" w:pos="360"/>
        </w:tabs>
        <w:spacing w:before="0"/>
        <w:rPr>
          <w:rFonts w:cs="Arial"/>
        </w:rPr>
      </w:pPr>
      <w:r w:rsidRPr="007508F3">
        <w:rPr>
          <w:rFonts w:cs="Arial"/>
        </w:rPr>
        <w:t>исправа о реализованом средству обезбеђења испуњења обавеза у поступку јавне набавке или испуњења уговорних обавеза;</w:t>
      </w:r>
    </w:p>
    <w:p w14:paraId="2DDEC62C" w14:textId="77777777" w:rsidR="003F3297" w:rsidRPr="007508F3" w:rsidRDefault="003F3297" w:rsidP="003F3297">
      <w:pPr>
        <w:pStyle w:val="KDNabrajanje"/>
        <w:tabs>
          <w:tab w:val="clear" w:pos="630"/>
          <w:tab w:val="num" w:pos="360"/>
        </w:tabs>
        <w:spacing w:before="0"/>
        <w:rPr>
          <w:rFonts w:cs="Arial"/>
        </w:rPr>
      </w:pPr>
      <w:r w:rsidRPr="007508F3">
        <w:rPr>
          <w:rFonts w:cs="Arial"/>
        </w:rPr>
        <w:t>исправа о наплаћеној уговорној казни;</w:t>
      </w:r>
    </w:p>
    <w:p w14:paraId="56655E53" w14:textId="77777777" w:rsidR="003F3297" w:rsidRPr="007508F3" w:rsidRDefault="003F3297" w:rsidP="003F3297">
      <w:pPr>
        <w:pStyle w:val="KDNabrajanje"/>
        <w:tabs>
          <w:tab w:val="clear" w:pos="630"/>
          <w:tab w:val="num" w:pos="360"/>
        </w:tabs>
        <w:spacing w:before="0"/>
        <w:rPr>
          <w:rFonts w:cs="Arial"/>
        </w:rPr>
      </w:pPr>
      <w:r w:rsidRPr="007508F3">
        <w:rPr>
          <w:rFonts w:cs="Arial"/>
        </w:rPr>
        <w:lastRenderedPageBreak/>
        <w:t>рекламације потрошача, односно корисника, ако нису отклоњене у уговореном року;</w:t>
      </w:r>
    </w:p>
    <w:p w14:paraId="09E075EA" w14:textId="77777777" w:rsidR="003F3297" w:rsidRPr="007508F3" w:rsidRDefault="003F3297" w:rsidP="003F3297">
      <w:pPr>
        <w:pStyle w:val="KDNabrajanje"/>
        <w:tabs>
          <w:tab w:val="clear" w:pos="630"/>
          <w:tab w:val="num" w:pos="360"/>
        </w:tabs>
        <w:spacing w:before="0"/>
        <w:rPr>
          <w:rFonts w:cs="Arial"/>
        </w:rPr>
      </w:pPr>
      <w:r w:rsidRPr="007508F3">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84ABC" w14:textId="77777777" w:rsidR="003F3297" w:rsidRPr="007508F3" w:rsidRDefault="003F3297" w:rsidP="003F3297">
      <w:pPr>
        <w:pStyle w:val="KDNabrajanje"/>
        <w:tabs>
          <w:tab w:val="clear" w:pos="630"/>
          <w:tab w:val="num" w:pos="360"/>
        </w:tabs>
        <w:spacing w:before="0"/>
        <w:rPr>
          <w:rFonts w:cs="Arial"/>
        </w:rPr>
      </w:pPr>
      <w:r w:rsidRPr="007508F3">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F7AEAA" w14:textId="77777777" w:rsidR="003F3297" w:rsidRPr="007508F3" w:rsidRDefault="003F3297" w:rsidP="003F3297">
      <w:pPr>
        <w:pStyle w:val="KDNabrajanje"/>
        <w:tabs>
          <w:tab w:val="clear" w:pos="630"/>
          <w:tab w:val="num" w:pos="360"/>
        </w:tabs>
        <w:spacing w:before="0"/>
        <w:rPr>
          <w:rFonts w:cs="Arial"/>
        </w:rPr>
      </w:pPr>
      <w:r w:rsidRPr="007508F3">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9F49B96" w14:textId="77777777" w:rsidR="003F3297" w:rsidRPr="007508F3" w:rsidRDefault="003F3297" w:rsidP="003F3297">
      <w:pPr>
        <w:pStyle w:val="KDParagraf"/>
        <w:spacing w:before="0"/>
        <w:rPr>
          <w:rFonts w:cs="Arial"/>
          <w:lang w:val="ru-RU"/>
        </w:rPr>
      </w:pPr>
      <w:r w:rsidRPr="007508F3">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017C38" w14:textId="77777777" w:rsidR="003F3297" w:rsidRPr="007508F3" w:rsidRDefault="003F3297" w:rsidP="003F3297">
      <w:pPr>
        <w:pStyle w:val="KDParagraf"/>
        <w:spacing w:before="0"/>
        <w:rPr>
          <w:rFonts w:cs="Arial"/>
          <w:lang w:val="ru-RU" w:bidi="en-US"/>
        </w:rPr>
      </w:pPr>
      <w:r w:rsidRPr="007508F3">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D2B343E" w14:textId="77777777" w:rsidR="0051602B" w:rsidRPr="007508F3" w:rsidRDefault="0051602B" w:rsidP="0051602B">
      <w:pPr>
        <w:pStyle w:val="KDPodnaslov2"/>
        <w:spacing w:before="0"/>
        <w:ind w:left="450"/>
        <w:jc w:val="both"/>
        <w:rPr>
          <w:rFonts w:cs="Arial"/>
          <w:b w:val="0"/>
          <w:lang w:val="ru-RU" w:bidi="en-US"/>
        </w:rPr>
      </w:pPr>
      <w:bookmarkStart w:id="237" w:name="_Toc441651608"/>
      <w:bookmarkStart w:id="238" w:name="_Toc442559919"/>
    </w:p>
    <w:p w14:paraId="4E8AA0AF" w14:textId="448A83D4" w:rsidR="003F3297" w:rsidRPr="007508F3" w:rsidRDefault="0051602B" w:rsidP="0051602B">
      <w:pPr>
        <w:pStyle w:val="KDPodnaslov2"/>
        <w:spacing w:before="0"/>
        <w:ind w:left="450"/>
        <w:jc w:val="both"/>
        <w:rPr>
          <w:rFonts w:cs="Arial"/>
          <w:lang w:val="ru-RU"/>
        </w:rPr>
      </w:pPr>
      <w:r w:rsidRPr="007508F3">
        <w:rPr>
          <w:rFonts w:cs="Arial"/>
          <w:lang w:val="ru-RU"/>
        </w:rPr>
        <w:t>6.2</w:t>
      </w:r>
      <w:r w:rsidR="008C230E">
        <w:rPr>
          <w:rFonts w:cs="Arial"/>
          <w:lang w:val="ru-RU"/>
        </w:rPr>
        <w:t>7</w:t>
      </w:r>
      <w:r w:rsidRPr="007508F3">
        <w:rPr>
          <w:rFonts w:cs="Arial"/>
          <w:lang w:val="ru-RU"/>
        </w:rPr>
        <w:t>.</w:t>
      </w:r>
      <w:r w:rsidR="003F3297" w:rsidRPr="007508F3">
        <w:rPr>
          <w:rFonts w:cs="Arial"/>
          <w:lang w:val="ru-RU"/>
        </w:rPr>
        <w:t>Увид у документацију</w:t>
      </w:r>
      <w:bookmarkEnd w:id="237"/>
      <w:bookmarkEnd w:id="238"/>
    </w:p>
    <w:p w14:paraId="37434A6B" w14:textId="77777777" w:rsidR="003F3297" w:rsidRPr="007508F3" w:rsidRDefault="003F3297" w:rsidP="003F3297">
      <w:pPr>
        <w:pStyle w:val="KDParagraf"/>
        <w:spacing w:before="0"/>
        <w:rPr>
          <w:rFonts w:cs="Arial"/>
          <w:lang w:val="ru-RU" w:bidi="en-US"/>
        </w:rPr>
      </w:pPr>
      <w:r w:rsidRPr="007508F3">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314298A" w14:textId="7988720A" w:rsidR="003F3297" w:rsidRPr="007508F3" w:rsidRDefault="003F3297" w:rsidP="003F3297">
      <w:pPr>
        <w:pStyle w:val="KDParagraf"/>
        <w:spacing w:before="0"/>
        <w:rPr>
          <w:rFonts w:cs="Arial"/>
          <w:lang w:val="ru-RU" w:bidi="en-US"/>
        </w:rPr>
      </w:pPr>
      <w:r w:rsidRPr="007508F3">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8FF81D" w14:textId="77777777" w:rsidR="0051602B" w:rsidRPr="007508F3" w:rsidRDefault="0051602B" w:rsidP="0051602B">
      <w:pPr>
        <w:pStyle w:val="KDPodnaslov2"/>
        <w:spacing w:before="0"/>
        <w:ind w:left="810"/>
        <w:jc w:val="both"/>
        <w:rPr>
          <w:rFonts w:cs="Arial"/>
          <w:b w:val="0"/>
          <w:lang w:val="ru-RU" w:bidi="en-US"/>
        </w:rPr>
      </w:pPr>
      <w:bookmarkStart w:id="239" w:name="_Toc441651609"/>
      <w:bookmarkStart w:id="240" w:name="_Toc442559920"/>
    </w:p>
    <w:p w14:paraId="378A3AEC" w14:textId="6B4EB8B8" w:rsidR="003F3297" w:rsidRPr="007508F3" w:rsidRDefault="0051602B" w:rsidP="00B278F7">
      <w:pPr>
        <w:pStyle w:val="KDPodnaslov2"/>
        <w:spacing w:before="0"/>
        <w:jc w:val="both"/>
        <w:rPr>
          <w:rFonts w:cs="Arial"/>
          <w:lang w:val="ru-RU"/>
        </w:rPr>
      </w:pPr>
      <w:r w:rsidRPr="007508F3">
        <w:rPr>
          <w:rFonts w:cs="Arial"/>
          <w:lang w:val="sr-Latn-RS"/>
        </w:rPr>
        <w:t>6.2</w:t>
      </w:r>
      <w:r w:rsidR="008C230E">
        <w:rPr>
          <w:rFonts w:cs="Arial"/>
          <w:lang w:val="sr-Cyrl-RS"/>
        </w:rPr>
        <w:t>8</w:t>
      </w:r>
      <w:r w:rsidRPr="007508F3">
        <w:rPr>
          <w:rFonts w:cs="Arial"/>
          <w:lang w:val="sr-Latn-RS"/>
        </w:rPr>
        <w:t>.</w:t>
      </w:r>
      <w:r w:rsidR="003F3297" w:rsidRPr="007508F3">
        <w:rPr>
          <w:rFonts w:cs="Arial"/>
          <w:lang w:val="ru-RU"/>
        </w:rPr>
        <w:t>Заштита права понуђача</w:t>
      </w:r>
      <w:bookmarkEnd w:id="239"/>
      <w:bookmarkEnd w:id="240"/>
    </w:p>
    <w:p w14:paraId="0F02B96C" w14:textId="5DA4A6F4" w:rsidR="003F3297" w:rsidRPr="007508F3" w:rsidRDefault="003F3297" w:rsidP="003F3297">
      <w:pPr>
        <w:rPr>
          <w:rFonts w:cs="Arial"/>
          <w:lang w:val="ru-RU"/>
        </w:rPr>
      </w:pPr>
      <w:r w:rsidRPr="007508F3">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sidR="0051602B" w:rsidRPr="007508F3">
        <w:rPr>
          <w:rFonts w:cs="Arial"/>
          <w:lang w:val="ru-RU"/>
        </w:rPr>
        <w:t xml:space="preserve"> би се захтев сматрао потпуним:</w:t>
      </w:r>
    </w:p>
    <w:p w14:paraId="7690154F" w14:textId="77777777" w:rsidR="003F3297" w:rsidRPr="007508F3" w:rsidRDefault="003F3297" w:rsidP="003F3297">
      <w:pPr>
        <w:rPr>
          <w:rFonts w:cs="Arial"/>
          <w:lang w:val="ru-RU"/>
        </w:rPr>
      </w:pPr>
      <w:r w:rsidRPr="007508F3">
        <w:rPr>
          <w:rFonts w:cs="Arial"/>
          <w:b/>
          <w:lang w:val="ru-RU"/>
        </w:rPr>
        <w:t>Рокови и начин подношења захтева за заштиту права</w:t>
      </w:r>
      <w:r w:rsidRPr="007508F3">
        <w:rPr>
          <w:rFonts w:cs="Arial"/>
          <w:lang w:val="ru-RU"/>
        </w:rPr>
        <w:t>:</w:t>
      </w:r>
    </w:p>
    <w:p w14:paraId="108E76EE" w14:textId="171719C2" w:rsidR="003F3297" w:rsidRPr="007508F3" w:rsidRDefault="003F3297" w:rsidP="003F3297">
      <w:pPr>
        <w:tabs>
          <w:tab w:val="left" w:pos="567"/>
        </w:tabs>
        <w:spacing w:before="0"/>
        <w:rPr>
          <w:rFonts w:cs="Arial"/>
          <w:lang w:val="ru-RU" w:bidi="en-US"/>
        </w:rPr>
      </w:pPr>
      <w:r w:rsidRPr="007508F3">
        <w:rPr>
          <w:rFonts w:cs="Arial"/>
          <w:lang w:val="ru-RU" w:bidi="en-US"/>
        </w:rPr>
        <w:t>Захтев за заштиту права подноси се лично или путем поште на адресу: ЈП „Електропривреда Србије“ Београд</w:t>
      </w:r>
      <w:r w:rsidRPr="007508F3">
        <w:rPr>
          <w:rFonts w:cs="Arial"/>
          <w:lang w:val="sr-Cyrl-CS" w:bidi="en-US"/>
        </w:rPr>
        <w:t xml:space="preserve"> – огранак ТЕ-КО Костолац</w:t>
      </w:r>
      <w:r w:rsidRPr="007508F3">
        <w:rPr>
          <w:rFonts w:cs="Arial"/>
          <w:lang w:val="ru-RU" w:bidi="en-US"/>
        </w:rPr>
        <w:t>,</w:t>
      </w:r>
      <w:r w:rsidRPr="007508F3">
        <w:rPr>
          <w:rFonts w:cs="Arial"/>
          <w:lang w:val="sr-Cyrl-CS" w:bidi="en-US"/>
        </w:rPr>
        <w:t xml:space="preserve"> улица Николе Тесле бр.5-7, 12208 Костолац,</w:t>
      </w:r>
      <w:r w:rsidRPr="007508F3">
        <w:rPr>
          <w:rFonts w:cs="Arial"/>
          <w:lang w:val="ru-RU" w:bidi="en-US"/>
        </w:rPr>
        <w:t xml:space="preserve"> са назнаком Захтев за заштиту права за </w:t>
      </w:r>
      <w:r w:rsidR="008D0D9B" w:rsidRPr="007508F3">
        <w:rPr>
          <w:rFonts w:cs="Arial"/>
          <w:lang w:val="ru-RU" w:bidi="en-US"/>
        </w:rPr>
        <w:t>ЈН/</w:t>
      </w:r>
      <w:r w:rsidR="003D4517" w:rsidRPr="007508F3">
        <w:rPr>
          <w:rFonts w:cs="Arial"/>
          <w:lang w:val="ru-RU" w:bidi="en-US"/>
        </w:rPr>
        <w:t>3100/</w:t>
      </w:r>
      <w:r w:rsidR="00731DBD">
        <w:rPr>
          <w:rFonts w:cs="Arial"/>
          <w:lang w:val="ru-RU" w:bidi="en-US"/>
        </w:rPr>
        <w:t>0717</w:t>
      </w:r>
      <w:r w:rsidR="003D4517" w:rsidRPr="007508F3">
        <w:rPr>
          <w:rFonts w:cs="Arial"/>
          <w:lang w:val="ru-RU" w:bidi="en-US"/>
        </w:rPr>
        <w:t>/2019</w:t>
      </w:r>
      <w:r w:rsidRPr="007508F3">
        <w:rPr>
          <w:rFonts w:cs="Arial"/>
          <w:lang w:val="ru-RU" w:bidi="en-US"/>
        </w:rPr>
        <w:t>, а копија се истовремено доставља Републичкој комисији.</w:t>
      </w:r>
    </w:p>
    <w:p w14:paraId="44754C6C" w14:textId="7DD15C4E" w:rsidR="003F3297" w:rsidRPr="007508F3" w:rsidRDefault="003F3297" w:rsidP="003F3297">
      <w:pPr>
        <w:tabs>
          <w:tab w:val="left" w:pos="567"/>
        </w:tabs>
        <w:spacing w:before="0"/>
        <w:rPr>
          <w:rFonts w:cs="Arial"/>
          <w:lang w:val="ru-RU" w:bidi="en-US"/>
        </w:rPr>
      </w:pPr>
      <w:r w:rsidRPr="007508F3">
        <w:rPr>
          <w:rFonts w:cs="Arial"/>
          <w:lang w:val="ru-RU" w:bidi="en-US"/>
        </w:rPr>
        <w:t xml:space="preserve">Захтев за заштиту права се може доставити и путем електронске поште на </w:t>
      </w:r>
      <w:r w:rsidRPr="007508F3">
        <w:rPr>
          <w:rFonts w:cs="Arial"/>
          <w:lang w:bidi="en-US"/>
        </w:rPr>
        <w:t>e</w:t>
      </w:r>
      <w:r w:rsidRPr="007508F3">
        <w:rPr>
          <w:rFonts w:cs="Arial"/>
          <w:lang w:val="ru-RU" w:bidi="en-US"/>
        </w:rPr>
        <w:t>-</w:t>
      </w:r>
      <w:r w:rsidRPr="007508F3">
        <w:rPr>
          <w:rFonts w:cs="Arial"/>
          <w:lang w:bidi="en-US"/>
        </w:rPr>
        <w:t>mail</w:t>
      </w:r>
      <w:r w:rsidRPr="007508F3">
        <w:rPr>
          <w:rFonts w:cs="Arial"/>
          <w:lang w:val="ru-RU" w:bidi="en-US"/>
        </w:rPr>
        <w:t xml:space="preserve"> </w:t>
      </w:r>
      <w:r w:rsidR="00731DBD">
        <w:rPr>
          <w:rFonts w:cs="Arial"/>
          <w:b/>
          <w:lang w:bidi="en-US"/>
        </w:rPr>
        <w:t>dragana.despotovic</w:t>
      </w:r>
      <w:r w:rsidRPr="007508F3">
        <w:rPr>
          <w:rFonts w:cs="Arial"/>
          <w:b/>
          <w:lang w:val="ru-RU" w:bidi="en-US"/>
        </w:rPr>
        <w:t>@</w:t>
      </w:r>
      <w:r w:rsidRPr="007508F3">
        <w:rPr>
          <w:rFonts w:cs="Arial"/>
          <w:b/>
          <w:lang w:bidi="en-US"/>
        </w:rPr>
        <w:t>te</w:t>
      </w:r>
      <w:r w:rsidRPr="007508F3">
        <w:rPr>
          <w:rFonts w:cs="Arial"/>
          <w:b/>
          <w:lang w:val="ru-RU" w:bidi="en-US"/>
        </w:rPr>
        <w:t>-</w:t>
      </w:r>
      <w:r w:rsidRPr="007508F3">
        <w:rPr>
          <w:rFonts w:cs="Arial"/>
          <w:b/>
          <w:lang w:bidi="en-US"/>
        </w:rPr>
        <w:t>ko</w:t>
      </w:r>
      <w:r w:rsidRPr="007508F3">
        <w:rPr>
          <w:rFonts w:cs="Arial"/>
          <w:b/>
          <w:lang w:val="ru-RU" w:bidi="en-US"/>
        </w:rPr>
        <w:t>.</w:t>
      </w:r>
      <w:r w:rsidRPr="007508F3">
        <w:rPr>
          <w:rFonts w:cs="Arial"/>
          <w:b/>
          <w:lang w:bidi="en-US"/>
        </w:rPr>
        <w:t>rs</w:t>
      </w:r>
      <w:r w:rsidRPr="007508F3">
        <w:rPr>
          <w:rFonts w:cs="Arial"/>
          <w:lang w:val="sr-Cyrl-CS" w:bidi="en-US"/>
        </w:rPr>
        <w:t>,</w:t>
      </w:r>
      <w:r w:rsidRPr="007508F3">
        <w:rPr>
          <w:rFonts w:cs="Arial"/>
          <w:lang w:val="ru-RU" w:bidi="en-US"/>
        </w:rPr>
        <w:t xml:space="preserve"> радни</w:t>
      </w:r>
      <w:r w:rsidR="007D4132" w:rsidRPr="007508F3">
        <w:rPr>
          <w:rFonts w:cs="Arial"/>
          <w:lang w:val="ru-RU" w:bidi="en-US"/>
        </w:rPr>
        <w:t>м данима (понедељак-петак) од 7:</w:t>
      </w:r>
      <w:r w:rsidRPr="007508F3">
        <w:rPr>
          <w:rFonts w:cs="Arial"/>
          <w:lang w:val="ru-RU" w:bidi="en-US"/>
        </w:rPr>
        <w:t>00 до 1</w:t>
      </w:r>
      <w:r w:rsidRPr="007508F3">
        <w:rPr>
          <w:rFonts w:cs="Arial"/>
          <w:lang w:val="sr-Cyrl-RS" w:bidi="en-US"/>
        </w:rPr>
        <w:t>5</w:t>
      </w:r>
      <w:r w:rsidR="007D4132" w:rsidRPr="007508F3">
        <w:rPr>
          <w:rFonts w:cs="Arial"/>
          <w:lang w:val="ru-RU" w:bidi="en-US"/>
        </w:rPr>
        <w:t>:</w:t>
      </w:r>
      <w:r w:rsidRPr="007508F3">
        <w:rPr>
          <w:rFonts w:cs="Arial"/>
          <w:lang w:val="ru-RU" w:bidi="en-US"/>
        </w:rPr>
        <w:t>00 часова.</w:t>
      </w:r>
    </w:p>
    <w:p w14:paraId="63019B68" w14:textId="77777777" w:rsidR="003F3297" w:rsidRPr="007508F3" w:rsidRDefault="003F3297" w:rsidP="003F3297">
      <w:pPr>
        <w:rPr>
          <w:rFonts w:cs="Arial"/>
          <w:lang w:val="ru-RU"/>
        </w:rPr>
      </w:pPr>
      <w:r w:rsidRPr="007508F3">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FB3CC42" w14:textId="77777777" w:rsidR="003F3297" w:rsidRPr="007508F3" w:rsidRDefault="003F3297" w:rsidP="003F3297">
      <w:pPr>
        <w:rPr>
          <w:rFonts w:cs="Arial"/>
          <w:lang w:val="ru-RU"/>
        </w:rPr>
      </w:pPr>
      <w:r w:rsidRPr="007508F3">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508F3">
        <w:rPr>
          <w:rFonts w:cs="Arial"/>
          <w:b/>
          <w:lang w:val="ru-RU"/>
        </w:rPr>
        <w:t>7 (седам)</w:t>
      </w:r>
      <w:r w:rsidRPr="007508F3">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3E6" w14:textId="77777777" w:rsidR="003F3297" w:rsidRPr="007508F3" w:rsidRDefault="003F3297" w:rsidP="003F3297">
      <w:pPr>
        <w:rPr>
          <w:rFonts w:cs="Arial"/>
          <w:lang w:val="ru-RU"/>
        </w:rPr>
      </w:pPr>
      <w:r w:rsidRPr="007508F3">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60E2D0" w14:textId="77777777" w:rsidR="003F3297" w:rsidRPr="007508F3" w:rsidRDefault="003F3297" w:rsidP="003F3297">
      <w:pPr>
        <w:rPr>
          <w:rFonts w:cs="Arial"/>
          <w:lang w:val="ru-RU"/>
        </w:rPr>
      </w:pPr>
      <w:r w:rsidRPr="007508F3">
        <w:rPr>
          <w:rFonts w:cs="Arial"/>
          <w:lang w:val="ru-RU"/>
        </w:rPr>
        <w:lastRenderedPageBreak/>
        <w:t xml:space="preserve">После доношења одлуке о додели уговора  и одлуке о обустави поступка, рок за подношење захтева за заштиту права је </w:t>
      </w:r>
      <w:r w:rsidRPr="007508F3">
        <w:rPr>
          <w:rFonts w:cs="Arial"/>
          <w:b/>
          <w:lang w:val="ru-RU"/>
        </w:rPr>
        <w:t>10 (десет)</w:t>
      </w:r>
      <w:r w:rsidRPr="007508F3">
        <w:rPr>
          <w:rFonts w:cs="Arial"/>
          <w:lang w:val="ru-RU"/>
        </w:rPr>
        <w:t xml:space="preserve"> дана од дана објављивања одлуке на Порталу јавних набавки. </w:t>
      </w:r>
    </w:p>
    <w:p w14:paraId="3AEA319C" w14:textId="77777777" w:rsidR="003F3297" w:rsidRPr="007508F3" w:rsidRDefault="003F3297" w:rsidP="003F3297">
      <w:pPr>
        <w:rPr>
          <w:rFonts w:cs="Arial"/>
          <w:lang w:val="ru-RU"/>
        </w:rPr>
      </w:pPr>
      <w:r w:rsidRPr="007508F3">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57E04AA" w14:textId="77777777" w:rsidR="003F3297" w:rsidRPr="007508F3" w:rsidRDefault="003F3297" w:rsidP="003F3297">
      <w:pPr>
        <w:rPr>
          <w:rFonts w:cs="Arial"/>
          <w:lang w:val="ru-RU"/>
        </w:rPr>
      </w:pPr>
      <w:r w:rsidRPr="007508F3">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85C32E" w14:textId="77777777" w:rsidR="003F3297" w:rsidRPr="007508F3" w:rsidRDefault="003F3297" w:rsidP="003F3297">
      <w:pPr>
        <w:rPr>
          <w:rFonts w:cs="Arial"/>
          <w:lang w:val="ru-RU"/>
        </w:rPr>
      </w:pPr>
      <w:r w:rsidRPr="007508F3">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9D71E2" w14:textId="77777777" w:rsidR="003F3297" w:rsidRPr="007508F3" w:rsidRDefault="003F3297" w:rsidP="003F3297">
      <w:pPr>
        <w:rPr>
          <w:rFonts w:cs="Arial"/>
          <w:lang w:val="ru-RU"/>
        </w:rPr>
      </w:pPr>
    </w:p>
    <w:p w14:paraId="7F26D173" w14:textId="77777777" w:rsidR="003F3297" w:rsidRPr="007508F3" w:rsidRDefault="003F3297" w:rsidP="003F3297">
      <w:pPr>
        <w:spacing w:before="0"/>
        <w:rPr>
          <w:rFonts w:cs="Arial"/>
          <w:lang w:val="ru-RU"/>
        </w:rPr>
      </w:pPr>
      <w:r w:rsidRPr="007508F3">
        <w:rPr>
          <w:rFonts w:cs="Arial"/>
          <w:b/>
          <w:lang w:val="ru-RU"/>
        </w:rPr>
        <w:t>Детаљно упутство о садржини потпуног захтева за заштиту права</w:t>
      </w:r>
      <w:r w:rsidRPr="007508F3">
        <w:rPr>
          <w:rFonts w:cs="Arial"/>
          <w:lang w:val="ru-RU"/>
        </w:rPr>
        <w:t xml:space="preserve"> у складу са чланом   151. став 1. тач. 1) – 7) ЗЈН:</w:t>
      </w:r>
    </w:p>
    <w:p w14:paraId="0F3E2DA1" w14:textId="77777777" w:rsidR="003F3297" w:rsidRPr="007508F3" w:rsidRDefault="003F3297" w:rsidP="003F3297">
      <w:pPr>
        <w:spacing w:before="0"/>
        <w:rPr>
          <w:rFonts w:cs="Arial"/>
          <w:lang w:val="ru-RU"/>
        </w:rPr>
      </w:pPr>
      <w:r w:rsidRPr="007508F3">
        <w:rPr>
          <w:rFonts w:cs="Arial"/>
          <w:lang w:val="ru-RU"/>
        </w:rPr>
        <w:t>Захтев за заштиту права садржи:</w:t>
      </w:r>
    </w:p>
    <w:p w14:paraId="5F692EE9" w14:textId="77777777" w:rsidR="003F3297" w:rsidRPr="007508F3" w:rsidRDefault="003F3297" w:rsidP="003F3297">
      <w:pPr>
        <w:spacing w:before="0"/>
        <w:rPr>
          <w:rFonts w:cs="Arial"/>
          <w:lang w:val="ru-RU"/>
        </w:rPr>
      </w:pPr>
      <w:r w:rsidRPr="007508F3">
        <w:rPr>
          <w:rFonts w:cs="Arial"/>
          <w:lang w:val="ru-RU"/>
        </w:rPr>
        <w:t>1) назив и адресу подносиоца захтева и лице за контакт</w:t>
      </w:r>
    </w:p>
    <w:p w14:paraId="61398E0A" w14:textId="77777777" w:rsidR="003F3297" w:rsidRPr="007508F3" w:rsidRDefault="003F3297" w:rsidP="003F3297">
      <w:pPr>
        <w:spacing w:before="0"/>
        <w:rPr>
          <w:rFonts w:cs="Arial"/>
          <w:lang w:val="ru-RU"/>
        </w:rPr>
      </w:pPr>
      <w:r w:rsidRPr="007508F3">
        <w:rPr>
          <w:rFonts w:cs="Arial"/>
          <w:lang w:val="ru-RU"/>
        </w:rPr>
        <w:t>2) назив и адресу наручиоца</w:t>
      </w:r>
    </w:p>
    <w:p w14:paraId="780AF6F6" w14:textId="77777777" w:rsidR="003F3297" w:rsidRPr="007508F3" w:rsidRDefault="003F3297" w:rsidP="003F3297">
      <w:pPr>
        <w:spacing w:before="0"/>
        <w:rPr>
          <w:rFonts w:cs="Arial"/>
          <w:lang w:val="ru-RU"/>
        </w:rPr>
      </w:pPr>
      <w:r w:rsidRPr="007508F3">
        <w:rPr>
          <w:rFonts w:cs="Arial"/>
          <w:lang w:val="ru-RU"/>
        </w:rPr>
        <w:t>3) податке о јавној набавци која је предмет захтева, односно о одлуци наручиоца</w:t>
      </w:r>
    </w:p>
    <w:p w14:paraId="57B139B2" w14:textId="77777777" w:rsidR="003F3297" w:rsidRPr="007508F3" w:rsidRDefault="003F3297" w:rsidP="003F3297">
      <w:pPr>
        <w:spacing w:before="0"/>
        <w:rPr>
          <w:rFonts w:cs="Arial"/>
          <w:lang w:val="ru-RU"/>
        </w:rPr>
      </w:pPr>
      <w:r w:rsidRPr="007508F3">
        <w:rPr>
          <w:rFonts w:cs="Arial"/>
          <w:lang w:val="ru-RU"/>
        </w:rPr>
        <w:t>4) повреде прописа којима се уређује поступак јавне набавке</w:t>
      </w:r>
    </w:p>
    <w:p w14:paraId="44FF4518" w14:textId="77777777" w:rsidR="003F3297" w:rsidRPr="007508F3" w:rsidRDefault="003F3297" w:rsidP="003F3297">
      <w:pPr>
        <w:spacing w:before="0"/>
        <w:rPr>
          <w:rFonts w:cs="Arial"/>
          <w:lang w:val="ru-RU"/>
        </w:rPr>
      </w:pPr>
      <w:r w:rsidRPr="007508F3">
        <w:rPr>
          <w:rFonts w:cs="Arial"/>
          <w:lang w:val="ru-RU"/>
        </w:rPr>
        <w:t>5) чињенице и доказе којима се повреде доказују</w:t>
      </w:r>
    </w:p>
    <w:p w14:paraId="100A84FC" w14:textId="77777777" w:rsidR="003F3297" w:rsidRPr="007508F3" w:rsidRDefault="003F3297" w:rsidP="003F3297">
      <w:pPr>
        <w:spacing w:before="0"/>
        <w:rPr>
          <w:rFonts w:cs="Arial"/>
          <w:lang w:val="ru-RU"/>
        </w:rPr>
      </w:pPr>
      <w:r w:rsidRPr="007508F3">
        <w:rPr>
          <w:rFonts w:cs="Arial"/>
          <w:lang w:val="ru-RU"/>
        </w:rPr>
        <w:t>6) потврду о уплати таксе из члана 156. ЗЈН</w:t>
      </w:r>
    </w:p>
    <w:p w14:paraId="7E9C7429" w14:textId="77777777" w:rsidR="003F3297" w:rsidRPr="007508F3" w:rsidRDefault="003F3297" w:rsidP="003F3297">
      <w:pPr>
        <w:spacing w:before="0"/>
        <w:rPr>
          <w:rFonts w:cs="Arial"/>
          <w:lang w:val="ru-RU"/>
        </w:rPr>
      </w:pPr>
      <w:r w:rsidRPr="007508F3">
        <w:rPr>
          <w:rFonts w:cs="Arial"/>
          <w:lang w:val="ru-RU"/>
        </w:rPr>
        <w:t>7) потпис подносиоца.</w:t>
      </w:r>
    </w:p>
    <w:p w14:paraId="53214713" w14:textId="77777777" w:rsidR="003F3297" w:rsidRPr="007508F3" w:rsidRDefault="003F3297" w:rsidP="003F3297">
      <w:pPr>
        <w:spacing w:before="0"/>
        <w:rPr>
          <w:rFonts w:cs="Arial"/>
          <w:lang w:val="ru-RU"/>
        </w:rPr>
      </w:pPr>
    </w:p>
    <w:p w14:paraId="3EB0793F" w14:textId="77777777" w:rsidR="003F3297" w:rsidRPr="007508F3" w:rsidRDefault="003F3297" w:rsidP="003F3297">
      <w:pPr>
        <w:spacing w:before="0"/>
        <w:rPr>
          <w:rFonts w:cs="Arial"/>
          <w:b/>
          <w:lang w:val="ru-RU"/>
        </w:rPr>
      </w:pPr>
      <w:r w:rsidRPr="007508F3">
        <w:rPr>
          <w:rFonts w:cs="Arial"/>
          <w:b/>
          <w:lang w:val="ru-RU"/>
        </w:rPr>
        <w:t xml:space="preserve">Ако поднети захтев за заштиту права не садржи све обавезне елементе   наручилац ће такав захтев одбацити закључком. </w:t>
      </w:r>
    </w:p>
    <w:p w14:paraId="13283B75" w14:textId="77777777" w:rsidR="003F3297" w:rsidRPr="007508F3" w:rsidRDefault="003F3297" w:rsidP="003F3297">
      <w:pPr>
        <w:spacing w:before="0"/>
        <w:rPr>
          <w:rFonts w:cs="Arial"/>
          <w:lang w:val="ru-RU"/>
        </w:rPr>
      </w:pPr>
      <w:r w:rsidRPr="007508F3">
        <w:rPr>
          <w:rFonts w:cs="Arial"/>
          <w:lang w:val="ru-RU"/>
        </w:rPr>
        <w:t xml:space="preserve">Закључак   наручилац доставља подносиоцу захтева и Републичкој комисији у року од три дана од дана доношења. </w:t>
      </w:r>
    </w:p>
    <w:p w14:paraId="097DBB9E" w14:textId="77777777" w:rsidR="003F3297" w:rsidRPr="007508F3" w:rsidRDefault="003F3297" w:rsidP="003F3297">
      <w:pPr>
        <w:spacing w:before="0"/>
        <w:rPr>
          <w:rFonts w:cs="Arial"/>
          <w:lang w:val="ru-RU"/>
        </w:rPr>
      </w:pPr>
      <w:r w:rsidRPr="007508F3">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7935425" w14:textId="77777777" w:rsidR="003F3297" w:rsidRPr="007508F3" w:rsidRDefault="003F3297" w:rsidP="003F3297">
      <w:pPr>
        <w:rPr>
          <w:rFonts w:cs="Arial"/>
          <w:b/>
          <w:lang w:val="ru-RU"/>
        </w:rPr>
      </w:pPr>
      <w:r w:rsidRPr="007508F3">
        <w:rPr>
          <w:rFonts w:cs="Arial"/>
          <w:b/>
          <w:lang w:val="ru-RU"/>
        </w:rPr>
        <w:t>Износ таксе из члана 156. став 1. тач. 1)- 3) ЗЈН:</w:t>
      </w:r>
    </w:p>
    <w:p w14:paraId="6BFF38F2" w14:textId="0A4663CF" w:rsidR="007D4132" w:rsidRPr="007508F3" w:rsidRDefault="003F3297" w:rsidP="003F3297">
      <w:pPr>
        <w:spacing w:before="0"/>
        <w:rPr>
          <w:rFonts w:cs="Arial"/>
          <w:lang w:val="ru-RU"/>
        </w:rPr>
      </w:pPr>
      <w:r w:rsidRPr="007508F3">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7508F3">
        <w:rPr>
          <w:rFonts w:cs="Arial"/>
          <w:lang w:val="sr-Cyrl-CS"/>
        </w:rPr>
        <w:t>3100</w:t>
      </w:r>
      <w:r w:rsidR="00731DBD">
        <w:rPr>
          <w:rFonts w:cs="Arial"/>
          <w:lang w:val="sr-Latn-RS"/>
        </w:rPr>
        <w:t>0717</w:t>
      </w:r>
      <w:r w:rsidR="00E31403" w:rsidRPr="007508F3">
        <w:rPr>
          <w:rFonts w:cs="Arial"/>
          <w:lang w:val="sr-Cyrl-RS"/>
        </w:rPr>
        <w:t>2019</w:t>
      </w:r>
      <w:r w:rsidRPr="007508F3">
        <w:rPr>
          <w:rFonts w:cs="Arial"/>
          <w:lang w:val="ru-RU"/>
        </w:rPr>
        <w:t xml:space="preserve">, сврха: ЗЗП, ЈП ЕПС- огранак ТЕ-КО Костолац, јн. бр. </w:t>
      </w:r>
      <w:r w:rsidR="008D0D9B" w:rsidRPr="007508F3">
        <w:rPr>
          <w:rFonts w:cs="Arial"/>
          <w:lang w:val="sr-Cyrl-CS"/>
        </w:rPr>
        <w:t>ЈН/</w:t>
      </w:r>
      <w:r w:rsidR="003D4517" w:rsidRPr="007508F3">
        <w:rPr>
          <w:rFonts w:cs="Arial"/>
          <w:lang w:val="sr-Cyrl-CS"/>
        </w:rPr>
        <w:t>3100/</w:t>
      </w:r>
      <w:r w:rsidR="00731DBD">
        <w:rPr>
          <w:rFonts w:cs="Arial"/>
          <w:lang w:val="sr-Cyrl-CS"/>
        </w:rPr>
        <w:t>0717</w:t>
      </w:r>
      <w:r w:rsidR="003D4517" w:rsidRPr="007508F3">
        <w:rPr>
          <w:rFonts w:cs="Arial"/>
          <w:lang w:val="sr-Cyrl-CS"/>
        </w:rPr>
        <w:t>/2019</w:t>
      </w:r>
      <w:r w:rsidRPr="007508F3">
        <w:rPr>
          <w:rFonts w:cs="Arial"/>
          <w:lang w:val="ru-RU"/>
        </w:rPr>
        <w:t>, прималац уплате: буџет Републике Србије) уплати таксу од:</w:t>
      </w:r>
    </w:p>
    <w:p w14:paraId="2A0FEEAD" w14:textId="393891DA" w:rsidR="003F3297" w:rsidRPr="007508F3" w:rsidRDefault="003F3297" w:rsidP="003F3297">
      <w:pPr>
        <w:spacing w:before="0"/>
        <w:rPr>
          <w:rFonts w:cs="Arial"/>
          <w:lang w:val="ru-RU"/>
        </w:rPr>
      </w:pPr>
      <w:r w:rsidRPr="007508F3">
        <w:rPr>
          <w:rFonts w:cs="Arial"/>
          <w:lang w:val="ru-RU"/>
        </w:rPr>
        <w:t xml:space="preserve"> </w:t>
      </w:r>
    </w:p>
    <w:p w14:paraId="40443784" w14:textId="77777777" w:rsidR="003F3297" w:rsidRPr="007508F3" w:rsidRDefault="003F3297" w:rsidP="003F3297">
      <w:pPr>
        <w:spacing w:before="0"/>
        <w:rPr>
          <w:rFonts w:cs="Arial"/>
          <w:lang w:val="ru-RU"/>
        </w:rPr>
      </w:pPr>
      <w:r w:rsidRPr="007508F3">
        <w:rPr>
          <w:rFonts w:cs="Arial"/>
          <w:lang w:val="ru-RU"/>
        </w:rPr>
        <w:t>1) 120.000</w:t>
      </w:r>
      <w:r w:rsidRPr="007508F3">
        <w:rPr>
          <w:rFonts w:cs="Arial"/>
          <w:lang w:val="sr-Cyrl-RS"/>
        </w:rPr>
        <w:t>,00</w:t>
      </w:r>
      <w:r w:rsidRPr="007508F3">
        <w:rPr>
          <w:rFonts w:cs="Arial"/>
          <w:lang w:val="ru-RU"/>
        </w:rPr>
        <w:t xml:space="preserve"> динара ако се захтев за заштиту права подноси пре отварања понуда,</w:t>
      </w:r>
    </w:p>
    <w:p w14:paraId="1412A689" w14:textId="77777777" w:rsidR="003F3297" w:rsidRPr="007508F3" w:rsidRDefault="003F3297" w:rsidP="003F3297">
      <w:pPr>
        <w:spacing w:before="0"/>
        <w:rPr>
          <w:rFonts w:cs="Arial"/>
          <w:lang w:val="ru-RU"/>
        </w:rPr>
      </w:pPr>
      <w:r w:rsidRPr="007508F3">
        <w:rPr>
          <w:rFonts w:cs="Arial"/>
          <w:lang w:val="ru-RU"/>
        </w:rPr>
        <w:t>2) 120.000</w:t>
      </w:r>
      <w:r w:rsidRPr="007508F3">
        <w:rPr>
          <w:rFonts w:cs="Arial"/>
          <w:lang w:val="sr-Cyrl-RS"/>
        </w:rPr>
        <w:t>,00</w:t>
      </w:r>
      <w:r w:rsidRPr="007508F3">
        <w:rPr>
          <w:rFonts w:cs="Arial"/>
          <w:lang w:val="ru-RU"/>
        </w:rPr>
        <w:t xml:space="preserve"> динара ако се захтев за заштиту права подноси након отварања понуда </w:t>
      </w:r>
    </w:p>
    <w:p w14:paraId="2A8B989B" w14:textId="77777777" w:rsidR="003F3297" w:rsidRPr="007508F3" w:rsidRDefault="003F3297" w:rsidP="003F3297">
      <w:pPr>
        <w:spacing w:before="0"/>
        <w:rPr>
          <w:rFonts w:cs="Arial"/>
          <w:lang w:val="ru-RU"/>
        </w:rPr>
      </w:pPr>
    </w:p>
    <w:p w14:paraId="486A4D0C" w14:textId="77777777" w:rsidR="003F3297" w:rsidRPr="007508F3" w:rsidRDefault="003F3297" w:rsidP="003F3297">
      <w:pPr>
        <w:spacing w:before="0"/>
        <w:rPr>
          <w:rFonts w:cs="Arial"/>
          <w:lang w:val="ru-RU"/>
        </w:rPr>
      </w:pPr>
      <w:r w:rsidRPr="007508F3">
        <w:rPr>
          <w:rFonts w:cs="Arial"/>
          <w:lang w:val="ru-RU"/>
        </w:rPr>
        <w:t>Свака странка у поступку сноси трошкове које проузрокује својим радњама.</w:t>
      </w:r>
    </w:p>
    <w:p w14:paraId="311A9DED" w14:textId="77777777" w:rsidR="003F3297" w:rsidRPr="007508F3" w:rsidRDefault="003F3297" w:rsidP="003F3297">
      <w:pPr>
        <w:spacing w:before="0"/>
        <w:rPr>
          <w:rFonts w:cs="Arial"/>
          <w:lang w:val="ru-RU"/>
        </w:rPr>
      </w:pPr>
      <w:r w:rsidRPr="007508F3">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95B65" w14:textId="77777777" w:rsidR="003F3297" w:rsidRPr="007508F3" w:rsidRDefault="003F3297" w:rsidP="003F3297">
      <w:pPr>
        <w:spacing w:before="0"/>
        <w:rPr>
          <w:rFonts w:cs="Arial"/>
          <w:lang w:val="ru-RU"/>
        </w:rPr>
      </w:pPr>
      <w:r w:rsidRPr="007508F3">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A42AC6" w14:textId="77777777" w:rsidR="003F3297" w:rsidRPr="007508F3" w:rsidRDefault="003F3297" w:rsidP="003F3297">
      <w:pPr>
        <w:spacing w:before="0"/>
        <w:rPr>
          <w:rFonts w:cs="Arial"/>
          <w:lang w:val="ru-RU"/>
        </w:rPr>
      </w:pPr>
      <w:r w:rsidRPr="007508F3">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B09DC25" w14:textId="77777777" w:rsidR="003F3297" w:rsidRPr="007508F3" w:rsidRDefault="003F3297" w:rsidP="003F3297">
      <w:pPr>
        <w:spacing w:before="0"/>
        <w:rPr>
          <w:rFonts w:cs="Arial"/>
          <w:lang w:val="ru-RU"/>
        </w:rPr>
      </w:pPr>
      <w:r w:rsidRPr="007508F3">
        <w:rPr>
          <w:rFonts w:cs="Arial"/>
          <w:lang w:val="ru-RU"/>
        </w:rPr>
        <w:t>Странке у захтеву морају прецизно да наведу трошкове за које траже накнаду.</w:t>
      </w:r>
    </w:p>
    <w:p w14:paraId="444F7F23" w14:textId="77777777" w:rsidR="003F3297" w:rsidRPr="007508F3" w:rsidRDefault="003F3297" w:rsidP="003F3297">
      <w:pPr>
        <w:spacing w:before="0"/>
        <w:rPr>
          <w:rFonts w:cs="Arial"/>
          <w:lang w:val="ru-RU"/>
        </w:rPr>
      </w:pPr>
      <w:r w:rsidRPr="007508F3">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38CD39C2" w14:textId="77777777" w:rsidR="003F3297" w:rsidRPr="007508F3" w:rsidRDefault="003F3297" w:rsidP="003F3297">
      <w:pPr>
        <w:spacing w:before="0"/>
        <w:rPr>
          <w:rFonts w:cs="Arial"/>
          <w:lang w:val="ru-RU"/>
        </w:rPr>
      </w:pPr>
      <w:r w:rsidRPr="007508F3">
        <w:rPr>
          <w:rFonts w:cs="Arial"/>
          <w:lang w:val="ru-RU"/>
        </w:rPr>
        <w:lastRenderedPageBreak/>
        <w:t>О трошковима одлучује Републичка комисија. Одлука Републичке комисије је извршни наслов.</w:t>
      </w:r>
    </w:p>
    <w:p w14:paraId="342D8B5D" w14:textId="77777777" w:rsidR="003F3297" w:rsidRPr="007508F3" w:rsidRDefault="003F3297" w:rsidP="003F3297">
      <w:pPr>
        <w:spacing w:before="0"/>
        <w:rPr>
          <w:rFonts w:cs="Arial"/>
          <w:lang w:val="ru-RU"/>
        </w:rPr>
      </w:pPr>
    </w:p>
    <w:p w14:paraId="524837FD" w14:textId="77777777" w:rsidR="003F3297" w:rsidRPr="007508F3" w:rsidRDefault="003F3297" w:rsidP="003F3297">
      <w:pPr>
        <w:rPr>
          <w:rFonts w:cs="Arial"/>
          <w:b/>
          <w:lang w:val="ru-RU"/>
        </w:rPr>
      </w:pPr>
      <w:r w:rsidRPr="007508F3">
        <w:rPr>
          <w:rFonts w:cs="Arial"/>
          <w:b/>
          <w:lang w:val="ru-RU"/>
        </w:rPr>
        <w:t>Детаљно упутство о потврди из члана 151. став 1. тачка 6) ЗЈН</w:t>
      </w:r>
    </w:p>
    <w:p w14:paraId="3798D082" w14:textId="77777777" w:rsidR="003F3297" w:rsidRPr="007508F3" w:rsidRDefault="003F3297" w:rsidP="003F3297">
      <w:pPr>
        <w:spacing w:before="0"/>
        <w:rPr>
          <w:rFonts w:cs="Arial"/>
          <w:lang w:val="ru-RU"/>
        </w:rPr>
      </w:pPr>
      <w:r w:rsidRPr="007508F3">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83DEC5" w14:textId="77777777" w:rsidR="003F3297" w:rsidRPr="007508F3" w:rsidRDefault="003F3297" w:rsidP="003F3297">
      <w:pPr>
        <w:spacing w:before="0"/>
        <w:rPr>
          <w:rFonts w:cs="Arial"/>
          <w:lang w:val="ru-RU"/>
        </w:rPr>
      </w:pPr>
      <w:r w:rsidRPr="007508F3">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A0619B5" w14:textId="77777777" w:rsidR="003F3297" w:rsidRPr="007508F3" w:rsidRDefault="003F3297" w:rsidP="003F3297">
      <w:pPr>
        <w:spacing w:before="0"/>
        <w:rPr>
          <w:rFonts w:cs="Arial"/>
          <w:lang w:val="ru-RU"/>
        </w:rPr>
      </w:pPr>
      <w:r w:rsidRPr="007508F3">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715358F" w14:textId="77777777" w:rsidR="003F3297" w:rsidRPr="007508F3" w:rsidRDefault="003F3297" w:rsidP="003F3297">
      <w:pPr>
        <w:spacing w:before="0"/>
        <w:rPr>
          <w:rFonts w:cs="Arial"/>
          <w:lang w:val="ru-RU"/>
        </w:rPr>
      </w:pPr>
      <w:r w:rsidRPr="007508F3">
        <w:rPr>
          <w:rFonts w:cs="Arial"/>
          <w:lang w:val="ru-RU"/>
        </w:rPr>
        <w:t>Као доказ о уплати таксе, у смислу члана 151. став 1. тачка 6) ЗЈН, прихватиће се:</w:t>
      </w:r>
    </w:p>
    <w:p w14:paraId="53B46BA4" w14:textId="77777777" w:rsidR="003F3297" w:rsidRPr="007508F3" w:rsidRDefault="003F3297" w:rsidP="003F3297">
      <w:pPr>
        <w:spacing w:before="0"/>
        <w:rPr>
          <w:rFonts w:cs="Arial"/>
          <w:lang w:val="ru-RU"/>
        </w:rPr>
      </w:pPr>
      <w:r w:rsidRPr="007508F3">
        <w:rPr>
          <w:rFonts w:cs="Arial"/>
          <w:lang w:val="ru-RU"/>
        </w:rPr>
        <w:t>1. Потврда о извршеној уплати таксе из члана 156. ЗЈН која садржи следеће елементе:</w:t>
      </w:r>
    </w:p>
    <w:p w14:paraId="4B92515D" w14:textId="77777777" w:rsidR="003F3297" w:rsidRPr="007508F3" w:rsidRDefault="003F3297" w:rsidP="003F3297">
      <w:pPr>
        <w:spacing w:before="0"/>
        <w:rPr>
          <w:rFonts w:cs="Arial"/>
          <w:lang w:val="ru-RU"/>
        </w:rPr>
      </w:pPr>
      <w:r w:rsidRPr="007508F3">
        <w:rPr>
          <w:rFonts w:cs="Arial"/>
          <w:lang w:val="ru-RU"/>
        </w:rPr>
        <w:t>(1) да буде издата од стране банке и да садржи печат банке;</w:t>
      </w:r>
    </w:p>
    <w:p w14:paraId="47482E02" w14:textId="77777777" w:rsidR="003F3297" w:rsidRPr="007508F3" w:rsidRDefault="003F3297" w:rsidP="003F3297">
      <w:pPr>
        <w:spacing w:before="0"/>
        <w:rPr>
          <w:rFonts w:cs="Arial"/>
          <w:lang w:val="ru-RU"/>
        </w:rPr>
      </w:pPr>
      <w:r w:rsidRPr="007508F3">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19D8AC" w14:textId="77777777" w:rsidR="003F3297" w:rsidRPr="007508F3" w:rsidRDefault="003F3297" w:rsidP="003F3297">
      <w:pPr>
        <w:spacing w:before="0"/>
        <w:rPr>
          <w:rFonts w:cs="Arial"/>
          <w:lang w:val="ru-RU"/>
        </w:rPr>
      </w:pPr>
      <w:r w:rsidRPr="007508F3">
        <w:rPr>
          <w:rFonts w:cs="Arial"/>
          <w:lang w:val="ru-RU"/>
        </w:rPr>
        <w:t>(3) износ таксе из члана 156. ЗЈН чија се уплата врши;</w:t>
      </w:r>
    </w:p>
    <w:p w14:paraId="7599FF12" w14:textId="77777777" w:rsidR="003F3297" w:rsidRPr="007508F3" w:rsidRDefault="003F3297" w:rsidP="003F3297">
      <w:pPr>
        <w:spacing w:before="0"/>
        <w:rPr>
          <w:rFonts w:cs="Arial"/>
          <w:lang w:val="ru-RU"/>
        </w:rPr>
      </w:pPr>
      <w:r w:rsidRPr="007508F3">
        <w:rPr>
          <w:rFonts w:cs="Arial"/>
          <w:lang w:val="ru-RU"/>
        </w:rPr>
        <w:t>(4) број рачуна: 840-30678845-06;</w:t>
      </w:r>
    </w:p>
    <w:p w14:paraId="2FDB4569" w14:textId="77777777" w:rsidR="003F3297" w:rsidRPr="007508F3" w:rsidRDefault="003F3297" w:rsidP="003F3297">
      <w:pPr>
        <w:spacing w:before="0"/>
        <w:rPr>
          <w:rFonts w:cs="Arial"/>
          <w:lang w:val="ru-RU"/>
        </w:rPr>
      </w:pPr>
      <w:r w:rsidRPr="007508F3">
        <w:rPr>
          <w:rFonts w:cs="Arial"/>
          <w:lang w:val="ru-RU"/>
        </w:rPr>
        <w:t>(5) шифру плаћања: 153 или 253;</w:t>
      </w:r>
    </w:p>
    <w:p w14:paraId="0A0287F8" w14:textId="77777777" w:rsidR="003F3297" w:rsidRPr="007508F3" w:rsidRDefault="003F3297" w:rsidP="003F3297">
      <w:pPr>
        <w:spacing w:before="0"/>
        <w:rPr>
          <w:rFonts w:cs="Arial"/>
          <w:lang w:val="ru-RU"/>
        </w:rPr>
      </w:pPr>
      <w:r w:rsidRPr="007508F3">
        <w:rPr>
          <w:rFonts w:cs="Arial"/>
          <w:lang w:val="ru-RU"/>
        </w:rPr>
        <w:t>(6) позив на број: подаци о броју или ознаци јавне набавке поводом које се подноси захтев за заштиту права;</w:t>
      </w:r>
    </w:p>
    <w:p w14:paraId="1E26D8C3" w14:textId="77777777" w:rsidR="003F3297" w:rsidRPr="007508F3" w:rsidRDefault="003F3297" w:rsidP="003F3297">
      <w:pPr>
        <w:spacing w:before="0"/>
        <w:rPr>
          <w:rFonts w:cs="Arial"/>
          <w:lang w:val="ru-RU"/>
        </w:rPr>
      </w:pPr>
      <w:r w:rsidRPr="007508F3">
        <w:rPr>
          <w:rFonts w:cs="Arial"/>
          <w:lang w:val="ru-RU"/>
        </w:rPr>
        <w:t>(7) сврха: ЗЗП; назив наручиоца; број или ознака јавне набавке поводом које се подноси захтев за заштиту права;</w:t>
      </w:r>
    </w:p>
    <w:p w14:paraId="535675FF" w14:textId="77777777" w:rsidR="003F3297" w:rsidRPr="007508F3" w:rsidRDefault="003F3297" w:rsidP="003F3297">
      <w:pPr>
        <w:spacing w:before="0"/>
        <w:rPr>
          <w:rFonts w:cs="Arial"/>
          <w:lang w:val="ru-RU"/>
        </w:rPr>
      </w:pPr>
      <w:r w:rsidRPr="007508F3">
        <w:rPr>
          <w:rFonts w:cs="Arial"/>
          <w:lang w:val="ru-RU"/>
        </w:rPr>
        <w:t>(8) корисник: буџет Републике Србије;</w:t>
      </w:r>
    </w:p>
    <w:p w14:paraId="36F9AA94" w14:textId="77777777" w:rsidR="003F3297" w:rsidRPr="007508F3" w:rsidRDefault="003F3297" w:rsidP="003F3297">
      <w:pPr>
        <w:spacing w:before="0"/>
        <w:rPr>
          <w:rFonts w:cs="Arial"/>
          <w:lang w:val="ru-RU"/>
        </w:rPr>
      </w:pPr>
      <w:r w:rsidRPr="007508F3">
        <w:rPr>
          <w:rFonts w:cs="Arial"/>
          <w:lang w:val="ru-RU"/>
        </w:rPr>
        <w:t>(9) назив уплатиоца, односно назив подносиоца захтева за заштиту права за којег је извршена уплата таксе;</w:t>
      </w:r>
    </w:p>
    <w:p w14:paraId="2311BBAC" w14:textId="77777777" w:rsidR="003F3297" w:rsidRPr="007508F3" w:rsidRDefault="003F3297" w:rsidP="003F3297">
      <w:pPr>
        <w:spacing w:before="0"/>
        <w:rPr>
          <w:rFonts w:cs="Arial"/>
          <w:lang w:val="ru-RU"/>
        </w:rPr>
      </w:pPr>
      <w:r w:rsidRPr="007508F3">
        <w:rPr>
          <w:rFonts w:cs="Arial"/>
          <w:lang w:val="ru-RU"/>
        </w:rPr>
        <w:t>(10) потпис овлашћеног лица банке.</w:t>
      </w:r>
    </w:p>
    <w:p w14:paraId="7A596908" w14:textId="77777777" w:rsidR="003F3297" w:rsidRPr="007508F3" w:rsidRDefault="003F3297" w:rsidP="003F3297">
      <w:pPr>
        <w:rPr>
          <w:rFonts w:cs="Arial"/>
          <w:lang w:val="ru-RU"/>
        </w:rPr>
      </w:pPr>
      <w:r w:rsidRPr="007508F3">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1F56E9" w14:textId="77777777" w:rsidR="003F3297" w:rsidRPr="007508F3" w:rsidRDefault="003F3297" w:rsidP="003F3297">
      <w:pPr>
        <w:spacing w:before="0"/>
        <w:rPr>
          <w:rFonts w:cs="Arial"/>
          <w:lang w:val="ru-RU"/>
        </w:rPr>
      </w:pPr>
      <w:r w:rsidRPr="007508F3">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7508F3">
        <w:rPr>
          <w:rFonts w:cs="Arial"/>
          <w:lang w:val="sr-Cyrl-CS"/>
        </w:rPr>
        <w:t xml:space="preserve"> </w:t>
      </w:r>
      <w:r w:rsidRPr="007508F3">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455FDFC" w14:textId="77777777" w:rsidR="003F3297" w:rsidRPr="007508F3" w:rsidRDefault="003F3297" w:rsidP="003F3297">
      <w:pPr>
        <w:rPr>
          <w:rFonts w:cs="Arial"/>
          <w:lang w:val="ru-RU"/>
        </w:rPr>
      </w:pPr>
      <w:r w:rsidRPr="007508F3">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FDA87B" w14:textId="77777777" w:rsidR="003F3297" w:rsidRPr="007508F3" w:rsidRDefault="003F3297" w:rsidP="003F3297">
      <w:pPr>
        <w:rPr>
          <w:rFonts w:cs="Arial"/>
          <w:lang w:val="ru-RU"/>
        </w:rPr>
      </w:pPr>
      <w:r w:rsidRPr="007508F3">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7508F3">
        <w:rPr>
          <w:rFonts w:cs="Arial"/>
        </w:rPr>
        <w:t>http</w:t>
      </w:r>
      <w:r w:rsidRPr="007508F3">
        <w:rPr>
          <w:rFonts w:cs="Arial"/>
          <w:lang w:val="ru-RU"/>
        </w:rPr>
        <w:t>://</w:t>
      </w:r>
      <w:r w:rsidRPr="007508F3">
        <w:rPr>
          <w:rFonts w:cs="Arial"/>
        </w:rPr>
        <w:t>www</w:t>
      </w:r>
      <w:r w:rsidRPr="007508F3">
        <w:rPr>
          <w:rFonts w:cs="Arial"/>
          <w:lang w:val="ru-RU"/>
        </w:rPr>
        <w:t>.</w:t>
      </w:r>
      <w:r w:rsidRPr="007508F3">
        <w:rPr>
          <w:rFonts w:cs="Arial"/>
        </w:rPr>
        <w:t>kjn</w:t>
      </w:r>
      <w:r w:rsidRPr="007508F3">
        <w:rPr>
          <w:rFonts w:cs="Arial"/>
          <w:lang w:val="ru-RU"/>
        </w:rPr>
        <w:t>.</w:t>
      </w:r>
      <w:r w:rsidRPr="007508F3">
        <w:rPr>
          <w:rFonts w:cs="Arial"/>
        </w:rPr>
        <w:t>gov</w:t>
      </w:r>
      <w:r w:rsidRPr="007508F3">
        <w:rPr>
          <w:rFonts w:cs="Arial"/>
          <w:lang w:val="ru-RU"/>
        </w:rPr>
        <w:t>.</w:t>
      </w:r>
      <w:r w:rsidRPr="007508F3">
        <w:rPr>
          <w:rFonts w:cs="Arial"/>
        </w:rPr>
        <w:t>rs</w:t>
      </w:r>
      <w:r w:rsidRPr="007508F3">
        <w:rPr>
          <w:rFonts w:cs="Arial"/>
          <w:lang w:val="ru-RU"/>
        </w:rPr>
        <w:t>/</w:t>
      </w:r>
      <w:r w:rsidRPr="007508F3">
        <w:rPr>
          <w:rFonts w:cs="Arial"/>
        </w:rPr>
        <w:t>ci</w:t>
      </w:r>
      <w:r w:rsidRPr="007508F3">
        <w:rPr>
          <w:rFonts w:cs="Arial"/>
          <w:lang w:val="ru-RU"/>
        </w:rPr>
        <w:t>/</w:t>
      </w:r>
      <w:r w:rsidRPr="007508F3">
        <w:rPr>
          <w:rFonts w:cs="Arial"/>
        </w:rPr>
        <w:t>uputstvo</w:t>
      </w:r>
      <w:r w:rsidRPr="007508F3">
        <w:rPr>
          <w:rFonts w:cs="Arial"/>
          <w:lang w:val="ru-RU"/>
        </w:rPr>
        <w:t>-</w:t>
      </w:r>
      <w:r w:rsidRPr="007508F3">
        <w:rPr>
          <w:rFonts w:cs="Arial"/>
        </w:rPr>
        <w:t>o</w:t>
      </w:r>
      <w:r w:rsidRPr="007508F3">
        <w:rPr>
          <w:rFonts w:cs="Arial"/>
          <w:lang w:val="ru-RU"/>
        </w:rPr>
        <w:t>-</w:t>
      </w:r>
      <w:r w:rsidRPr="007508F3">
        <w:rPr>
          <w:rFonts w:cs="Arial"/>
        </w:rPr>
        <w:t>uplati</w:t>
      </w:r>
      <w:r w:rsidRPr="007508F3">
        <w:rPr>
          <w:rFonts w:cs="Arial"/>
          <w:lang w:val="ru-RU"/>
        </w:rPr>
        <w:t>-</w:t>
      </w:r>
      <w:r w:rsidRPr="007508F3">
        <w:rPr>
          <w:rFonts w:cs="Arial"/>
        </w:rPr>
        <w:t>republicke</w:t>
      </w:r>
      <w:r w:rsidRPr="007508F3">
        <w:rPr>
          <w:rFonts w:cs="Arial"/>
          <w:lang w:val="ru-RU"/>
        </w:rPr>
        <w:t>-</w:t>
      </w:r>
      <w:r w:rsidRPr="007508F3">
        <w:rPr>
          <w:rFonts w:cs="Arial"/>
        </w:rPr>
        <w:t>administrativne</w:t>
      </w:r>
      <w:r w:rsidRPr="007508F3">
        <w:rPr>
          <w:rFonts w:cs="Arial"/>
          <w:lang w:val="ru-RU"/>
        </w:rPr>
        <w:t>-</w:t>
      </w:r>
      <w:r w:rsidRPr="007508F3">
        <w:rPr>
          <w:rFonts w:cs="Arial"/>
        </w:rPr>
        <w:t>takse</w:t>
      </w:r>
      <w:r w:rsidRPr="007508F3">
        <w:rPr>
          <w:rFonts w:cs="Arial"/>
          <w:lang w:val="ru-RU"/>
        </w:rPr>
        <w:t>.</w:t>
      </w:r>
      <w:r w:rsidRPr="007508F3">
        <w:rPr>
          <w:rFonts w:cs="Arial"/>
        </w:rPr>
        <w:t>html</w:t>
      </w:r>
      <w:r w:rsidRPr="007508F3">
        <w:rPr>
          <w:rFonts w:cs="Arial"/>
          <w:lang w:val="ru-RU"/>
        </w:rPr>
        <w:t xml:space="preserve">и </w:t>
      </w:r>
      <w:r w:rsidRPr="007508F3">
        <w:rPr>
          <w:rFonts w:cs="Arial"/>
        </w:rPr>
        <w:t>http</w:t>
      </w:r>
      <w:r w:rsidRPr="007508F3">
        <w:rPr>
          <w:rFonts w:cs="Arial"/>
          <w:lang w:val="ru-RU"/>
        </w:rPr>
        <w:t>://</w:t>
      </w:r>
      <w:r w:rsidRPr="007508F3">
        <w:rPr>
          <w:rFonts w:cs="Arial"/>
        </w:rPr>
        <w:t>www</w:t>
      </w:r>
      <w:r w:rsidRPr="007508F3">
        <w:rPr>
          <w:rFonts w:cs="Arial"/>
          <w:lang w:val="ru-RU"/>
        </w:rPr>
        <w:t>.</w:t>
      </w:r>
      <w:r w:rsidRPr="007508F3">
        <w:rPr>
          <w:rFonts w:cs="Arial"/>
        </w:rPr>
        <w:t>kjn</w:t>
      </w:r>
      <w:r w:rsidRPr="007508F3">
        <w:rPr>
          <w:rFonts w:cs="Arial"/>
          <w:lang w:val="ru-RU"/>
        </w:rPr>
        <w:t>.</w:t>
      </w:r>
      <w:r w:rsidRPr="007508F3">
        <w:rPr>
          <w:rFonts w:cs="Arial"/>
        </w:rPr>
        <w:t>gov</w:t>
      </w:r>
      <w:r w:rsidRPr="007508F3">
        <w:rPr>
          <w:rFonts w:cs="Arial"/>
          <w:lang w:val="ru-RU"/>
        </w:rPr>
        <w:t>.</w:t>
      </w:r>
      <w:r w:rsidRPr="007508F3">
        <w:rPr>
          <w:rFonts w:cs="Arial"/>
        </w:rPr>
        <w:t>rs</w:t>
      </w:r>
      <w:r w:rsidRPr="007508F3">
        <w:rPr>
          <w:rFonts w:cs="Arial"/>
          <w:lang w:val="ru-RU"/>
        </w:rPr>
        <w:t>/</w:t>
      </w:r>
      <w:r w:rsidRPr="007508F3">
        <w:rPr>
          <w:rFonts w:cs="Arial"/>
        </w:rPr>
        <w:t>download</w:t>
      </w:r>
      <w:r w:rsidRPr="007508F3">
        <w:rPr>
          <w:rFonts w:cs="Arial"/>
          <w:lang w:val="ru-RU"/>
        </w:rPr>
        <w:t>/</w:t>
      </w:r>
      <w:r w:rsidRPr="007508F3">
        <w:rPr>
          <w:rFonts w:cs="Arial"/>
        </w:rPr>
        <w:t>Taksa</w:t>
      </w:r>
      <w:r w:rsidRPr="007508F3">
        <w:rPr>
          <w:rFonts w:cs="Arial"/>
          <w:lang w:val="ru-RU"/>
        </w:rPr>
        <w:t>-</w:t>
      </w:r>
      <w:r w:rsidRPr="007508F3">
        <w:rPr>
          <w:rFonts w:cs="Arial"/>
        </w:rPr>
        <w:t>popunjeni</w:t>
      </w:r>
      <w:r w:rsidRPr="007508F3">
        <w:rPr>
          <w:rFonts w:cs="Arial"/>
          <w:lang w:val="ru-RU"/>
        </w:rPr>
        <w:t>-</w:t>
      </w:r>
      <w:r w:rsidRPr="007508F3">
        <w:rPr>
          <w:rFonts w:cs="Arial"/>
        </w:rPr>
        <w:t>nalozi</w:t>
      </w:r>
      <w:r w:rsidRPr="007508F3">
        <w:rPr>
          <w:rFonts w:cs="Arial"/>
          <w:lang w:val="ru-RU"/>
        </w:rPr>
        <w:t>-</w:t>
      </w:r>
      <w:r w:rsidRPr="007508F3">
        <w:rPr>
          <w:rFonts w:cs="Arial"/>
        </w:rPr>
        <w:t>ci</w:t>
      </w:r>
      <w:r w:rsidRPr="007508F3">
        <w:rPr>
          <w:rFonts w:cs="Arial"/>
          <w:lang w:val="ru-RU"/>
        </w:rPr>
        <w:t>.</w:t>
      </w:r>
      <w:r w:rsidRPr="007508F3">
        <w:rPr>
          <w:rFonts w:cs="Arial"/>
        </w:rPr>
        <w:t>pdf</w:t>
      </w:r>
    </w:p>
    <w:p w14:paraId="1B353AF2" w14:textId="77777777" w:rsidR="003F3297" w:rsidRPr="007508F3" w:rsidRDefault="003F3297" w:rsidP="003F3297">
      <w:pPr>
        <w:spacing w:before="0"/>
        <w:rPr>
          <w:rFonts w:cs="Arial"/>
          <w:lang w:val="ru-RU"/>
        </w:rPr>
      </w:pPr>
    </w:p>
    <w:p w14:paraId="64231B98" w14:textId="77777777" w:rsidR="003F3297" w:rsidRPr="007508F3" w:rsidRDefault="003F3297" w:rsidP="003F3297">
      <w:pPr>
        <w:spacing w:before="0"/>
        <w:rPr>
          <w:rFonts w:cs="Arial"/>
          <w:lang w:val="ru-RU"/>
        </w:rPr>
      </w:pPr>
      <w:r w:rsidRPr="007508F3">
        <w:rPr>
          <w:rFonts w:cs="Arial"/>
          <w:lang w:val="ru-RU"/>
        </w:rPr>
        <w:t>УПЛАТА ИЗ ИНОСТРАНСТВА</w:t>
      </w:r>
    </w:p>
    <w:p w14:paraId="31E69393" w14:textId="77777777" w:rsidR="003F3297" w:rsidRPr="007508F3" w:rsidRDefault="003F3297" w:rsidP="003F3297">
      <w:pPr>
        <w:spacing w:before="0"/>
        <w:rPr>
          <w:rFonts w:cs="Arial"/>
          <w:lang w:val="ru-RU"/>
        </w:rPr>
      </w:pPr>
      <w:r w:rsidRPr="007508F3">
        <w:rPr>
          <w:rFonts w:cs="Arial"/>
          <w:lang w:val="ru-RU"/>
        </w:rPr>
        <w:lastRenderedPageBreak/>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B843D1" w14:textId="77777777" w:rsidR="003F3297" w:rsidRPr="007508F3" w:rsidRDefault="003F3297" w:rsidP="003F3297">
      <w:pPr>
        <w:rPr>
          <w:rFonts w:cs="Arial"/>
          <w:lang w:val="ru-RU"/>
        </w:rPr>
      </w:pPr>
    </w:p>
    <w:p w14:paraId="390EABD4" w14:textId="77777777" w:rsidR="003F3297" w:rsidRPr="007508F3" w:rsidRDefault="003F3297" w:rsidP="003F3297">
      <w:pPr>
        <w:spacing w:before="0"/>
        <w:rPr>
          <w:rFonts w:cs="Arial"/>
          <w:lang w:val="ru-RU"/>
        </w:rPr>
      </w:pPr>
      <w:r w:rsidRPr="007508F3">
        <w:rPr>
          <w:rFonts w:cs="Arial"/>
          <w:lang w:val="ru-RU"/>
        </w:rPr>
        <w:t>НАЗИВ И АДРЕСА БАНКЕ:</w:t>
      </w:r>
    </w:p>
    <w:p w14:paraId="02E2A415" w14:textId="77777777" w:rsidR="003F3297" w:rsidRPr="007508F3" w:rsidRDefault="003F3297" w:rsidP="003F3297">
      <w:pPr>
        <w:spacing w:before="0"/>
        <w:rPr>
          <w:rFonts w:cs="Arial"/>
          <w:lang w:val="ru-RU"/>
        </w:rPr>
      </w:pPr>
      <w:r w:rsidRPr="007508F3">
        <w:rPr>
          <w:rFonts w:cs="Arial"/>
          <w:lang w:val="ru-RU"/>
        </w:rPr>
        <w:t>Народна банка Србије (НБС)</w:t>
      </w:r>
    </w:p>
    <w:p w14:paraId="4BBD78B8" w14:textId="77777777" w:rsidR="003F3297" w:rsidRPr="007508F3" w:rsidRDefault="003F3297" w:rsidP="003F3297">
      <w:pPr>
        <w:spacing w:before="0"/>
        <w:rPr>
          <w:rFonts w:cs="Arial"/>
          <w:lang w:val="ru-RU"/>
        </w:rPr>
      </w:pPr>
      <w:r w:rsidRPr="007508F3">
        <w:rPr>
          <w:rFonts w:cs="Arial"/>
          <w:lang w:val="ru-RU"/>
        </w:rPr>
        <w:t>11000 Београд, ул. Немањина бр. 17</w:t>
      </w:r>
    </w:p>
    <w:p w14:paraId="3ECD0270" w14:textId="77777777" w:rsidR="003F3297" w:rsidRPr="007508F3" w:rsidRDefault="003F3297" w:rsidP="003F3297">
      <w:pPr>
        <w:spacing w:before="0"/>
        <w:rPr>
          <w:rFonts w:cs="Arial"/>
          <w:lang w:val="ru-RU"/>
        </w:rPr>
      </w:pPr>
      <w:r w:rsidRPr="007508F3">
        <w:rPr>
          <w:rFonts w:cs="Arial"/>
          <w:lang w:val="ru-RU"/>
        </w:rPr>
        <w:t>Србија</w:t>
      </w:r>
    </w:p>
    <w:p w14:paraId="59E35A21" w14:textId="77777777" w:rsidR="003F3297" w:rsidRPr="007508F3" w:rsidRDefault="003F3297" w:rsidP="003F3297">
      <w:pPr>
        <w:spacing w:before="0"/>
        <w:rPr>
          <w:rFonts w:cs="Arial"/>
          <w:lang w:val="ru-RU"/>
        </w:rPr>
      </w:pPr>
      <w:r w:rsidRPr="007508F3">
        <w:rPr>
          <w:rFonts w:cs="Arial"/>
        </w:rPr>
        <w:t>SWIFT</w:t>
      </w:r>
      <w:r w:rsidRPr="007508F3">
        <w:rPr>
          <w:rFonts w:cs="Arial"/>
          <w:lang w:val="ru-RU"/>
        </w:rPr>
        <w:t xml:space="preserve"> </w:t>
      </w:r>
      <w:r w:rsidRPr="007508F3">
        <w:rPr>
          <w:rFonts w:cs="Arial"/>
        </w:rPr>
        <w:t>CODE</w:t>
      </w:r>
      <w:r w:rsidRPr="007508F3">
        <w:rPr>
          <w:rFonts w:cs="Arial"/>
          <w:lang w:val="ru-RU"/>
        </w:rPr>
        <w:t xml:space="preserve">: </w:t>
      </w:r>
      <w:r w:rsidRPr="007508F3">
        <w:rPr>
          <w:rFonts w:cs="Arial"/>
        </w:rPr>
        <w:t>NBSRRSBGXXX</w:t>
      </w:r>
    </w:p>
    <w:p w14:paraId="02057CDB" w14:textId="77777777" w:rsidR="003F3297" w:rsidRPr="007508F3" w:rsidRDefault="003F3297" w:rsidP="003F3297">
      <w:pPr>
        <w:spacing w:before="0"/>
        <w:rPr>
          <w:rFonts w:cs="Arial"/>
          <w:lang w:val="ru-RU"/>
        </w:rPr>
      </w:pPr>
    </w:p>
    <w:p w14:paraId="2793A15F" w14:textId="77777777" w:rsidR="003F3297" w:rsidRPr="007508F3" w:rsidRDefault="003F3297" w:rsidP="003F3297">
      <w:pPr>
        <w:spacing w:before="0"/>
        <w:rPr>
          <w:rFonts w:cs="Arial"/>
          <w:lang w:val="ru-RU"/>
        </w:rPr>
      </w:pPr>
      <w:r w:rsidRPr="007508F3">
        <w:rPr>
          <w:rFonts w:cs="Arial"/>
          <w:lang w:val="ru-RU"/>
        </w:rPr>
        <w:t>НАЗИВ И АДРЕСА ИНСТИТУЦИЈЕ:</w:t>
      </w:r>
    </w:p>
    <w:p w14:paraId="65A27BC0" w14:textId="77777777" w:rsidR="003F3297" w:rsidRPr="007508F3" w:rsidRDefault="003F3297" w:rsidP="003F3297">
      <w:pPr>
        <w:spacing w:before="0"/>
        <w:rPr>
          <w:rFonts w:cs="Arial"/>
          <w:lang w:val="ru-RU"/>
        </w:rPr>
      </w:pPr>
      <w:r w:rsidRPr="007508F3">
        <w:rPr>
          <w:rFonts w:cs="Arial"/>
          <w:lang w:val="ru-RU"/>
        </w:rPr>
        <w:t>Министарство финансија</w:t>
      </w:r>
    </w:p>
    <w:p w14:paraId="2572551C" w14:textId="77777777" w:rsidR="003F3297" w:rsidRPr="007508F3" w:rsidRDefault="003F3297" w:rsidP="003F3297">
      <w:pPr>
        <w:spacing w:before="0"/>
        <w:rPr>
          <w:rFonts w:cs="Arial"/>
          <w:lang w:val="ru-RU"/>
        </w:rPr>
      </w:pPr>
      <w:r w:rsidRPr="007508F3">
        <w:rPr>
          <w:rFonts w:cs="Arial"/>
          <w:lang w:val="ru-RU"/>
        </w:rPr>
        <w:t>Управа за трезор</w:t>
      </w:r>
    </w:p>
    <w:p w14:paraId="2E37DD47" w14:textId="77777777" w:rsidR="003F3297" w:rsidRPr="007508F3" w:rsidRDefault="003F3297" w:rsidP="003F3297">
      <w:pPr>
        <w:spacing w:before="0"/>
        <w:rPr>
          <w:rFonts w:cs="Arial"/>
          <w:lang w:val="ru-RU"/>
        </w:rPr>
      </w:pPr>
      <w:r w:rsidRPr="007508F3">
        <w:rPr>
          <w:rFonts w:cs="Arial"/>
          <w:lang w:val="ru-RU"/>
        </w:rPr>
        <w:t>ул. Поп Лукина бр. 7-9</w:t>
      </w:r>
    </w:p>
    <w:p w14:paraId="3030B8EC" w14:textId="77777777" w:rsidR="003F3297" w:rsidRPr="007508F3" w:rsidRDefault="003F3297" w:rsidP="003F3297">
      <w:pPr>
        <w:spacing w:before="0"/>
        <w:rPr>
          <w:rFonts w:cs="Arial"/>
          <w:lang w:val="ru-RU"/>
        </w:rPr>
      </w:pPr>
      <w:r w:rsidRPr="007508F3">
        <w:rPr>
          <w:rFonts w:cs="Arial"/>
          <w:lang w:val="ru-RU"/>
        </w:rPr>
        <w:t>11000 Београд</w:t>
      </w:r>
    </w:p>
    <w:p w14:paraId="5832FE30" w14:textId="77777777" w:rsidR="003F3297" w:rsidRPr="007508F3" w:rsidRDefault="003F3297" w:rsidP="003F3297">
      <w:pPr>
        <w:spacing w:before="0"/>
        <w:rPr>
          <w:rFonts w:cs="Arial"/>
          <w:lang w:val="ru-RU"/>
        </w:rPr>
      </w:pPr>
      <w:r w:rsidRPr="007508F3">
        <w:rPr>
          <w:rFonts w:cs="Arial"/>
        </w:rPr>
        <w:t>IBAN</w:t>
      </w:r>
      <w:r w:rsidRPr="007508F3">
        <w:rPr>
          <w:rFonts w:cs="Arial"/>
          <w:lang w:val="ru-RU"/>
        </w:rPr>
        <w:t xml:space="preserve">: </w:t>
      </w:r>
      <w:r w:rsidRPr="007508F3">
        <w:rPr>
          <w:rFonts w:cs="Arial"/>
        </w:rPr>
        <w:t>RS</w:t>
      </w:r>
      <w:r w:rsidRPr="007508F3">
        <w:rPr>
          <w:rFonts w:cs="Arial"/>
          <w:lang w:val="ru-RU"/>
        </w:rPr>
        <w:t xml:space="preserve"> 35908500103019323073</w:t>
      </w:r>
    </w:p>
    <w:p w14:paraId="374E6A14" w14:textId="77777777" w:rsidR="003F3297" w:rsidRPr="007508F3" w:rsidRDefault="003F3297" w:rsidP="003F3297">
      <w:pPr>
        <w:spacing w:before="0"/>
        <w:rPr>
          <w:rFonts w:cs="Arial"/>
          <w:lang w:val="ru-RU"/>
        </w:rPr>
      </w:pPr>
    </w:p>
    <w:p w14:paraId="564857A8" w14:textId="77777777" w:rsidR="003F3297" w:rsidRPr="007508F3" w:rsidRDefault="003F3297" w:rsidP="003F3297">
      <w:pPr>
        <w:spacing w:before="0"/>
        <w:rPr>
          <w:rFonts w:cs="Arial"/>
          <w:lang w:val="ru-RU"/>
        </w:rPr>
      </w:pPr>
      <w:r w:rsidRPr="007508F3">
        <w:rPr>
          <w:rFonts w:cs="Arial"/>
          <w:lang w:val="ru-RU"/>
        </w:rPr>
        <w:t>НАПОМЕНА: Приликом уплата средстава потребно је навести следеће информације о плаћању - „детаљи плаћања“ (</w:t>
      </w:r>
      <w:r w:rsidRPr="007508F3">
        <w:rPr>
          <w:rFonts w:cs="Arial"/>
        </w:rPr>
        <w:t>FIELD</w:t>
      </w:r>
      <w:r w:rsidRPr="007508F3">
        <w:rPr>
          <w:rFonts w:cs="Arial"/>
          <w:lang w:val="ru-RU"/>
        </w:rPr>
        <w:t xml:space="preserve"> 70: </w:t>
      </w:r>
      <w:r w:rsidRPr="007508F3">
        <w:rPr>
          <w:rFonts w:cs="Arial"/>
        </w:rPr>
        <w:t>DETAILS</w:t>
      </w:r>
      <w:r w:rsidRPr="007508F3">
        <w:rPr>
          <w:rFonts w:cs="Arial"/>
          <w:lang w:val="ru-RU"/>
        </w:rPr>
        <w:t xml:space="preserve"> </w:t>
      </w:r>
      <w:r w:rsidRPr="007508F3">
        <w:rPr>
          <w:rFonts w:cs="Arial"/>
        </w:rPr>
        <w:t>OF</w:t>
      </w:r>
      <w:r w:rsidRPr="007508F3">
        <w:rPr>
          <w:rFonts w:cs="Arial"/>
          <w:lang w:val="ru-RU"/>
        </w:rPr>
        <w:t xml:space="preserve"> </w:t>
      </w:r>
      <w:r w:rsidRPr="007508F3">
        <w:rPr>
          <w:rFonts w:cs="Arial"/>
        </w:rPr>
        <w:t>PAYMENT</w:t>
      </w:r>
      <w:r w:rsidRPr="007508F3">
        <w:rPr>
          <w:rFonts w:cs="Arial"/>
          <w:lang w:val="ru-RU"/>
        </w:rPr>
        <w:t>):</w:t>
      </w:r>
    </w:p>
    <w:p w14:paraId="3057B26E" w14:textId="77777777" w:rsidR="003F3297" w:rsidRPr="007508F3" w:rsidRDefault="003F3297" w:rsidP="003F3297">
      <w:pPr>
        <w:spacing w:before="0"/>
        <w:rPr>
          <w:rFonts w:cs="Arial"/>
          <w:lang w:val="ru-RU"/>
        </w:rPr>
      </w:pPr>
      <w:r w:rsidRPr="007508F3">
        <w:rPr>
          <w:rFonts w:cs="Arial"/>
          <w:lang w:val="ru-RU"/>
        </w:rPr>
        <w:t>– број у поступку јавне набавке на које се захтев за заштиту права односи и</w:t>
      </w:r>
    </w:p>
    <w:p w14:paraId="2F64FD1B" w14:textId="77777777" w:rsidR="003F3297" w:rsidRPr="007508F3" w:rsidRDefault="003F3297" w:rsidP="003F3297">
      <w:pPr>
        <w:spacing w:before="0"/>
        <w:rPr>
          <w:rFonts w:cs="Arial"/>
          <w:lang w:val="ru-RU"/>
        </w:rPr>
      </w:pPr>
      <w:r w:rsidRPr="007508F3">
        <w:rPr>
          <w:rFonts w:cs="Arial"/>
          <w:lang w:val="ru-RU"/>
        </w:rPr>
        <w:t>назив наручиоца у поступку јавне набавке.</w:t>
      </w:r>
    </w:p>
    <w:p w14:paraId="504EB1CD" w14:textId="77777777" w:rsidR="003F3297" w:rsidRPr="007508F3" w:rsidRDefault="003F3297" w:rsidP="003F3297">
      <w:pPr>
        <w:spacing w:before="0"/>
        <w:rPr>
          <w:rFonts w:cs="Arial"/>
          <w:lang w:val="ru-RU"/>
        </w:rPr>
      </w:pPr>
      <w:r w:rsidRPr="007508F3">
        <w:rPr>
          <w:rFonts w:cs="Arial"/>
          <w:lang w:val="ru-RU"/>
        </w:rPr>
        <w:t xml:space="preserve">У прилогу су инструкције за уплате у валутама: </w:t>
      </w:r>
      <w:r w:rsidRPr="007508F3">
        <w:rPr>
          <w:rFonts w:cs="Arial"/>
        </w:rPr>
        <w:t>EUR</w:t>
      </w:r>
      <w:r w:rsidRPr="007508F3">
        <w:rPr>
          <w:rFonts w:cs="Arial"/>
          <w:lang w:val="ru-RU"/>
        </w:rPr>
        <w:t xml:space="preserve"> и </w:t>
      </w:r>
      <w:r w:rsidRPr="007508F3">
        <w:rPr>
          <w:rFonts w:cs="Arial"/>
        </w:rPr>
        <w:t>USD</w:t>
      </w:r>
      <w:r w:rsidRPr="007508F3">
        <w:rPr>
          <w:rFonts w:cs="Arial"/>
          <w:lang w:val="ru-RU"/>
        </w:rPr>
        <w:t>.</w:t>
      </w:r>
    </w:p>
    <w:p w14:paraId="7607D9C4" w14:textId="77777777" w:rsidR="003F3297" w:rsidRPr="007508F3" w:rsidRDefault="003F3297" w:rsidP="003F3297">
      <w:pPr>
        <w:spacing w:before="0"/>
        <w:rPr>
          <w:rFonts w:cs="Arial"/>
          <w:lang w:val="ru-RU"/>
        </w:rPr>
      </w:pPr>
    </w:p>
    <w:p w14:paraId="263A1B4E" w14:textId="77777777" w:rsidR="003F3297" w:rsidRPr="007508F3" w:rsidRDefault="003F3297" w:rsidP="003F3297">
      <w:pPr>
        <w:pStyle w:val="KDParagraf"/>
        <w:spacing w:before="0"/>
        <w:rPr>
          <w:rFonts w:cs="Arial"/>
          <w:lang w:bidi="en-US"/>
        </w:rPr>
      </w:pPr>
      <w:r w:rsidRPr="007508F3">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7508F3" w:rsidRPr="007508F3" w14:paraId="25ABE929" w14:textId="77777777" w:rsidTr="00103A95">
        <w:trPr>
          <w:trHeight w:val="30"/>
        </w:trPr>
        <w:tc>
          <w:tcPr>
            <w:tcW w:w="9576" w:type="dxa"/>
            <w:gridSpan w:val="2"/>
            <w:shd w:val="clear" w:color="auto" w:fill="auto"/>
          </w:tcPr>
          <w:p w14:paraId="1E3656C8" w14:textId="77777777" w:rsidR="003F3297" w:rsidRPr="007508F3" w:rsidRDefault="003F3297" w:rsidP="00103A95">
            <w:pPr>
              <w:pStyle w:val="KDParagraf"/>
              <w:spacing w:before="0"/>
              <w:rPr>
                <w:rFonts w:cs="Arial"/>
                <w:lang w:bidi="en-US"/>
              </w:rPr>
            </w:pPr>
            <w:r w:rsidRPr="007508F3">
              <w:rPr>
                <w:rFonts w:cs="Arial"/>
                <w:lang w:bidi="en-US"/>
              </w:rPr>
              <w:t>SWIFT MESSAGE MT103 – EUR</w:t>
            </w:r>
          </w:p>
        </w:tc>
      </w:tr>
      <w:tr w:rsidR="007508F3" w:rsidRPr="007508F3" w14:paraId="48994BA1" w14:textId="77777777" w:rsidTr="00103A95">
        <w:trPr>
          <w:trHeight w:val="20"/>
        </w:trPr>
        <w:tc>
          <w:tcPr>
            <w:tcW w:w="4788" w:type="dxa"/>
            <w:shd w:val="clear" w:color="auto" w:fill="auto"/>
          </w:tcPr>
          <w:p w14:paraId="4F1C8DB4" w14:textId="77777777" w:rsidR="003F3297" w:rsidRPr="007508F3" w:rsidRDefault="003F3297" w:rsidP="00103A95">
            <w:pPr>
              <w:pStyle w:val="KDParagraf"/>
              <w:spacing w:before="0"/>
              <w:rPr>
                <w:rFonts w:cs="Arial"/>
                <w:lang w:bidi="en-US"/>
              </w:rPr>
            </w:pPr>
            <w:r w:rsidRPr="007508F3">
              <w:rPr>
                <w:rFonts w:cs="Arial"/>
                <w:lang w:bidi="en-US"/>
              </w:rPr>
              <w:t xml:space="preserve">FIELD 32A: </w:t>
            </w:r>
          </w:p>
        </w:tc>
        <w:tc>
          <w:tcPr>
            <w:tcW w:w="4788" w:type="dxa"/>
            <w:shd w:val="clear" w:color="auto" w:fill="auto"/>
          </w:tcPr>
          <w:p w14:paraId="15751AFE" w14:textId="77777777" w:rsidR="003F3297" w:rsidRPr="007508F3" w:rsidRDefault="003F3297" w:rsidP="00103A95">
            <w:pPr>
              <w:pStyle w:val="KDParagraf"/>
              <w:spacing w:before="0"/>
              <w:rPr>
                <w:rFonts w:cs="Arial"/>
                <w:lang w:bidi="en-US"/>
              </w:rPr>
            </w:pPr>
            <w:r w:rsidRPr="007508F3">
              <w:rPr>
                <w:rFonts w:cs="Arial"/>
                <w:lang w:bidi="en-US"/>
              </w:rPr>
              <w:t>VALUE DATE – EUR- AMOUNT</w:t>
            </w:r>
          </w:p>
        </w:tc>
      </w:tr>
      <w:tr w:rsidR="007508F3" w:rsidRPr="007508F3" w14:paraId="0374C390" w14:textId="77777777" w:rsidTr="00103A95">
        <w:trPr>
          <w:trHeight w:val="20"/>
        </w:trPr>
        <w:tc>
          <w:tcPr>
            <w:tcW w:w="4788" w:type="dxa"/>
            <w:shd w:val="clear" w:color="auto" w:fill="auto"/>
          </w:tcPr>
          <w:p w14:paraId="3BF732A9" w14:textId="77777777" w:rsidR="003F3297" w:rsidRPr="007508F3" w:rsidRDefault="003F3297" w:rsidP="00103A95">
            <w:pPr>
              <w:pStyle w:val="KDParagraf"/>
              <w:spacing w:before="0"/>
              <w:rPr>
                <w:rFonts w:cs="Arial"/>
                <w:lang w:bidi="en-US"/>
              </w:rPr>
            </w:pPr>
            <w:r w:rsidRPr="007508F3">
              <w:rPr>
                <w:rFonts w:cs="Arial"/>
                <w:lang w:bidi="en-US"/>
              </w:rPr>
              <w:t xml:space="preserve">FIELD 50K:  </w:t>
            </w:r>
          </w:p>
        </w:tc>
        <w:tc>
          <w:tcPr>
            <w:tcW w:w="4788" w:type="dxa"/>
            <w:shd w:val="clear" w:color="auto" w:fill="auto"/>
          </w:tcPr>
          <w:p w14:paraId="155F48B3" w14:textId="77777777" w:rsidR="003F3297" w:rsidRPr="007508F3" w:rsidRDefault="003F3297" w:rsidP="00103A95">
            <w:pPr>
              <w:pStyle w:val="KDParagraf"/>
              <w:spacing w:before="0"/>
              <w:rPr>
                <w:rFonts w:cs="Arial"/>
                <w:lang w:bidi="en-US"/>
              </w:rPr>
            </w:pPr>
            <w:r w:rsidRPr="007508F3">
              <w:rPr>
                <w:rFonts w:cs="Arial"/>
                <w:lang w:bidi="en-US"/>
              </w:rPr>
              <w:t>ORDERING CUSTOMER</w:t>
            </w:r>
          </w:p>
        </w:tc>
      </w:tr>
      <w:tr w:rsidR="007508F3" w:rsidRPr="007508F3" w14:paraId="0EE0751A" w14:textId="77777777" w:rsidTr="00103A95">
        <w:trPr>
          <w:trHeight w:val="20"/>
        </w:trPr>
        <w:tc>
          <w:tcPr>
            <w:tcW w:w="4788" w:type="dxa"/>
            <w:shd w:val="clear" w:color="auto" w:fill="auto"/>
          </w:tcPr>
          <w:p w14:paraId="317F1832" w14:textId="77777777" w:rsidR="003F3297" w:rsidRPr="007508F3" w:rsidRDefault="003F3297" w:rsidP="00103A95">
            <w:pPr>
              <w:pStyle w:val="KDParagraf"/>
              <w:spacing w:before="0"/>
              <w:rPr>
                <w:rFonts w:cs="Arial"/>
                <w:lang w:bidi="en-US"/>
              </w:rPr>
            </w:pPr>
            <w:r w:rsidRPr="007508F3">
              <w:rPr>
                <w:rFonts w:cs="Arial"/>
                <w:lang w:bidi="en-US"/>
              </w:rPr>
              <w:t xml:space="preserve">FIELD 50K:  </w:t>
            </w:r>
          </w:p>
        </w:tc>
        <w:tc>
          <w:tcPr>
            <w:tcW w:w="4788" w:type="dxa"/>
            <w:shd w:val="clear" w:color="auto" w:fill="auto"/>
          </w:tcPr>
          <w:p w14:paraId="73D0086F" w14:textId="77777777" w:rsidR="003F3297" w:rsidRPr="007508F3" w:rsidRDefault="003F3297" w:rsidP="00103A95">
            <w:pPr>
              <w:pStyle w:val="KDParagraf"/>
              <w:spacing w:before="0"/>
              <w:rPr>
                <w:rFonts w:cs="Arial"/>
                <w:lang w:bidi="en-US"/>
              </w:rPr>
            </w:pPr>
            <w:r w:rsidRPr="007508F3">
              <w:rPr>
                <w:rFonts w:cs="Arial"/>
                <w:lang w:bidi="en-US"/>
              </w:rPr>
              <w:t>ORDERING CUSTOMER</w:t>
            </w:r>
          </w:p>
        </w:tc>
      </w:tr>
      <w:tr w:rsidR="007508F3" w:rsidRPr="007508F3" w14:paraId="5F2FA37F" w14:textId="77777777" w:rsidTr="00103A95">
        <w:trPr>
          <w:trHeight w:val="1113"/>
        </w:trPr>
        <w:tc>
          <w:tcPr>
            <w:tcW w:w="4788" w:type="dxa"/>
            <w:shd w:val="clear" w:color="auto" w:fill="auto"/>
          </w:tcPr>
          <w:p w14:paraId="53F913C7" w14:textId="77777777" w:rsidR="003F3297" w:rsidRPr="007508F3" w:rsidRDefault="003F3297" w:rsidP="00103A95">
            <w:pPr>
              <w:pStyle w:val="KDParagraf"/>
              <w:spacing w:before="0"/>
              <w:rPr>
                <w:rFonts w:cs="Arial"/>
                <w:lang w:bidi="en-US"/>
              </w:rPr>
            </w:pPr>
            <w:r w:rsidRPr="007508F3">
              <w:rPr>
                <w:rFonts w:cs="Arial"/>
                <w:lang w:bidi="en-US"/>
              </w:rPr>
              <w:t>FIELD 56A:</w:t>
            </w:r>
          </w:p>
          <w:p w14:paraId="15788F04" w14:textId="77777777" w:rsidR="003F3297" w:rsidRPr="007508F3" w:rsidRDefault="003F3297" w:rsidP="00103A95">
            <w:pPr>
              <w:pStyle w:val="KDParagraf"/>
              <w:spacing w:before="0"/>
              <w:rPr>
                <w:rFonts w:cs="Arial"/>
                <w:lang w:bidi="en-US"/>
              </w:rPr>
            </w:pPr>
            <w:r w:rsidRPr="007508F3">
              <w:rPr>
                <w:rFonts w:cs="Arial"/>
                <w:lang w:bidi="en-US"/>
              </w:rPr>
              <w:t>(INTERMEDIARY)</w:t>
            </w:r>
          </w:p>
        </w:tc>
        <w:tc>
          <w:tcPr>
            <w:tcW w:w="4788" w:type="dxa"/>
            <w:shd w:val="clear" w:color="auto" w:fill="auto"/>
          </w:tcPr>
          <w:p w14:paraId="4D133823" w14:textId="77777777" w:rsidR="003F3297" w:rsidRPr="007508F3" w:rsidRDefault="003F3297" w:rsidP="00103A95">
            <w:pPr>
              <w:pStyle w:val="KDParagraf"/>
              <w:spacing w:before="0"/>
              <w:rPr>
                <w:rFonts w:cs="Arial"/>
                <w:lang w:bidi="en-US"/>
              </w:rPr>
            </w:pPr>
            <w:r w:rsidRPr="007508F3">
              <w:rPr>
                <w:rFonts w:cs="Arial"/>
                <w:lang w:bidi="en-US"/>
              </w:rPr>
              <w:t>DEUTDEFFXXX</w:t>
            </w:r>
          </w:p>
          <w:p w14:paraId="755D6C94" w14:textId="77777777" w:rsidR="003F3297" w:rsidRPr="007508F3" w:rsidRDefault="003F3297" w:rsidP="00103A95">
            <w:pPr>
              <w:pStyle w:val="KDParagraf"/>
              <w:spacing w:before="0"/>
              <w:rPr>
                <w:rFonts w:cs="Arial"/>
                <w:lang w:bidi="en-US"/>
              </w:rPr>
            </w:pPr>
            <w:r w:rsidRPr="007508F3">
              <w:rPr>
                <w:rFonts w:cs="Arial"/>
                <w:lang w:bidi="en-US"/>
              </w:rPr>
              <w:t>DEUTSCHE BANK AG, F/M</w:t>
            </w:r>
          </w:p>
          <w:p w14:paraId="1C1B701D" w14:textId="77777777" w:rsidR="003F3297" w:rsidRPr="007508F3" w:rsidRDefault="003F3297" w:rsidP="00103A95">
            <w:pPr>
              <w:pStyle w:val="KDParagraf"/>
              <w:spacing w:before="0"/>
              <w:rPr>
                <w:rFonts w:cs="Arial"/>
                <w:lang w:bidi="en-US"/>
              </w:rPr>
            </w:pPr>
            <w:r w:rsidRPr="007508F3">
              <w:rPr>
                <w:rFonts w:cs="Arial"/>
                <w:lang w:bidi="en-US"/>
              </w:rPr>
              <w:t>TAUNUSANLAGE 12</w:t>
            </w:r>
          </w:p>
          <w:p w14:paraId="63A8D63C" w14:textId="77777777" w:rsidR="003F3297" w:rsidRPr="007508F3" w:rsidRDefault="003F3297" w:rsidP="00103A95">
            <w:pPr>
              <w:pStyle w:val="KDParagraf"/>
              <w:spacing w:before="0"/>
              <w:rPr>
                <w:rFonts w:cs="Arial"/>
                <w:lang w:bidi="en-US"/>
              </w:rPr>
            </w:pPr>
            <w:r w:rsidRPr="007508F3">
              <w:rPr>
                <w:rFonts w:cs="Arial"/>
                <w:lang w:bidi="en-US"/>
              </w:rPr>
              <w:t>GERMANY</w:t>
            </w:r>
          </w:p>
        </w:tc>
      </w:tr>
      <w:tr w:rsidR="007508F3" w:rsidRPr="007508F3" w14:paraId="464AF138" w14:textId="77777777" w:rsidTr="00103A95">
        <w:trPr>
          <w:trHeight w:val="1689"/>
        </w:trPr>
        <w:tc>
          <w:tcPr>
            <w:tcW w:w="4788" w:type="dxa"/>
            <w:shd w:val="clear" w:color="auto" w:fill="auto"/>
          </w:tcPr>
          <w:p w14:paraId="41A027F6" w14:textId="77777777" w:rsidR="003F3297" w:rsidRPr="007508F3" w:rsidRDefault="003F3297" w:rsidP="00103A95">
            <w:pPr>
              <w:pStyle w:val="KDParagraf"/>
              <w:spacing w:before="0"/>
              <w:rPr>
                <w:rFonts w:cs="Arial"/>
                <w:lang w:bidi="en-US"/>
              </w:rPr>
            </w:pPr>
            <w:r w:rsidRPr="007508F3">
              <w:rPr>
                <w:rFonts w:cs="Arial"/>
                <w:lang w:bidi="en-US"/>
              </w:rPr>
              <w:t>FIELD 57A:</w:t>
            </w:r>
          </w:p>
          <w:p w14:paraId="3829E6A1" w14:textId="77777777" w:rsidR="003F3297" w:rsidRPr="007508F3" w:rsidRDefault="003F3297" w:rsidP="00103A95">
            <w:pPr>
              <w:pStyle w:val="KDParagraf"/>
              <w:spacing w:before="0"/>
              <w:rPr>
                <w:rFonts w:cs="Arial"/>
                <w:lang w:bidi="en-US"/>
              </w:rPr>
            </w:pPr>
            <w:r w:rsidRPr="007508F3">
              <w:rPr>
                <w:rFonts w:cs="Arial"/>
                <w:lang w:bidi="en-US"/>
              </w:rPr>
              <w:t>(ACC. WITH BANK)</w:t>
            </w:r>
          </w:p>
        </w:tc>
        <w:tc>
          <w:tcPr>
            <w:tcW w:w="4788" w:type="dxa"/>
            <w:shd w:val="clear" w:color="auto" w:fill="auto"/>
          </w:tcPr>
          <w:p w14:paraId="3A81754C" w14:textId="77777777" w:rsidR="003F3297" w:rsidRPr="007508F3" w:rsidRDefault="003F3297" w:rsidP="00103A95">
            <w:pPr>
              <w:pStyle w:val="KDParagraf"/>
              <w:spacing w:before="0"/>
              <w:rPr>
                <w:rFonts w:cs="Arial"/>
                <w:lang w:bidi="en-US"/>
              </w:rPr>
            </w:pPr>
            <w:r w:rsidRPr="007508F3">
              <w:rPr>
                <w:rFonts w:cs="Arial"/>
                <w:lang w:bidi="en-US"/>
              </w:rPr>
              <w:t>/DE20500700100935930800</w:t>
            </w:r>
          </w:p>
          <w:p w14:paraId="137DB10A" w14:textId="77777777" w:rsidR="003F3297" w:rsidRPr="007508F3" w:rsidRDefault="003F3297" w:rsidP="00103A95">
            <w:pPr>
              <w:pStyle w:val="KDParagraf"/>
              <w:spacing w:before="0"/>
              <w:rPr>
                <w:rFonts w:cs="Arial"/>
                <w:lang w:bidi="en-US"/>
              </w:rPr>
            </w:pPr>
            <w:r w:rsidRPr="007508F3">
              <w:rPr>
                <w:rFonts w:cs="Arial"/>
                <w:lang w:bidi="en-US"/>
              </w:rPr>
              <w:t>NBSRRSBGXXX</w:t>
            </w:r>
          </w:p>
          <w:p w14:paraId="57FD8A99" w14:textId="77777777" w:rsidR="003F3297" w:rsidRPr="007508F3" w:rsidRDefault="003F3297" w:rsidP="00103A95">
            <w:pPr>
              <w:pStyle w:val="KDParagraf"/>
              <w:spacing w:before="0"/>
              <w:rPr>
                <w:rFonts w:cs="Arial"/>
                <w:lang w:bidi="en-US"/>
              </w:rPr>
            </w:pPr>
            <w:r w:rsidRPr="007508F3">
              <w:rPr>
                <w:rFonts w:cs="Arial"/>
                <w:lang w:bidi="en-US"/>
              </w:rPr>
              <w:t>NARODNA BANKA SRBIJE (NATIONAL</w:t>
            </w:r>
          </w:p>
          <w:p w14:paraId="34BAF1BD" w14:textId="77777777" w:rsidR="003F3297" w:rsidRPr="007508F3" w:rsidRDefault="003F3297" w:rsidP="00103A95">
            <w:pPr>
              <w:pStyle w:val="KDParagraf"/>
              <w:spacing w:before="0"/>
              <w:rPr>
                <w:rFonts w:cs="Arial"/>
                <w:lang w:bidi="en-US"/>
              </w:rPr>
            </w:pPr>
            <w:r w:rsidRPr="007508F3">
              <w:rPr>
                <w:rFonts w:cs="Arial"/>
                <w:lang w:bidi="en-US"/>
              </w:rPr>
              <w:t>BANK OF SERBIA – NBS BEOGRAD,</w:t>
            </w:r>
          </w:p>
          <w:p w14:paraId="02D8B78E" w14:textId="77777777" w:rsidR="003F3297" w:rsidRPr="007508F3" w:rsidRDefault="003F3297" w:rsidP="00103A95">
            <w:pPr>
              <w:pStyle w:val="KDParagraf"/>
              <w:spacing w:before="0"/>
              <w:rPr>
                <w:rFonts w:cs="Arial"/>
                <w:lang w:bidi="en-US"/>
              </w:rPr>
            </w:pPr>
            <w:r w:rsidRPr="007508F3">
              <w:rPr>
                <w:rFonts w:cs="Arial"/>
                <w:lang w:bidi="en-US"/>
              </w:rPr>
              <w:t>NEMANJINA 17</w:t>
            </w:r>
          </w:p>
          <w:p w14:paraId="4F067889" w14:textId="77777777" w:rsidR="003F3297" w:rsidRPr="007508F3" w:rsidRDefault="003F3297" w:rsidP="00103A95">
            <w:pPr>
              <w:pStyle w:val="KDParagraf"/>
              <w:spacing w:before="0"/>
              <w:rPr>
                <w:rFonts w:cs="Arial"/>
                <w:lang w:bidi="en-US"/>
              </w:rPr>
            </w:pPr>
            <w:r w:rsidRPr="007508F3">
              <w:rPr>
                <w:rFonts w:cs="Arial"/>
                <w:lang w:bidi="en-US"/>
              </w:rPr>
              <w:t>SERBIA</w:t>
            </w:r>
          </w:p>
        </w:tc>
      </w:tr>
      <w:tr w:rsidR="007508F3" w:rsidRPr="007508F3" w14:paraId="72D20CF0" w14:textId="77777777" w:rsidTr="00103A95">
        <w:trPr>
          <w:trHeight w:val="20"/>
        </w:trPr>
        <w:tc>
          <w:tcPr>
            <w:tcW w:w="4788" w:type="dxa"/>
            <w:shd w:val="clear" w:color="auto" w:fill="auto"/>
          </w:tcPr>
          <w:p w14:paraId="4414CCD5" w14:textId="77777777" w:rsidR="003F3297" w:rsidRPr="007508F3" w:rsidRDefault="003F3297" w:rsidP="00103A95">
            <w:pPr>
              <w:pStyle w:val="KDParagraf"/>
              <w:spacing w:before="0"/>
              <w:rPr>
                <w:rFonts w:cs="Arial"/>
                <w:lang w:bidi="en-US"/>
              </w:rPr>
            </w:pPr>
            <w:r w:rsidRPr="007508F3">
              <w:rPr>
                <w:rFonts w:cs="Arial"/>
                <w:lang w:bidi="en-US"/>
              </w:rPr>
              <w:t>FIELD 59:</w:t>
            </w:r>
          </w:p>
          <w:p w14:paraId="6D02D8E6" w14:textId="77777777" w:rsidR="003F3297" w:rsidRPr="007508F3" w:rsidRDefault="003F3297" w:rsidP="00103A95">
            <w:pPr>
              <w:pStyle w:val="KDParagraf"/>
              <w:spacing w:before="0"/>
              <w:rPr>
                <w:rFonts w:cs="Arial"/>
                <w:lang w:bidi="en-US"/>
              </w:rPr>
            </w:pPr>
            <w:r w:rsidRPr="007508F3">
              <w:rPr>
                <w:rFonts w:cs="Arial"/>
                <w:lang w:bidi="en-US"/>
              </w:rPr>
              <w:t>(BENEFICIARY)</w:t>
            </w:r>
          </w:p>
        </w:tc>
        <w:tc>
          <w:tcPr>
            <w:tcW w:w="4788" w:type="dxa"/>
            <w:shd w:val="clear" w:color="auto" w:fill="auto"/>
          </w:tcPr>
          <w:p w14:paraId="2147E15F" w14:textId="77777777" w:rsidR="003F3297" w:rsidRPr="007508F3" w:rsidRDefault="003F3297" w:rsidP="00103A95">
            <w:pPr>
              <w:pStyle w:val="KDParagraf"/>
              <w:spacing w:before="0"/>
              <w:rPr>
                <w:rFonts w:cs="Arial"/>
                <w:lang w:bidi="en-US"/>
              </w:rPr>
            </w:pPr>
            <w:r w:rsidRPr="007508F3">
              <w:rPr>
                <w:rFonts w:cs="Arial"/>
                <w:lang w:bidi="en-US"/>
              </w:rPr>
              <w:t>/RS35908500103019323073</w:t>
            </w:r>
          </w:p>
          <w:p w14:paraId="5D9DD00D" w14:textId="77777777" w:rsidR="003F3297" w:rsidRPr="007508F3" w:rsidRDefault="003F3297" w:rsidP="00103A95">
            <w:pPr>
              <w:pStyle w:val="KDParagraf"/>
              <w:spacing w:before="0"/>
              <w:rPr>
                <w:rFonts w:cs="Arial"/>
                <w:lang w:bidi="en-US"/>
              </w:rPr>
            </w:pPr>
            <w:r w:rsidRPr="007508F3">
              <w:rPr>
                <w:rFonts w:cs="Arial"/>
                <w:lang w:bidi="en-US"/>
              </w:rPr>
              <w:t>MINISTARSTVO FINANSIJA</w:t>
            </w:r>
          </w:p>
          <w:p w14:paraId="0A437B10" w14:textId="77777777" w:rsidR="003F3297" w:rsidRPr="007508F3" w:rsidRDefault="003F3297" w:rsidP="00103A95">
            <w:pPr>
              <w:pStyle w:val="KDParagraf"/>
              <w:spacing w:before="0"/>
              <w:rPr>
                <w:rFonts w:cs="Arial"/>
                <w:lang w:bidi="en-US"/>
              </w:rPr>
            </w:pPr>
            <w:r w:rsidRPr="007508F3">
              <w:rPr>
                <w:rFonts w:cs="Arial"/>
                <w:lang w:bidi="en-US"/>
              </w:rPr>
              <w:t>UPRAVA ZA TREZOR</w:t>
            </w:r>
          </w:p>
          <w:p w14:paraId="59D4BD59" w14:textId="77777777" w:rsidR="003F3297" w:rsidRPr="007508F3" w:rsidRDefault="003F3297" w:rsidP="00103A95">
            <w:pPr>
              <w:pStyle w:val="KDParagraf"/>
              <w:spacing w:before="0"/>
              <w:rPr>
                <w:rFonts w:cs="Arial"/>
                <w:lang w:bidi="en-US"/>
              </w:rPr>
            </w:pPr>
            <w:r w:rsidRPr="007508F3">
              <w:rPr>
                <w:rFonts w:cs="Arial"/>
                <w:lang w:bidi="en-US"/>
              </w:rPr>
              <w:t>POP LUKINA7-9</w:t>
            </w:r>
          </w:p>
          <w:p w14:paraId="5170E36F" w14:textId="77777777" w:rsidR="003F3297" w:rsidRPr="007508F3" w:rsidRDefault="003F3297" w:rsidP="00103A95">
            <w:pPr>
              <w:pStyle w:val="KDParagraf"/>
              <w:spacing w:before="0"/>
              <w:rPr>
                <w:rFonts w:cs="Arial"/>
                <w:lang w:bidi="en-US"/>
              </w:rPr>
            </w:pPr>
            <w:r w:rsidRPr="007508F3">
              <w:rPr>
                <w:rFonts w:cs="Arial"/>
                <w:lang w:bidi="en-US"/>
              </w:rPr>
              <w:t>BEOGRAD</w:t>
            </w:r>
          </w:p>
        </w:tc>
      </w:tr>
      <w:tr w:rsidR="007508F3" w:rsidRPr="007508F3" w14:paraId="6C6F50FC" w14:textId="77777777" w:rsidTr="00103A95">
        <w:trPr>
          <w:trHeight w:val="20"/>
        </w:trPr>
        <w:tc>
          <w:tcPr>
            <w:tcW w:w="4788" w:type="dxa"/>
            <w:shd w:val="clear" w:color="auto" w:fill="auto"/>
          </w:tcPr>
          <w:p w14:paraId="7F473770" w14:textId="77777777" w:rsidR="003F3297" w:rsidRPr="007508F3" w:rsidRDefault="003F3297" w:rsidP="00103A95">
            <w:pPr>
              <w:pStyle w:val="KDParagraf"/>
              <w:spacing w:before="0"/>
              <w:rPr>
                <w:rFonts w:cs="Arial"/>
                <w:lang w:bidi="en-US"/>
              </w:rPr>
            </w:pPr>
            <w:r w:rsidRPr="007508F3">
              <w:rPr>
                <w:rFonts w:cs="Arial"/>
                <w:lang w:bidi="en-US"/>
              </w:rPr>
              <w:t xml:space="preserve">FIELD 70:  </w:t>
            </w:r>
          </w:p>
        </w:tc>
        <w:tc>
          <w:tcPr>
            <w:tcW w:w="4788" w:type="dxa"/>
            <w:shd w:val="clear" w:color="auto" w:fill="auto"/>
          </w:tcPr>
          <w:p w14:paraId="6A26C563" w14:textId="77777777" w:rsidR="003F3297" w:rsidRPr="007508F3" w:rsidRDefault="003F3297" w:rsidP="00103A95">
            <w:pPr>
              <w:pStyle w:val="KDParagraf"/>
              <w:spacing w:before="0"/>
              <w:rPr>
                <w:rFonts w:cs="Arial"/>
                <w:lang w:bidi="en-US"/>
              </w:rPr>
            </w:pPr>
            <w:r w:rsidRPr="007508F3">
              <w:rPr>
                <w:rFonts w:cs="Arial"/>
                <w:lang w:bidi="en-US"/>
              </w:rPr>
              <w:t>DETAILS OF PAYMENT</w:t>
            </w:r>
          </w:p>
        </w:tc>
      </w:tr>
      <w:tr w:rsidR="003F3297" w:rsidRPr="007508F3" w14:paraId="392DDB2A" w14:textId="77777777" w:rsidTr="00103A95">
        <w:trPr>
          <w:trHeight w:val="20"/>
        </w:trPr>
        <w:tc>
          <w:tcPr>
            <w:tcW w:w="4788" w:type="dxa"/>
            <w:shd w:val="clear" w:color="auto" w:fill="auto"/>
          </w:tcPr>
          <w:p w14:paraId="0582D494" w14:textId="77777777" w:rsidR="003F3297" w:rsidRPr="007508F3" w:rsidRDefault="003F3297" w:rsidP="00103A95">
            <w:pPr>
              <w:pStyle w:val="KDParagraf"/>
              <w:spacing w:before="0"/>
              <w:rPr>
                <w:rFonts w:cs="Arial"/>
                <w:lang w:bidi="en-US"/>
              </w:rPr>
            </w:pPr>
          </w:p>
        </w:tc>
        <w:tc>
          <w:tcPr>
            <w:tcW w:w="4788" w:type="dxa"/>
            <w:shd w:val="clear" w:color="auto" w:fill="auto"/>
          </w:tcPr>
          <w:p w14:paraId="0721DD27" w14:textId="77777777" w:rsidR="003F3297" w:rsidRPr="007508F3" w:rsidRDefault="003F3297" w:rsidP="00103A95">
            <w:pPr>
              <w:pStyle w:val="KDParagraf"/>
              <w:spacing w:before="0"/>
              <w:rPr>
                <w:rFonts w:cs="Arial"/>
                <w:lang w:bidi="en-US"/>
              </w:rPr>
            </w:pPr>
          </w:p>
        </w:tc>
      </w:tr>
    </w:tbl>
    <w:p w14:paraId="2F3DA45D" w14:textId="77777777" w:rsidR="003F3297" w:rsidRPr="007508F3" w:rsidRDefault="003F3297" w:rsidP="003F3297">
      <w:pPr>
        <w:pStyle w:val="KDParagraf"/>
        <w:spacing w:before="0"/>
        <w:rPr>
          <w:rFonts w:cs="Arial"/>
          <w:lang w:bidi="en-US"/>
        </w:rPr>
      </w:pPr>
    </w:p>
    <w:p w14:paraId="6AD74FE9" w14:textId="77777777" w:rsidR="003F3297" w:rsidRPr="007508F3" w:rsidRDefault="003F3297" w:rsidP="003F329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7508F3" w:rsidRPr="007508F3" w14:paraId="7CDC9A7C" w14:textId="77777777" w:rsidTr="007D4132">
        <w:tc>
          <w:tcPr>
            <w:tcW w:w="4786" w:type="dxa"/>
            <w:shd w:val="clear" w:color="auto" w:fill="auto"/>
          </w:tcPr>
          <w:p w14:paraId="61218C76" w14:textId="77777777" w:rsidR="003F3297" w:rsidRPr="007508F3" w:rsidRDefault="003F3297" w:rsidP="00103A95">
            <w:pPr>
              <w:pStyle w:val="KDParagraf"/>
              <w:spacing w:before="0"/>
              <w:rPr>
                <w:rFonts w:cs="Arial"/>
                <w:lang w:bidi="en-US"/>
              </w:rPr>
            </w:pPr>
            <w:r w:rsidRPr="007508F3">
              <w:rPr>
                <w:rFonts w:cs="Arial"/>
                <w:lang w:bidi="en-US"/>
              </w:rPr>
              <w:t>SWIFT MESSAGE MT103 – USD</w:t>
            </w:r>
          </w:p>
        </w:tc>
        <w:tc>
          <w:tcPr>
            <w:tcW w:w="4394" w:type="dxa"/>
            <w:shd w:val="clear" w:color="auto" w:fill="auto"/>
          </w:tcPr>
          <w:p w14:paraId="5F167D95" w14:textId="77777777" w:rsidR="003F3297" w:rsidRPr="007508F3" w:rsidRDefault="003F3297" w:rsidP="00103A95">
            <w:pPr>
              <w:pStyle w:val="KDParagraf"/>
              <w:spacing w:before="0"/>
              <w:rPr>
                <w:rFonts w:cs="Arial"/>
                <w:lang w:bidi="en-US"/>
              </w:rPr>
            </w:pPr>
          </w:p>
        </w:tc>
      </w:tr>
      <w:tr w:rsidR="007508F3" w:rsidRPr="007508F3" w14:paraId="45DB87D8" w14:textId="77777777" w:rsidTr="007D4132">
        <w:tc>
          <w:tcPr>
            <w:tcW w:w="4786" w:type="dxa"/>
            <w:shd w:val="clear" w:color="auto" w:fill="auto"/>
          </w:tcPr>
          <w:p w14:paraId="361F93B0" w14:textId="77777777" w:rsidR="003F3297" w:rsidRPr="007508F3" w:rsidRDefault="003F3297" w:rsidP="00103A95">
            <w:pPr>
              <w:pStyle w:val="KDParagraf"/>
              <w:spacing w:before="0"/>
              <w:rPr>
                <w:rFonts w:cs="Arial"/>
                <w:lang w:bidi="en-US"/>
              </w:rPr>
            </w:pPr>
            <w:r w:rsidRPr="007508F3">
              <w:rPr>
                <w:rFonts w:cs="Arial"/>
                <w:lang w:bidi="en-US"/>
              </w:rPr>
              <w:t xml:space="preserve">FIELD 32A: </w:t>
            </w:r>
          </w:p>
        </w:tc>
        <w:tc>
          <w:tcPr>
            <w:tcW w:w="4394" w:type="dxa"/>
            <w:shd w:val="clear" w:color="auto" w:fill="auto"/>
          </w:tcPr>
          <w:p w14:paraId="74719E87" w14:textId="77777777" w:rsidR="003F3297" w:rsidRPr="007508F3" w:rsidRDefault="003F3297" w:rsidP="00103A95">
            <w:pPr>
              <w:pStyle w:val="KDParagraf"/>
              <w:spacing w:before="0"/>
              <w:rPr>
                <w:rFonts w:cs="Arial"/>
                <w:lang w:bidi="en-US"/>
              </w:rPr>
            </w:pPr>
            <w:r w:rsidRPr="007508F3">
              <w:rPr>
                <w:rFonts w:cs="Arial"/>
                <w:lang w:bidi="en-US"/>
              </w:rPr>
              <w:t>VALUE DATE – USD- AMOUNT</w:t>
            </w:r>
          </w:p>
        </w:tc>
      </w:tr>
      <w:tr w:rsidR="007508F3" w:rsidRPr="007508F3" w14:paraId="464F6518" w14:textId="77777777" w:rsidTr="007D4132">
        <w:tc>
          <w:tcPr>
            <w:tcW w:w="4786" w:type="dxa"/>
            <w:shd w:val="clear" w:color="auto" w:fill="auto"/>
          </w:tcPr>
          <w:p w14:paraId="11F74B67" w14:textId="77777777" w:rsidR="003F3297" w:rsidRPr="007508F3" w:rsidRDefault="003F3297" w:rsidP="00103A95">
            <w:pPr>
              <w:pStyle w:val="KDParagraf"/>
              <w:spacing w:before="0"/>
              <w:rPr>
                <w:rFonts w:cs="Arial"/>
                <w:lang w:bidi="en-US"/>
              </w:rPr>
            </w:pPr>
            <w:r w:rsidRPr="007508F3">
              <w:rPr>
                <w:rFonts w:cs="Arial"/>
                <w:lang w:bidi="en-US"/>
              </w:rPr>
              <w:t xml:space="preserve">FIELD 50K:  </w:t>
            </w:r>
          </w:p>
        </w:tc>
        <w:tc>
          <w:tcPr>
            <w:tcW w:w="4394" w:type="dxa"/>
            <w:shd w:val="clear" w:color="auto" w:fill="auto"/>
          </w:tcPr>
          <w:p w14:paraId="57147167" w14:textId="77777777" w:rsidR="003F3297" w:rsidRPr="007508F3" w:rsidRDefault="003F3297" w:rsidP="00103A95">
            <w:pPr>
              <w:pStyle w:val="KDParagraf"/>
              <w:spacing w:before="0"/>
              <w:rPr>
                <w:rFonts w:cs="Arial"/>
                <w:lang w:bidi="en-US"/>
              </w:rPr>
            </w:pPr>
            <w:r w:rsidRPr="007508F3">
              <w:rPr>
                <w:rFonts w:cs="Arial"/>
                <w:lang w:bidi="en-US"/>
              </w:rPr>
              <w:t>ORDERING CUSTOMER</w:t>
            </w:r>
          </w:p>
        </w:tc>
      </w:tr>
      <w:tr w:rsidR="007508F3" w:rsidRPr="007508F3" w14:paraId="7ABF37EC" w14:textId="77777777" w:rsidTr="007D4132">
        <w:tc>
          <w:tcPr>
            <w:tcW w:w="4786" w:type="dxa"/>
            <w:shd w:val="clear" w:color="auto" w:fill="auto"/>
          </w:tcPr>
          <w:p w14:paraId="6EE61A0A" w14:textId="77777777" w:rsidR="003F3297" w:rsidRPr="007508F3" w:rsidRDefault="003F3297" w:rsidP="00103A95">
            <w:pPr>
              <w:pStyle w:val="KDParagraf"/>
              <w:spacing w:before="0"/>
              <w:rPr>
                <w:rFonts w:cs="Arial"/>
                <w:lang w:bidi="en-US"/>
              </w:rPr>
            </w:pPr>
            <w:r w:rsidRPr="007508F3">
              <w:rPr>
                <w:rFonts w:cs="Arial"/>
                <w:lang w:bidi="en-US"/>
              </w:rPr>
              <w:t>FIELD 56A:</w:t>
            </w:r>
          </w:p>
          <w:p w14:paraId="0C81E70D" w14:textId="77777777" w:rsidR="003F3297" w:rsidRPr="007508F3" w:rsidRDefault="003F3297" w:rsidP="00103A95">
            <w:pPr>
              <w:pStyle w:val="KDParagraf"/>
              <w:spacing w:before="0"/>
              <w:rPr>
                <w:rFonts w:cs="Arial"/>
                <w:lang w:bidi="en-US"/>
              </w:rPr>
            </w:pPr>
            <w:r w:rsidRPr="007508F3">
              <w:rPr>
                <w:rFonts w:cs="Arial"/>
                <w:lang w:bidi="en-US"/>
              </w:rPr>
              <w:t>(INTERMEDIARY)</w:t>
            </w:r>
          </w:p>
          <w:p w14:paraId="6E89831C" w14:textId="77777777" w:rsidR="003F3297" w:rsidRPr="007508F3" w:rsidRDefault="003F3297" w:rsidP="00103A95">
            <w:pPr>
              <w:pStyle w:val="KDParagraf"/>
              <w:spacing w:before="0"/>
              <w:rPr>
                <w:rFonts w:cs="Arial"/>
                <w:lang w:bidi="en-US"/>
              </w:rPr>
            </w:pPr>
          </w:p>
        </w:tc>
        <w:tc>
          <w:tcPr>
            <w:tcW w:w="4394" w:type="dxa"/>
            <w:shd w:val="clear" w:color="auto" w:fill="auto"/>
          </w:tcPr>
          <w:p w14:paraId="2C77BB84" w14:textId="77777777" w:rsidR="003F3297" w:rsidRPr="007508F3" w:rsidRDefault="003F3297" w:rsidP="00103A95">
            <w:pPr>
              <w:pStyle w:val="KDParagraf"/>
              <w:spacing w:before="0"/>
              <w:rPr>
                <w:rFonts w:cs="Arial"/>
                <w:lang w:bidi="en-US"/>
              </w:rPr>
            </w:pPr>
            <w:r w:rsidRPr="007508F3">
              <w:rPr>
                <w:rFonts w:cs="Arial"/>
                <w:lang w:bidi="en-US"/>
              </w:rPr>
              <w:t>BKTRUS33XXX</w:t>
            </w:r>
          </w:p>
          <w:p w14:paraId="086171A0" w14:textId="77777777" w:rsidR="003F3297" w:rsidRPr="007508F3" w:rsidRDefault="003F3297" w:rsidP="00103A95">
            <w:pPr>
              <w:pStyle w:val="KDParagraf"/>
              <w:spacing w:before="0"/>
              <w:rPr>
                <w:rFonts w:cs="Arial"/>
                <w:lang w:bidi="en-US"/>
              </w:rPr>
            </w:pPr>
            <w:r w:rsidRPr="007508F3">
              <w:rPr>
                <w:rFonts w:cs="Arial"/>
                <w:lang w:bidi="en-US"/>
              </w:rPr>
              <w:t>DEUTSCHE BANK TRUST COMPANIY</w:t>
            </w:r>
          </w:p>
          <w:p w14:paraId="1D50C338" w14:textId="77777777" w:rsidR="003F3297" w:rsidRPr="007508F3" w:rsidRDefault="003F3297" w:rsidP="00103A95">
            <w:pPr>
              <w:pStyle w:val="KDParagraf"/>
              <w:spacing w:before="0"/>
              <w:rPr>
                <w:rFonts w:cs="Arial"/>
                <w:lang w:bidi="en-US"/>
              </w:rPr>
            </w:pPr>
            <w:r w:rsidRPr="007508F3">
              <w:rPr>
                <w:rFonts w:cs="Arial"/>
                <w:lang w:bidi="en-US"/>
              </w:rPr>
              <w:t>AMERICAS, NEW YORK</w:t>
            </w:r>
          </w:p>
          <w:p w14:paraId="3E5E08BF" w14:textId="77777777" w:rsidR="003F3297" w:rsidRPr="007508F3" w:rsidRDefault="003F3297" w:rsidP="00103A95">
            <w:pPr>
              <w:pStyle w:val="KDParagraf"/>
              <w:spacing w:before="0"/>
              <w:rPr>
                <w:rFonts w:cs="Arial"/>
                <w:lang w:bidi="en-US"/>
              </w:rPr>
            </w:pPr>
            <w:r w:rsidRPr="007508F3">
              <w:rPr>
                <w:rFonts w:cs="Arial"/>
                <w:lang w:bidi="en-US"/>
              </w:rPr>
              <w:t>60 WALL STREET</w:t>
            </w:r>
          </w:p>
          <w:p w14:paraId="38825337" w14:textId="77777777" w:rsidR="003F3297" w:rsidRPr="007508F3" w:rsidRDefault="003F3297" w:rsidP="00103A95">
            <w:pPr>
              <w:pStyle w:val="KDParagraf"/>
              <w:spacing w:before="0"/>
              <w:rPr>
                <w:rFonts w:cs="Arial"/>
                <w:lang w:bidi="en-US"/>
              </w:rPr>
            </w:pPr>
            <w:r w:rsidRPr="007508F3">
              <w:rPr>
                <w:rFonts w:cs="Arial"/>
                <w:lang w:bidi="en-US"/>
              </w:rPr>
              <w:lastRenderedPageBreak/>
              <w:t>UNITED STATES</w:t>
            </w:r>
          </w:p>
        </w:tc>
      </w:tr>
      <w:tr w:rsidR="007508F3" w:rsidRPr="007508F3" w14:paraId="5EBAF936" w14:textId="77777777" w:rsidTr="007D4132">
        <w:tc>
          <w:tcPr>
            <w:tcW w:w="4786" w:type="dxa"/>
            <w:shd w:val="clear" w:color="auto" w:fill="auto"/>
          </w:tcPr>
          <w:p w14:paraId="14D15BDD" w14:textId="77777777" w:rsidR="003F3297" w:rsidRPr="007508F3" w:rsidRDefault="003F3297" w:rsidP="00103A95">
            <w:pPr>
              <w:pStyle w:val="KDParagraf"/>
              <w:spacing w:before="0"/>
              <w:rPr>
                <w:rFonts w:cs="Arial"/>
                <w:lang w:bidi="en-US"/>
              </w:rPr>
            </w:pPr>
            <w:r w:rsidRPr="007508F3">
              <w:rPr>
                <w:rFonts w:cs="Arial"/>
                <w:lang w:bidi="en-US"/>
              </w:rPr>
              <w:lastRenderedPageBreak/>
              <w:t>FIELD 57A:</w:t>
            </w:r>
          </w:p>
          <w:p w14:paraId="3EBDDBF7" w14:textId="77777777" w:rsidR="003F3297" w:rsidRPr="007508F3" w:rsidRDefault="003F3297" w:rsidP="00103A95">
            <w:pPr>
              <w:pStyle w:val="KDParagraf"/>
              <w:spacing w:before="0"/>
              <w:rPr>
                <w:rFonts w:cs="Arial"/>
                <w:lang w:bidi="en-US"/>
              </w:rPr>
            </w:pPr>
            <w:r w:rsidRPr="007508F3">
              <w:rPr>
                <w:rFonts w:cs="Arial"/>
                <w:lang w:bidi="en-US"/>
              </w:rPr>
              <w:t>(ACC. WITH BANK)</w:t>
            </w:r>
          </w:p>
          <w:p w14:paraId="14AC72CB" w14:textId="77777777" w:rsidR="003F3297" w:rsidRPr="007508F3" w:rsidRDefault="003F3297" w:rsidP="00103A95">
            <w:pPr>
              <w:pStyle w:val="KDParagraf"/>
              <w:spacing w:before="0"/>
              <w:rPr>
                <w:rFonts w:cs="Arial"/>
                <w:lang w:bidi="en-US"/>
              </w:rPr>
            </w:pPr>
          </w:p>
        </w:tc>
        <w:tc>
          <w:tcPr>
            <w:tcW w:w="4394" w:type="dxa"/>
            <w:shd w:val="clear" w:color="auto" w:fill="auto"/>
          </w:tcPr>
          <w:p w14:paraId="36BC83FA" w14:textId="77777777" w:rsidR="003F3297" w:rsidRPr="007508F3" w:rsidRDefault="003F3297" w:rsidP="00103A95">
            <w:pPr>
              <w:pStyle w:val="KDParagraf"/>
              <w:spacing w:before="0"/>
              <w:rPr>
                <w:rFonts w:cs="Arial"/>
                <w:lang w:bidi="en-US"/>
              </w:rPr>
            </w:pPr>
            <w:r w:rsidRPr="007508F3">
              <w:rPr>
                <w:rFonts w:cs="Arial"/>
                <w:lang w:bidi="en-US"/>
              </w:rPr>
              <w:t>NBSRRSBGXXX</w:t>
            </w:r>
          </w:p>
          <w:p w14:paraId="791FEA6E" w14:textId="77777777" w:rsidR="003F3297" w:rsidRPr="007508F3" w:rsidRDefault="003F3297" w:rsidP="00103A95">
            <w:pPr>
              <w:pStyle w:val="KDParagraf"/>
              <w:spacing w:before="0"/>
              <w:rPr>
                <w:rFonts w:cs="Arial"/>
                <w:lang w:bidi="en-US"/>
              </w:rPr>
            </w:pPr>
            <w:r w:rsidRPr="007508F3">
              <w:rPr>
                <w:rFonts w:cs="Arial"/>
                <w:lang w:bidi="en-US"/>
              </w:rPr>
              <w:t>NARODNA BANKA SRBIJE (NATIONAL</w:t>
            </w:r>
          </w:p>
          <w:p w14:paraId="58716B48" w14:textId="77777777" w:rsidR="003F3297" w:rsidRPr="007508F3" w:rsidRDefault="003F3297" w:rsidP="00103A95">
            <w:pPr>
              <w:pStyle w:val="KDParagraf"/>
              <w:spacing w:before="0"/>
              <w:rPr>
                <w:rFonts w:cs="Arial"/>
                <w:lang w:bidi="en-US"/>
              </w:rPr>
            </w:pPr>
            <w:r w:rsidRPr="007508F3">
              <w:rPr>
                <w:rFonts w:cs="Arial"/>
                <w:lang w:bidi="en-US"/>
              </w:rPr>
              <w:t>BANK OF SERBIA – NB BEOGRAD,</w:t>
            </w:r>
          </w:p>
          <w:p w14:paraId="122D8399" w14:textId="77777777" w:rsidR="003F3297" w:rsidRPr="007508F3" w:rsidRDefault="003F3297" w:rsidP="00103A95">
            <w:pPr>
              <w:pStyle w:val="KDParagraf"/>
              <w:spacing w:before="0"/>
              <w:rPr>
                <w:rFonts w:cs="Arial"/>
                <w:lang w:bidi="en-US"/>
              </w:rPr>
            </w:pPr>
            <w:r w:rsidRPr="007508F3">
              <w:rPr>
                <w:rFonts w:cs="Arial"/>
                <w:lang w:bidi="en-US"/>
              </w:rPr>
              <w:t>NEMANJINA 17</w:t>
            </w:r>
          </w:p>
          <w:p w14:paraId="771E4145" w14:textId="77777777" w:rsidR="003F3297" w:rsidRPr="007508F3" w:rsidRDefault="003F3297" w:rsidP="00103A95">
            <w:pPr>
              <w:pStyle w:val="KDParagraf"/>
              <w:spacing w:before="0"/>
              <w:rPr>
                <w:rFonts w:cs="Arial"/>
                <w:lang w:bidi="en-US"/>
              </w:rPr>
            </w:pPr>
            <w:r w:rsidRPr="007508F3">
              <w:rPr>
                <w:rFonts w:cs="Arial"/>
                <w:lang w:bidi="en-US"/>
              </w:rPr>
              <w:t>SERBIA</w:t>
            </w:r>
          </w:p>
        </w:tc>
      </w:tr>
      <w:tr w:rsidR="007508F3" w:rsidRPr="007508F3" w14:paraId="572F2F8B" w14:textId="77777777" w:rsidTr="007D4132">
        <w:tc>
          <w:tcPr>
            <w:tcW w:w="4786" w:type="dxa"/>
            <w:shd w:val="clear" w:color="auto" w:fill="auto"/>
          </w:tcPr>
          <w:p w14:paraId="45F78447" w14:textId="77777777" w:rsidR="003F3297" w:rsidRPr="007508F3" w:rsidRDefault="003F3297" w:rsidP="00103A95">
            <w:pPr>
              <w:pStyle w:val="KDParagraf"/>
              <w:spacing w:before="0"/>
              <w:rPr>
                <w:rFonts w:cs="Arial"/>
                <w:lang w:bidi="en-US"/>
              </w:rPr>
            </w:pPr>
            <w:r w:rsidRPr="007508F3">
              <w:rPr>
                <w:rFonts w:cs="Arial"/>
                <w:lang w:bidi="en-US"/>
              </w:rPr>
              <w:t>FIELD 59:</w:t>
            </w:r>
          </w:p>
          <w:p w14:paraId="439A74B4" w14:textId="77777777" w:rsidR="003F3297" w:rsidRPr="007508F3" w:rsidRDefault="003F3297" w:rsidP="00103A95">
            <w:pPr>
              <w:pStyle w:val="KDParagraf"/>
              <w:spacing w:before="0"/>
              <w:rPr>
                <w:rFonts w:cs="Arial"/>
                <w:lang w:bidi="en-US"/>
              </w:rPr>
            </w:pPr>
            <w:r w:rsidRPr="007508F3">
              <w:rPr>
                <w:rFonts w:cs="Arial"/>
                <w:lang w:bidi="en-US"/>
              </w:rPr>
              <w:t>(BENEFICIARY)</w:t>
            </w:r>
          </w:p>
          <w:p w14:paraId="177C0039" w14:textId="77777777" w:rsidR="003F3297" w:rsidRPr="007508F3" w:rsidRDefault="003F3297" w:rsidP="00103A95">
            <w:pPr>
              <w:pStyle w:val="KDParagraf"/>
              <w:spacing w:before="0"/>
              <w:rPr>
                <w:rFonts w:cs="Arial"/>
                <w:lang w:bidi="en-US"/>
              </w:rPr>
            </w:pPr>
          </w:p>
        </w:tc>
        <w:tc>
          <w:tcPr>
            <w:tcW w:w="4394" w:type="dxa"/>
            <w:shd w:val="clear" w:color="auto" w:fill="auto"/>
          </w:tcPr>
          <w:p w14:paraId="0B215497" w14:textId="77777777" w:rsidR="003F3297" w:rsidRPr="007508F3" w:rsidRDefault="003F3297" w:rsidP="00103A95">
            <w:pPr>
              <w:pStyle w:val="KDParagraf"/>
              <w:spacing w:before="0"/>
              <w:rPr>
                <w:rFonts w:cs="Arial"/>
                <w:lang w:bidi="en-US"/>
              </w:rPr>
            </w:pPr>
            <w:r w:rsidRPr="007508F3">
              <w:rPr>
                <w:rFonts w:cs="Arial"/>
                <w:lang w:bidi="en-US"/>
              </w:rPr>
              <w:t>/RS35908500103019323073</w:t>
            </w:r>
          </w:p>
          <w:p w14:paraId="18B6DC15" w14:textId="77777777" w:rsidR="003F3297" w:rsidRPr="007508F3" w:rsidRDefault="003F3297" w:rsidP="00103A95">
            <w:pPr>
              <w:pStyle w:val="KDParagraf"/>
              <w:spacing w:before="0"/>
              <w:rPr>
                <w:rFonts w:cs="Arial"/>
                <w:lang w:bidi="en-US"/>
              </w:rPr>
            </w:pPr>
            <w:r w:rsidRPr="007508F3">
              <w:rPr>
                <w:rFonts w:cs="Arial"/>
                <w:lang w:bidi="en-US"/>
              </w:rPr>
              <w:t>MINISTARSTVO FINANSIJA</w:t>
            </w:r>
          </w:p>
          <w:p w14:paraId="3A25C016" w14:textId="77777777" w:rsidR="003F3297" w:rsidRPr="007508F3" w:rsidRDefault="003F3297" w:rsidP="00103A95">
            <w:pPr>
              <w:pStyle w:val="KDParagraf"/>
              <w:spacing w:before="0"/>
              <w:rPr>
                <w:rFonts w:cs="Arial"/>
                <w:lang w:bidi="en-US"/>
              </w:rPr>
            </w:pPr>
            <w:r w:rsidRPr="007508F3">
              <w:rPr>
                <w:rFonts w:cs="Arial"/>
                <w:lang w:bidi="en-US"/>
              </w:rPr>
              <w:t>UPRAVA ZA TREZOR</w:t>
            </w:r>
          </w:p>
          <w:p w14:paraId="5546D725" w14:textId="77777777" w:rsidR="003F3297" w:rsidRPr="007508F3" w:rsidRDefault="003F3297" w:rsidP="00103A95">
            <w:pPr>
              <w:pStyle w:val="KDParagraf"/>
              <w:spacing w:before="0"/>
              <w:rPr>
                <w:rFonts w:cs="Arial"/>
                <w:lang w:bidi="en-US"/>
              </w:rPr>
            </w:pPr>
            <w:r w:rsidRPr="007508F3">
              <w:rPr>
                <w:rFonts w:cs="Arial"/>
                <w:lang w:bidi="en-US"/>
              </w:rPr>
              <w:t>POP LUKINA7-9</w:t>
            </w:r>
          </w:p>
          <w:p w14:paraId="19B88767" w14:textId="77777777" w:rsidR="003F3297" w:rsidRPr="007508F3" w:rsidRDefault="003F3297" w:rsidP="00103A95">
            <w:pPr>
              <w:pStyle w:val="KDParagraf"/>
              <w:spacing w:before="0"/>
              <w:rPr>
                <w:rFonts w:cs="Arial"/>
                <w:lang w:bidi="en-US"/>
              </w:rPr>
            </w:pPr>
            <w:r w:rsidRPr="007508F3">
              <w:rPr>
                <w:rFonts w:cs="Arial"/>
                <w:lang w:bidi="en-US"/>
              </w:rPr>
              <w:t>BEOGRAD</w:t>
            </w:r>
          </w:p>
        </w:tc>
      </w:tr>
      <w:tr w:rsidR="007508F3" w:rsidRPr="007508F3" w14:paraId="3E41ED89" w14:textId="77777777" w:rsidTr="007D4132">
        <w:tc>
          <w:tcPr>
            <w:tcW w:w="4786" w:type="dxa"/>
            <w:shd w:val="clear" w:color="auto" w:fill="auto"/>
          </w:tcPr>
          <w:p w14:paraId="483FB905" w14:textId="77777777" w:rsidR="003F3297" w:rsidRPr="007508F3" w:rsidRDefault="003F3297" w:rsidP="00103A95">
            <w:pPr>
              <w:pStyle w:val="KDParagraf"/>
              <w:spacing w:before="0"/>
              <w:rPr>
                <w:rFonts w:cs="Arial"/>
                <w:lang w:bidi="en-US"/>
              </w:rPr>
            </w:pPr>
            <w:r w:rsidRPr="007508F3">
              <w:rPr>
                <w:rFonts w:cs="Arial"/>
                <w:lang w:bidi="en-US"/>
              </w:rPr>
              <w:t xml:space="preserve">FIELD 70:  </w:t>
            </w:r>
          </w:p>
        </w:tc>
        <w:tc>
          <w:tcPr>
            <w:tcW w:w="4394" w:type="dxa"/>
            <w:shd w:val="clear" w:color="auto" w:fill="auto"/>
          </w:tcPr>
          <w:p w14:paraId="4FA9C045" w14:textId="77777777" w:rsidR="003F3297" w:rsidRPr="007508F3" w:rsidRDefault="003F3297" w:rsidP="00103A95">
            <w:pPr>
              <w:pStyle w:val="KDParagraf"/>
              <w:spacing w:before="0"/>
              <w:rPr>
                <w:rFonts w:cs="Arial"/>
                <w:lang w:bidi="en-US"/>
              </w:rPr>
            </w:pPr>
            <w:r w:rsidRPr="007508F3">
              <w:rPr>
                <w:rFonts w:cs="Arial"/>
                <w:lang w:bidi="en-US"/>
              </w:rPr>
              <w:t>DETAILS OF PAYMENT</w:t>
            </w:r>
          </w:p>
        </w:tc>
      </w:tr>
    </w:tbl>
    <w:p w14:paraId="332CF64B" w14:textId="77777777" w:rsidR="007D1207" w:rsidRDefault="007D1207" w:rsidP="0051602B">
      <w:pPr>
        <w:pStyle w:val="KDPodnaslov2"/>
        <w:spacing w:before="0"/>
        <w:jc w:val="both"/>
        <w:rPr>
          <w:rFonts w:cs="Arial"/>
          <w:lang w:val="sr-Latn-RS"/>
        </w:rPr>
      </w:pPr>
      <w:bookmarkStart w:id="241" w:name="_Toc441651610"/>
      <w:bookmarkStart w:id="242" w:name="_Toc442559921"/>
    </w:p>
    <w:p w14:paraId="02426BC7" w14:textId="21FA4313" w:rsidR="003F3297" w:rsidRPr="007508F3" w:rsidRDefault="0051602B" w:rsidP="0051602B">
      <w:pPr>
        <w:pStyle w:val="KDPodnaslov2"/>
        <w:spacing w:before="0"/>
        <w:jc w:val="both"/>
        <w:rPr>
          <w:rFonts w:cs="Arial"/>
          <w:lang w:val="ru-RU"/>
        </w:rPr>
      </w:pPr>
      <w:r w:rsidRPr="007508F3">
        <w:rPr>
          <w:rFonts w:cs="Arial"/>
          <w:lang w:val="sr-Latn-RS"/>
        </w:rPr>
        <w:t>6.2</w:t>
      </w:r>
      <w:r w:rsidR="008C230E">
        <w:rPr>
          <w:rFonts w:cs="Arial"/>
          <w:lang w:val="sr-Cyrl-RS"/>
        </w:rPr>
        <w:t>9</w:t>
      </w:r>
      <w:r w:rsidRPr="007508F3">
        <w:rPr>
          <w:rFonts w:cs="Arial"/>
          <w:lang w:val="sr-Latn-RS"/>
        </w:rPr>
        <w:t>.</w:t>
      </w:r>
      <w:r w:rsidR="003F3297" w:rsidRPr="007508F3">
        <w:rPr>
          <w:rFonts w:cs="Arial"/>
          <w:lang w:val="ru-RU"/>
        </w:rPr>
        <w:t xml:space="preserve">Закључивање </w:t>
      </w:r>
      <w:r w:rsidR="003F3297" w:rsidRPr="007508F3">
        <w:rPr>
          <w:rFonts w:cs="Arial"/>
          <w:lang w:val="sr-Cyrl-RS"/>
        </w:rPr>
        <w:t xml:space="preserve">и ступање на снагу </w:t>
      </w:r>
      <w:r w:rsidR="003F3297" w:rsidRPr="007508F3">
        <w:rPr>
          <w:rFonts w:cs="Arial"/>
          <w:lang w:val="ru-RU"/>
        </w:rPr>
        <w:t>уговора</w:t>
      </w:r>
      <w:bookmarkEnd w:id="241"/>
      <w:bookmarkEnd w:id="242"/>
    </w:p>
    <w:p w14:paraId="492D5DF3" w14:textId="4A402E70" w:rsidR="003F3297" w:rsidRPr="007508F3" w:rsidRDefault="003F3297" w:rsidP="003F3297">
      <w:pPr>
        <w:spacing w:before="0"/>
        <w:rPr>
          <w:rFonts w:cs="Arial"/>
          <w:lang w:val="ru-RU"/>
        </w:rPr>
      </w:pPr>
      <w:r w:rsidRPr="007508F3">
        <w:rPr>
          <w:rFonts w:cs="Arial"/>
          <w:lang w:val="ru-RU"/>
        </w:rPr>
        <w:t xml:space="preserve">Наручилац ће доставити уговор о јавној набавци понуђачу којем је додељен уговор у року од </w:t>
      </w:r>
      <w:r w:rsidRPr="007508F3">
        <w:rPr>
          <w:rFonts w:cs="Arial"/>
          <w:lang w:val="sr-Cyrl-RS"/>
        </w:rPr>
        <w:t>8</w:t>
      </w:r>
      <w:r w:rsidR="007D4132" w:rsidRPr="007508F3">
        <w:rPr>
          <w:rFonts w:cs="Arial"/>
          <w:lang w:val="sr-Cyrl-RS"/>
        </w:rPr>
        <w:t xml:space="preserve"> </w:t>
      </w:r>
      <w:r w:rsidRPr="007508F3">
        <w:rPr>
          <w:rFonts w:cs="Arial"/>
          <w:lang w:val="sr-Cyrl-RS"/>
        </w:rPr>
        <w:t>(</w:t>
      </w:r>
      <w:r w:rsidRPr="007508F3">
        <w:rPr>
          <w:rFonts w:cs="Arial"/>
          <w:lang w:val="ru-RU"/>
        </w:rPr>
        <w:t>осам</w:t>
      </w:r>
      <w:r w:rsidRPr="007508F3">
        <w:rPr>
          <w:rFonts w:cs="Arial"/>
          <w:lang w:val="sr-Cyrl-RS"/>
        </w:rPr>
        <w:t>)</w:t>
      </w:r>
      <w:r w:rsidRPr="007508F3">
        <w:rPr>
          <w:rFonts w:cs="Arial"/>
          <w:lang w:val="ru-RU"/>
        </w:rPr>
        <w:t xml:space="preserve"> дана од протека рока за подношење захтева за заштиту права.</w:t>
      </w:r>
    </w:p>
    <w:p w14:paraId="6C7A1702" w14:textId="3A6FD9E0" w:rsidR="003F3297" w:rsidRPr="007508F3" w:rsidRDefault="003F3297" w:rsidP="003F3297">
      <w:pPr>
        <w:spacing w:before="0"/>
        <w:rPr>
          <w:rFonts w:cs="Arial"/>
          <w:lang w:val="ru-RU"/>
        </w:rPr>
      </w:pPr>
      <w:r w:rsidRPr="007508F3">
        <w:rPr>
          <w:rFonts w:cs="Arial"/>
          <w:lang w:val="ru-RU"/>
        </w:rPr>
        <w:t xml:space="preserve">Понуђач којем буде додељен уговор, обавезан је да </w:t>
      </w:r>
      <w:r w:rsidR="007D4132" w:rsidRPr="007508F3">
        <w:rPr>
          <w:rFonts w:cs="Arial"/>
          <w:lang w:val="ru-RU"/>
        </w:rPr>
        <w:t>тренутку</w:t>
      </w:r>
      <w:r w:rsidRPr="007508F3">
        <w:rPr>
          <w:rFonts w:cs="Arial"/>
          <w:lang w:val="ru-RU"/>
        </w:rPr>
        <w:t xml:space="preserve"> закључења уговора достави </w:t>
      </w:r>
      <w:r w:rsidR="005C0460" w:rsidRPr="007508F3">
        <w:rPr>
          <w:rFonts w:cs="Arial"/>
          <w:lang w:val="ru-RU"/>
        </w:rPr>
        <w:t xml:space="preserve">банкарску гаранцију </w:t>
      </w:r>
      <w:r w:rsidRPr="007508F3">
        <w:rPr>
          <w:rFonts w:cs="Arial"/>
          <w:lang w:val="ru-RU"/>
        </w:rPr>
        <w:t>за добро извршење посла</w:t>
      </w:r>
      <w:r w:rsidRPr="007508F3">
        <w:rPr>
          <w:rFonts w:cs="Arial"/>
          <w:lang w:val="sr-Cyrl-CS"/>
        </w:rPr>
        <w:t>.</w:t>
      </w:r>
    </w:p>
    <w:p w14:paraId="22D18F81" w14:textId="4F6AE1F4" w:rsidR="003F3297" w:rsidRPr="007508F3" w:rsidRDefault="003F3297" w:rsidP="003F3297">
      <w:pPr>
        <w:spacing w:before="0"/>
        <w:rPr>
          <w:rFonts w:cs="Arial"/>
          <w:lang w:val="ru-RU"/>
        </w:rPr>
      </w:pPr>
      <w:r w:rsidRPr="007508F3">
        <w:rPr>
          <w:rFonts w:cs="Arial"/>
          <w:lang w:val="ru-RU"/>
        </w:rPr>
        <w:t xml:space="preserve">Ако понуђач којем је додељен уговор одбије да потпише уговор или уговор не потпише у року од </w:t>
      </w:r>
      <w:r w:rsidR="00322F9B" w:rsidRPr="007508F3">
        <w:rPr>
          <w:rFonts w:cs="Arial"/>
          <w:lang w:val="ru-RU"/>
        </w:rPr>
        <w:t>7</w:t>
      </w:r>
      <w:r w:rsidRPr="007508F3">
        <w:rPr>
          <w:rFonts w:cs="Arial"/>
          <w:lang w:val="ru-RU"/>
        </w:rPr>
        <w:t xml:space="preserve"> дана, Наручилац може закључити са првим следећим најповољнијим понуђачем.</w:t>
      </w:r>
    </w:p>
    <w:p w14:paraId="78562441" w14:textId="5CEC59A3" w:rsidR="003F3297" w:rsidRPr="007508F3" w:rsidRDefault="003F3297" w:rsidP="003F3297">
      <w:pPr>
        <w:spacing w:before="0"/>
        <w:rPr>
          <w:rFonts w:cs="Arial"/>
          <w:lang w:val="ru-RU"/>
        </w:rPr>
      </w:pPr>
      <w:r w:rsidRPr="007508F3">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FBCFF43" w14:textId="77777777" w:rsidR="00B278F7" w:rsidRPr="007508F3" w:rsidRDefault="00B278F7" w:rsidP="0051602B">
      <w:pPr>
        <w:pStyle w:val="KDPodnaslov2"/>
        <w:spacing w:before="0"/>
        <w:jc w:val="both"/>
        <w:rPr>
          <w:rFonts w:cs="Arial"/>
          <w:lang w:val="ru-RU"/>
        </w:rPr>
      </w:pPr>
      <w:bookmarkStart w:id="243" w:name="_Toc441651611"/>
      <w:bookmarkStart w:id="244" w:name="_Toc442559922"/>
    </w:p>
    <w:p w14:paraId="5EF1736F" w14:textId="77777777" w:rsidR="007D1207" w:rsidRDefault="007D1207" w:rsidP="0051602B">
      <w:pPr>
        <w:pStyle w:val="KDPodnaslov2"/>
        <w:spacing w:before="0"/>
        <w:jc w:val="both"/>
        <w:rPr>
          <w:rFonts w:cs="Arial"/>
          <w:lang w:val="ru-RU"/>
        </w:rPr>
      </w:pPr>
    </w:p>
    <w:p w14:paraId="1BB9BB0A" w14:textId="313EBB35" w:rsidR="003F3297" w:rsidRPr="007508F3" w:rsidRDefault="0051602B" w:rsidP="0051602B">
      <w:pPr>
        <w:pStyle w:val="KDPodnaslov2"/>
        <w:spacing w:before="0"/>
        <w:jc w:val="both"/>
        <w:rPr>
          <w:rFonts w:cs="Arial"/>
          <w:lang w:val="ru-RU"/>
        </w:rPr>
      </w:pPr>
      <w:r w:rsidRPr="007508F3">
        <w:rPr>
          <w:rFonts w:cs="Arial"/>
          <w:lang w:val="ru-RU"/>
        </w:rPr>
        <w:t>6.</w:t>
      </w:r>
      <w:r w:rsidR="008C230E">
        <w:rPr>
          <w:rFonts w:cs="Arial"/>
          <w:lang w:val="ru-RU"/>
        </w:rPr>
        <w:t>30</w:t>
      </w:r>
      <w:r w:rsidRPr="007508F3">
        <w:rPr>
          <w:rFonts w:cs="Arial"/>
          <w:lang w:val="ru-RU"/>
        </w:rPr>
        <w:t>.</w:t>
      </w:r>
      <w:r w:rsidR="003F3297" w:rsidRPr="007508F3">
        <w:rPr>
          <w:rFonts w:cs="Arial"/>
          <w:lang w:val="ru-RU"/>
        </w:rPr>
        <w:t>Измене током трајања уговора</w:t>
      </w:r>
      <w:bookmarkEnd w:id="243"/>
      <w:bookmarkEnd w:id="244"/>
    </w:p>
    <w:p w14:paraId="3F4937FD" w14:textId="77777777" w:rsidR="003F3297" w:rsidRPr="007508F3" w:rsidRDefault="003F3297" w:rsidP="003F3297">
      <w:pPr>
        <w:spacing w:before="0"/>
        <w:rPr>
          <w:rFonts w:cs="Arial"/>
          <w:lang w:val="ru-RU" w:eastAsia="sr-Latn-CS"/>
        </w:rPr>
      </w:pPr>
      <w:r w:rsidRPr="007508F3">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76F5B814" w14:textId="77777777" w:rsidR="003F3297" w:rsidRPr="007508F3" w:rsidRDefault="003F3297" w:rsidP="003F3297">
      <w:pPr>
        <w:spacing w:before="0"/>
        <w:rPr>
          <w:rFonts w:cs="Arial"/>
          <w:lang w:val="ru-RU" w:eastAsia="sr-Latn-CS"/>
        </w:rPr>
      </w:pPr>
      <w:r w:rsidRPr="007508F3">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BA3C8EE" w14:textId="77777777" w:rsidR="003F3297" w:rsidRPr="007508F3" w:rsidRDefault="003F3297" w:rsidP="003F3297">
      <w:pPr>
        <w:rPr>
          <w:rFonts w:cs="Arial"/>
          <w:lang w:val="ru-RU"/>
        </w:rPr>
      </w:pPr>
    </w:p>
    <w:p w14:paraId="3CC583DA" w14:textId="77777777" w:rsidR="003F3297" w:rsidRPr="007508F3" w:rsidRDefault="003F3297" w:rsidP="003F3297">
      <w:pPr>
        <w:spacing w:before="0"/>
        <w:rPr>
          <w:rFonts w:cs="Arial"/>
          <w:lang w:val="ru-RU" w:eastAsia="sr-Latn-CS"/>
        </w:rPr>
      </w:pPr>
    </w:p>
    <w:p w14:paraId="1DBABD20" w14:textId="77777777" w:rsidR="00922EDB" w:rsidRPr="007508F3" w:rsidRDefault="00922EDB" w:rsidP="00922EDB">
      <w:pPr>
        <w:spacing w:before="0"/>
        <w:rPr>
          <w:rFonts w:cs="Arial"/>
          <w:lang w:val="ru-RU" w:eastAsia="sr-Latn-CS"/>
        </w:rPr>
      </w:pPr>
    </w:p>
    <w:p w14:paraId="6805BFFD" w14:textId="77777777" w:rsidR="0008263C" w:rsidRPr="007508F3" w:rsidRDefault="0008263C" w:rsidP="00922EDB">
      <w:pPr>
        <w:spacing w:before="0"/>
        <w:rPr>
          <w:rFonts w:cs="Arial"/>
          <w:lang w:val="ru-RU" w:eastAsia="sr-Latn-CS"/>
        </w:rPr>
      </w:pPr>
    </w:p>
    <w:p w14:paraId="3FA32E64" w14:textId="77777777" w:rsidR="0008263C" w:rsidRPr="007508F3" w:rsidRDefault="0008263C" w:rsidP="00922EDB">
      <w:pPr>
        <w:spacing w:before="0"/>
        <w:rPr>
          <w:rFonts w:cs="Arial"/>
          <w:lang w:val="ru-RU" w:eastAsia="sr-Latn-CS"/>
        </w:rPr>
      </w:pPr>
    </w:p>
    <w:p w14:paraId="7237983A" w14:textId="77777777" w:rsidR="0008263C" w:rsidRPr="007508F3" w:rsidRDefault="0008263C" w:rsidP="00922EDB">
      <w:pPr>
        <w:spacing w:before="0"/>
        <w:rPr>
          <w:rFonts w:cs="Arial"/>
          <w:lang w:val="ru-RU" w:eastAsia="sr-Latn-CS"/>
        </w:rPr>
      </w:pPr>
    </w:p>
    <w:p w14:paraId="59D7EA78" w14:textId="77777777" w:rsidR="0008263C" w:rsidRPr="007508F3" w:rsidRDefault="0008263C" w:rsidP="00922EDB">
      <w:pPr>
        <w:spacing w:before="0"/>
        <w:rPr>
          <w:rFonts w:cs="Arial"/>
          <w:lang w:val="ru-RU" w:eastAsia="sr-Latn-CS"/>
        </w:rPr>
      </w:pPr>
    </w:p>
    <w:p w14:paraId="4B4AF21B" w14:textId="77777777" w:rsidR="0008263C" w:rsidRPr="007508F3" w:rsidRDefault="0008263C" w:rsidP="00922EDB">
      <w:pPr>
        <w:spacing w:before="0"/>
        <w:rPr>
          <w:rFonts w:cs="Arial"/>
          <w:lang w:val="ru-RU" w:eastAsia="sr-Latn-CS"/>
        </w:rPr>
      </w:pPr>
    </w:p>
    <w:p w14:paraId="1536E0F6" w14:textId="77777777" w:rsidR="0008263C" w:rsidRPr="007508F3" w:rsidRDefault="0008263C" w:rsidP="00922EDB">
      <w:pPr>
        <w:spacing w:before="0"/>
        <w:rPr>
          <w:rFonts w:cs="Arial"/>
          <w:lang w:val="ru-RU" w:eastAsia="sr-Latn-CS"/>
        </w:rPr>
      </w:pPr>
    </w:p>
    <w:p w14:paraId="3A1F6F4C" w14:textId="77777777" w:rsidR="00465640" w:rsidRPr="007508F3" w:rsidRDefault="00465640" w:rsidP="00922EDB">
      <w:pPr>
        <w:spacing w:before="0"/>
        <w:rPr>
          <w:rFonts w:cs="Arial"/>
          <w:lang w:val="ru-RU" w:eastAsia="sr-Latn-CS"/>
        </w:rPr>
      </w:pPr>
    </w:p>
    <w:p w14:paraId="62FD9B9D" w14:textId="77777777" w:rsidR="00465640" w:rsidRPr="007508F3" w:rsidRDefault="00465640" w:rsidP="00922EDB">
      <w:pPr>
        <w:spacing w:before="0"/>
        <w:rPr>
          <w:rFonts w:cs="Arial"/>
          <w:lang w:val="ru-RU" w:eastAsia="sr-Latn-CS"/>
        </w:rPr>
      </w:pPr>
    </w:p>
    <w:p w14:paraId="3647C12F" w14:textId="77777777" w:rsidR="00465640" w:rsidRPr="007508F3" w:rsidRDefault="00465640" w:rsidP="00922EDB">
      <w:pPr>
        <w:spacing w:before="0"/>
        <w:rPr>
          <w:rFonts w:cs="Arial"/>
          <w:lang w:val="ru-RU" w:eastAsia="sr-Latn-CS"/>
        </w:rPr>
      </w:pPr>
    </w:p>
    <w:p w14:paraId="79CAF82B" w14:textId="77777777" w:rsidR="00465640" w:rsidRPr="007508F3" w:rsidRDefault="00465640" w:rsidP="00922EDB">
      <w:pPr>
        <w:spacing w:before="0"/>
        <w:rPr>
          <w:rFonts w:cs="Arial"/>
          <w:lang w:val="ru-RU" w:eastAsia="sr-Latn-CS"/>
        </w:rPr>
      </w:pPr>
    </w:p>
    <w:p w14:paraId="7A9F907D" w14:textId="77777777" w:rsidR="00465640" w:rsidRPr="007508F3" w:rsidRDefault="00465640" w:rsidP="00922EDB">
      <w:pPr>
        <w:spacing w:before="0"/>
        <w:rPr>
          <w:rFonts w:cs="Arial"/>
          <w:lang w:val="ru-RU" w:eastAsia="sr-Latn-CS"/>
        </w:rPr>
      </w:pPr>
    </w:p>
    <w:p w14:paraId="567709D0" w14:textId="77777777" w:rsidR="00465640" w:rsidRPr="007508F3" w:rsidRDefault="00465640" w:rsidP="00922EDB">
      <w:pPr>
        <w:spacing w:before="0"/>
        <w:rPr>
          <w:rFonts w:cs="Arial"/>
          <w:lang w:val="ru-RU" w:eastAsia="sr-Latn-CS"/>
        </w:rPr>
      </w:pPr>
    </w:p>
    <w:p w14:paraId="54D99E78" w14:textId="77777777" w:rsidR="00465640" w:rsidRPr="007508F3" w:rsidRDefault="00465640" w:rsidP="00922EDB">
      <w:pPr>
        <w:spacing w:before="0"/>
        <w:rPr>
          <w:rFonts w:cs="Arial"/>
          <w:lang w:val="ru-RU" w:eastAsia="sr-Latn-CS"/>
        </w:rPr>
      </w:pPr>
    </w:p>
    <w:p w14:paraId="1E39E01A" w14:textId="77777777" w:rsidR="002456A6" w:rsidRPr="007508F3" w:rsidRDefault="002456A6" w:rsidP="00922EDB">
      <w:pPr>
        <w:spacing w:before="0"/>
        <w:rPr>
          <w:rFonts w:cs="Arial"/>
          <w:lang w:val="ru-RU" w:eastAsia="sr-Latn-CS"/>
        </w:rPr>
      </w:pPr>
    </w:p>
    <w:p w14:paraId="2D570B81" w14:textId="77777777" w:rsidR="002456A6" w:rsidRPr="007508F3" w:rsidRDefault="002456A6" w:rsidP="00922EDB">
      <w:pPr>
        <w:spacing w:before="0"/>
        <w:rPr>
          <w:rFonts w:cs="Arial"/>
          <w:lang w:val="ru-RU" w:eastAsia="sr-Latn-CS"/>
        </w:rPr>
      </w:pPr>
    </w:p>
    <w:p w14:paraId="228525D2" w14:textId="77777777" w:rsidR="007D1207" w:rsidRDefault="007D1207" w:rsidP="00EC2030">
      <w:pPr>
        <w:spacing w:before="0"/>
        <w:rPr>
          <w:rFonts w:cs="Arial"/>
          <w:lang w:val="ru-RU" w:eastAsia="sr-Latn-CS"/>
        </w:rPr>
      </w:pPr>
    </w:p>
    <w:p w14:paraId="1B7EAB37" w14:textId="77777777" w:rsidR="008C230E" w:rsidRDefault="008C230E" w:rsidP="00EC2030">
      <w:pPr>
        <w:spacing w:before="0"/>
        <w:rPr>
          <w:rFonts w:cs="Arial"/>
          <w:lang w:val="ru-RU" w:eastAsia="sr-Latn-CS"/>
        </w:rPr>
      </w:pPr>
    </w:p>
    <w:p w14:paraId="657B1CD1" w14:textId="77777777" w:rsidR="008C230E" w:rsidRDefault="008C230E" w:rsidP="00EC2030">
      <w:pPr>
        <w:spacing w:before="0"/>
        <w:rPr>
          <w:rFonts w:cs="Arial"/>
          <w:lang w:val="ru-RU" w:eastAsia="sr-Latn-CS"/>
        </w:rPr>
      </w:pPr>
    </w:p>
    <w:p w14:paraId="3F0D74D6" w14:textId="77777777" w:rsidR="008C230E" w:rsidRDefault="008C230E" w:rsidP="00EC2030">
      <w:pPr>
        <w:spacing w:before="0"/>
        <w:rPr>
          <w:rFonts w:cs="Arial"/>
          <w:lang w:val="ru-RU" w:eastAsia="sr-Latn-CS"/>
        </w:rPr>
      </w:pPr>
    </w:p>
    <w:p w14:paraId="024819B3" w14:textId="77777777" w:rsidR="008C230E" w:rsidRDefault="008C230E" w:rsidP="00EC2030">
      <w:pPr>
        <w:spacing w:before="0"/>
        <w:rPr>
          <w:rFonts w:cs="Arial"/>
          <w:lang w:val="ru-RU" w:eastAsia="sr-Latn-CS"/>
        </w:rPr>
      </w:pPr>
    </w:p>
    <w:p w14:paraId="230EA758" w14:textId="77777777" w:rsidR="008C230E" w:rsidRDefault="008C230E" w:rsidP="00EC2030">
      <w:pPr>
        <w:spacing w:before="0"/>
        <w:rPr>
          <w:rFonts w:cs="Arial"/>
          <w:lang w:val="ru-RU" w:eastAsia="sr-Latn-CS"/>
        </w:rPr>
      </w:pPr>
    </w:p>
    <w:p w14:paraId="0436A11C" w14:textId="77777777" w:rsidR="008C230E" w:rsidRDefault="008C230E" w:rsidP="00EC2030">
      <w:pPr>
        <w:spacing w:before="0"/>
        <w:rPr>
          <w:rFonts w:cs="Arial"/>
          <w:lang w:val="ru-RU" w:eastAsia="sr-Latn-CS"/>
        </w:rPr>
      </w:pPr>
    </w:p>
    <w:p w14:paraId="6908BB7C" w14:textId="77777777" w:rsidR="007D1207" w:rsidRDefault="007D1207" w:rsidP="00EC2030">
      <w:pPr>
        <w:spacing w:before="0"/>
        <w:rPr>
          <w:rFonts w:cs="Arial"/>
          <w:lang w:val="ru-RU" w:eastAsia="sr-Latn-CS"/>
        </w:rPr>
      </w:pPr>
    </w:p>
    <w:p w14:paraId="0F0D67DB" w14:textId="77777777" w:rsidR="007D1207" w:rsidRDefault="007D1207" w:rsidP="00EC2030">
      <w:pPr>
        <w:spacing w:before="0"/>
        <w:rPr>
          <w:rFonts w:cs="Arial"/>
          <w:lang w:val="ru-RU" w:eastAsia="sr-Latn-CS"/>
        </w:rPr>
      </w:pPr>
    </w:p>
    <w:p w14:paraId="1055EDF1" w14:textId="77777777" w:rsidR="007D1207" w:rsidRDefault="007D1207" w:rsidP="00EC2030">
      <w:pPr>
        <w:spacing w:before="0"/>
        <w:rPr>
          <w:rFonts w:cs="Arial"/>
          <w:lang w:val="ru-RU" w:eastAsia="sr-Latn-CS"/>
        </w:rPr>
      </w:pPr>
    </w:p>
    <w:p w14:paraId="4B95DE90" w14:textId="77777777" w:rsidR="007D1207" w:rsidRDefault="007D1207" w:rsidP="00EC2030">
      <w:pPr>
        <w:spacing w:before="0"/>
        <w:rPr>
          <w:rFonts w:cs="Arial"/>
          <w:lang w:val="ru-RU" w:eastAsia="sr-Latn-CS"/>
        </w:rPr>
      </w:pPr>
    </w:p>
    <w:p w14:paraId="4F881400" w14:textId="77777777" w:rsidR="007D1207" w:rsidRDefault="007D1207" w:rsidP="00EC2030">
      <w:pPr>
        <w:spacing w:before="0"/>
        <w:rPr>
          <w:rFonts w:cs="Arial"/>
          <w:lang w:val="ru-RU" w:eastAsia="sr-Latn-CS"/>
        </w:rPr>
      </w:pPr>
    </w:p>
    <w:p w14:paraId="32742E1A" w14:textId="77777777" w:rsidR="007D1207" w:rsidRDefault="007D1207" w:rsidP="00EC2030">
      <w:pPr>
        <w:spacing w:before="0"/>
        <w:rPr>
          <w:rFonts w:cs="Arial"/>
          <w:lang w:val="ru-RU" w:eastAsia="sr-Latn-CS"/>
        </w:rPr>
      </w:pPr>
    </w:p>
    <w:p w14:paraId="2E1956B7" w14:textId="77777777" w:rsidR="007D1207" w:rsidRDefault="007D1207" w:rsidP="00EC2030">
      <w:pPr>
        <w:spacing w:before="0"/>
        <w:rPr>
          <w:rFonts w:cs="Arial"/>
          <w:lang w:val="ru-RU" w:eastAsia="sr-Latn-CS"/>
        </w:rPr>
      </w:pPr>
    </w:p>
    <w:p w14:paraId="1D2077F5" w14:textId="77777777" w:rsidR="007D1207" w:rsidRDefault="007D1207" w:rsidP="00EC2030">
      <w:pPr>
        <w:spacing w:before="0"/>
        <w:rPr>
          <w:rFonts w:cs="Arial"/>
          <w:lang w:val="ru-RU" w:eastAsia="sr-Latn-CS"/>
        </w:rPr>
      </w:pPr>
    </w:p>
    <w:p w14:paraId="01A6C4CE" w14:textId="77777777" w:rsidR="007D1207" w:rsidRDefault="007D1207" w:rsidP="00EC2030">
      <w:pPr>
        <w:spacing w:before="0"/>
        <w:rPr>
          <w:rFonts w:cs="Arial"/>
          <w:lang w:val="ru-RU" w:eastAsia="sr-Latn-CS"/>
        </w:rPr>
      </w:pPr>
    </w:p>
    <w:p w14:paraId="75D8BB4B" w14:textId="77777777" w:rsidR="007D1207" w:rsidRDefault="007D1207" w:rsidP="00EC2030">
      <w:pPr>
        <w:spacing w:before="0"/>
        <w:rPr>
          <w:rFonts w:cs="Arial"/>
          <w:lang w:val="ru-RU" w:eastAsia="sr-Latn-CS"/>
        </w:rPr>
      </w:pPr>
    </w:p>
    <w:p w14:paraId="16962FC0" w14:textId="77777777" w:rsidR="007D1207" w:rsidRDefault="007D1207" w:rsidP="00EC2030">
      <w:pPr>
        <w:spacing w:before="0"/>
        <w:rPr>
          <w:rFonts w:cs="Arial"/>
          <w:lang w:val="ru-RU" w:eastAsia="sr-Latn-CS"/>
        </w:rPr>
      </w:pPr>
    </w:p>
    <w:p w14:paraId="1AB28F60" w14:textId="77777777" w:rsidR="007D1207" w:rsidRDefault="007D1207" w:rsidP="00EC2030">
      <w:pPr>
        <w:spacing w:before="0"/>
        <w:rPr>
          <w:rFonts w:cs="Arial"/>
          <w:lang w:val="ru-RU" w:eastAsia="sr-Latn-CS"/>
        </w:rPr>
      </w:pPr>
    </w:p>
    <w:p w14:paraId="4F33194F" w14:textId="77777777" w:rsidR="007D1207" w:rsidRDefault="007D1207" w:rsidP="00EC2030">
      <w:pPr>
        <w:spacing w:before="0"/>
        <w:rPr>
          <w:rFonts w:cs="Arial"/>
          <w:lang w:val="ru-RU" w:eastAsia="sr-Latn-CS"/>
        </w:rPr>
      </w:pPr>
    </w:p>
    <w:p w14:paraId="3F4B340E" w14:textId="77777777" w:rsidR="00EC2030" w:rsidRPr="007508F3" w:rsidRDefault="00EC2030" w:rsidP="00EC2030">
      <w:pPr>
        <w:spacing w:before="0"/>
        <w:rPr>
          <w:rFonts w:cs="Arial"/>
          <w:lang w:val="ru-RU" w:eastAsia="sr-Latn-CS"/>
        </w:rPr>
      </w:pPr>
    </w:p>
    <w:p w14:paraId="4318D3EE" w14:textId="77777777" w:rsidR="00EC2030" w:rsidRPr="007508F3" w:rsidRDefault="00EC2030" w:rsidP="00EC2030">
      <w:pPr>
        <w:spacing w:before="0"/>
        <w:rPr>
          <w:rFonts w:cs="Arial"/>
          <w:lang w:val="ru-RU" w:eastAsia="sr-Latn-CS"/>
        </w:rPr>
      </w:pPr>
    </w:p>
    <w:p w14:paraId="0A489385" w14:textId="77777777" w:rsidR="00AB001A" w:rsidRPr="007508F3" w:rsidRDefault="00AB001A" w:rsidP="00AD47E5">
      <w:pPr>
        <w:spacing w:before="0"/>
        <w:rPr>
          <w:rFonts w:cs="Arial"/>
          <w:lang w:val="ru-RU" w:eastAsia="sr-Latn-CS"/>
        </w:rPr>
      </w:pPr>
    </w:p>
    <w:p w14:paraId="286DEC2F" w14:textId="77777777" w:rsidR="00AD47E5" w:rsidRPr="007508F3" w:rsidRDefault="00AD47E5" w:rsidP="00AD47E5">
      <w:pPr>
        <w:spacing w:before="0"/>
        <w:rPr>
          <w:rFonts w:cs="Arial"/>
          <w:lang w:val="ru-RU" w:eastAsia="sr-Latn-CS"/>
        </w:rPr>
      </w:pPr>
    </w:p>
    <w:p w14:paraId="02E8DAD2" w14:textId="3886D564" w:rsidR="00465640" w:rsidRPr="007508F3" w:rsidRDefault="00B278F7" w:rsidP="00B278F7">
      <w:pPr>
        <w:pStyle w:val="KDPodnaslov1"/>
        <w:spacing w:before="0"/>
        <w:ind w:left="465"/>
        <w:jc w:val="center"/>
        <w:rPr>
          <w:rFonts w:cs="Arial"/>
          <w:lang w:val="ru-RU"/>
        </w:rPr>
      </w:pPr>
      <w:r w:rsidRPr="007508F3">
        <w:rPr>
          <w:rFonts w:cs="Arial"/>
          <w:lang w:val="ru-RU"/>
        </w:rPr>
        <w:t xml:space="preserve">7. </w:t>
      </w:r>
      <w:r w:rsidR="00465640" w:rsidRPr="007508F3">
        <w:rPr>
          <w:rFonts w:cs="Arial"/>
          <w:lang w:val="ru-RU"/>
        </w:rPr>
        <w:t>ОБРАСЦИ</w:t>
      </w:r>
    </w:p>
    <w:p w14:paraId="7560E719" w14:textId="77777777" w:rsidR="0008263C" w:rsidRPr="007508F3" w:rsidRDefault="0008263C" w:rsidP="00922EDB">
      <w:pPr>
        <w:spacing w:before="0"/>
        <w:rPr>
          <w:rFonts w:cs="Arial"/>
          <w:lang w:val="ru-RU" w:eastAsia="sr-Latn-CS"/>
        </w:rPr>
      </w:pPr>
    </w:p>
    <w:p w14:paraId="218EB0F5" w14:textId="77777777" w:rsidR="0008263C" w:rsidRPr="007508F3" w:rsidRDefault="0008263C" w:rsidP="00922EDB">
      <w:pPr>
        <w:spacing w:before="0"/>
        <w:rPr>
          <w:rFonts w:cs="Arial"/>
          <w:lang w:val="ru-RU" w:eastAsia="sr-Latn-CS"/>
        </w:rPr>
      </w:pPr>
    </w:p>
    <w:p w14:paraId="5D699E28" w14:textId="77777777" w:rsidR="00465640" w:rsidRPr="007508F3" w:rsidRDefault="00465640" w:rsidP="00922EDB">
      <w:pPr>
        <w:spacing w:before="0"/>
        <w:rPr>
          <w:rFonts w:cs="Arial"/>
          <w:lang w:val="ru-RU" w:eastAsia="sr-Latn-CS"/>
        </w:rPr>
      </w:pPr>
    </w:p>
    <w:p w14:paraId="37E541E5" w14:textId="77777777" w:rsidR="00465640" w:rsidRPr="007508F3" w:rsidRDefault="00465640" w:rsidP="00922EDB">
      <w:pPr>
        <w:spacing w:before="0"/>
        <w:rPr>
          <w:rFonts w:cs="Arial"/>
          <w:lang w:val="ru-RU" w:eastAsia="sr-Latn-CS"/>
        </w:rPr>
      </w:pPr>
    </w:p>
    <w:p w14:paraId="711DAE1A" w14:textId="77777777" w:rsidR="00465640" w:rsidRPr="007508F3" w:rsidRDefault="00465640" w:rsidP="00922EDB">
      <w:pPr>
        <w:spacing w:before="0"/>
        <w:rPr>
          <w:rFonts w:cs="Arial"/>
          <w:lang w:val="ru-RU" w:eastAsia="sr-Latn-CS"/>
        </w:rPr>
      </w:pPr>
    </w:p>
    <w:p w14:paraId="1AAD1954" w14:textId="77777777" w:rsidR="00465640" w:rsidRPr="007508F3" w:rsidRDefault="00465640" w:rsidP="00922EDB">
      <w:pPr>
        <w:spacing w:before="0"/>
        <w:rPr>
          <w:rFonts w:cs="Arial"/>
          <w:lang w:val="ru-RU" w:eastAsia="sr-Latn-CS"/>
        </w:rPr>
      </w:pPr>
    </w:p>
    <w:p w14:paraId="7DB164FB" w14:textId="77777777" w:rsidR="00465640" w:rsidRPr="007508F3" w:rsidRDefault="00465640" w:rsidP="00922EDB">
      <w:pPr>
        <w:spacing w:before="0"/>
        <w:rPr>
          <w:rFonts w:cs="Arial"/>
          <w:lang w:val="ru-RU" w:eastAsia="sr-Latn-CS"/>
        </w:rPr>
      </w:pPr>
    </w:p>
    <w:p w14:paraId="65938DCC" w14:textId="77777777" w:rsidR="002456A6" w:rsidRPr="007508F3" w:rsidRDefault="002456A6" w:rsidP="00922EDB">
      <w:pPr>
        <w:spacing w:before="0"/>
        <w:rPr>
          <w:rFonts w:cs="Arial"/>
          <w:lang w:val="ru-RU" w:eastAsia="sr-Latn-CS"/>
        </w:rPr>
      </w:pPr>
    </w:p>
    <w:p w14:paraId="68B3C910" w14:textId="77777777" w:rsidR="002456A6" w:rsidRPr="007508F3" w:rsidRDefault="002456A6" w:rsidP="00922EDB">
      <w:pPr>
        <w:spacing w:before="0"/>
        <w:rPr>
          <w:rFonts w:cs="Arial"/>
          <w:lang w:val="ru-RU" w:eastAsia="sr-Latn-CS"/>
        </w:rPr>
      </w:pPr>
    </w:p>
    <w:p w14:paraId="5435519D" w14:textId="77777777" w:rsidR="002456A6" w:rsidRPr="007508F3" w:rsidRDefault="002456A6" w:rsidP="00922EDB">
      <w:pPr>
        <w:spacing w:before="0"/>
        <w:rPr>
          <w:rFonts w:cs="Arial"/>
          <w:lang w:val="ru-RU" w:eastAsia="sr-Latn-CS"/>
        </w:rPr>
      </w:pPr>
    </w:p>
    <w:p w14:paraId="1C88D5F8" w14:textId="77777777" w:rsidR="002456A6" w:rsidRPr="007508F3" w:rsidRDefault="002456A6" w:rsidP="00922EDB">
      <w:pPr>
        <w:spacing w:before="0"/>
        <w:rPr>
          <w:rFonts w:cs="Arial"/>
          <w:lang w:val="ru-RU" w:eastAsia="sr-Latn-CS"/>
        </w:rPr>
      </w:pPr>
    </w:p>
    <w:p w14:paraId="48854E14" w14:textId="77777777" w:rsidR="002456A6" w:rsidRPr="007508F3" w:rsidRDefault="002456A6" w:rsidP="00922EDB">
      <w:pPr>
        <w:spacing w:before="0"/>
        <w:rPr>
          <w:rFonts w:cs="Arial"/>
          <w:lang w:val="ru-RU" w:eastAsia="sr-Latn-CS"/>
        </w:rPr>
      </w:pPr>
    </w:p>
    <w:p w14:paraId="3D113DF1" w14:textId="77777777" w:rsidR="002456A6" w:rsidRPr="007508F3" w:rsidRDefault="002456A6" w:rsidP="00922EDB">
      <w:pPr>
        <w:spacing w:before="0"/>
        <w:rPr>
          <w:rFonts w:cs="Arial"/>
          <w:lang w:val="ru-RU" w:eastAsia="sr-Latn-CS"/>
        </w:rPr>
      </w:pPr>
    </w:p>
    <w:p w14:paraId="598216DF" w14:textId="77777777" w:rsidR="002456A6" w:rsidRPr="007508F3" w:rsidRDefault="002456A6" w:rsidP="00922EDB">
      <w:pPr>
        <w:spacing w:before="0"/>
        <w:rPr>
          <w:rFonts w:cs="Arial"/>
          <w:lang w:val="ru-RU" w:eastAsia="sr-Latn-CS"/>
        </w:rPr>
      </w:pPr>
    </w:p>
    <w:p w14:paraId="6EB45E6C" w14:textId="77777777" w:rsidR="002456A6" w:rsidRPr="007508F3" w:rsidRDefault="002456A6" w:rsidP="00922EDB">
      <w:pPr>
        <w:spacing w:before="0"/>
        <w:rPr>
          <w:rFonts w:cs="Arial"/>
          <w:lang w:val="ru-RU" w:eastAsia="sr-Latn-CS"/>
        </w:rPr>
      </w:pPr>
    </w:p>
    <w:p w14:paraId="18974747" w14:textId="77777777" w:rsidR="002456A6" w:rsidRPr="007508F3" w:rsidRDefault="002456A6" w:rsidP="00922EDB">
      <w:pPr>
        <w:spacing w:before="0"/>
        <w:rPr>
          <w:rFonts w:cs="Arial"/>
          <w:lang w:val="ru-RU" w:eastAsia="sr-Latn-CS"/>
        </w:rPr>
      </w:pPr>
    </w:p>
    <w:p w14:paraId="1E60BF2C" w14:textId="77777777" w:rsidR="005944CD" w:rsidRPr="007508F3" w:rsidRDefault="005944CD" w:rsidP="00922EDB">
      <w:pPr>
        <w:spacing w:before="0"/>
        <w:rPr>
          <w:rFonts w:cs="Arial"/>
          <w:lang w:val="ru-RU" w:eastAsia="sr-Latn-CS"/>
        </w:rPr>
      </w:pPr>
    </w:p>
    <w:p w14:paraId="0092B6DB" w14:textId="77777777" w:rsidR="005944CD" w:rsidRPr="007508F3" w:rsidRDefault="005944CD" w:rsidP="00922EDB">
      <w:pPr>
        <w:spacing w:before="0"/>
        <w:rPr>
          <w:rFonts w:cs="Arial"/>
          <w:lang w:val="ru-RU" w:eastAsia="sr-Latn-CS"/>
        </w:rPr>
      </w:pPr>
    </w:p>
    <w:p w14:paraId="177DA80F" w14:textId="77777777" w:rsidR="005944CD" w:rsidRPr="007508F3" w:rsidRDefault="005944CD" w:rsidP="00922EDB">
      <w:pPr>
        <w:spacing w:before="0"/>
        <w:rPr>
          <w:rFonts w:cs="Arial"/>
          <w:lang w:val="ru-RU" w:eastAsia="sr-Latn-CS"/>
        </w:rPr>
      </w:pPr>
    </w:p>
    <w:p w14:paraId="4AA4F947" w14:textId="77777777" w:rsidR="005944CD" w:rsidRPr="007508F3" w:rsidRDefault="005944CD" w:rsidP="00922EDB">
      <w:pPr>
        <w:spacing w:before="0"/>
        <w:rPr>
          <w:rFonts w:cs="Arial"/>
          <w:lang w:val="ru-RU" w:eastAsia="sr-Latn-CS"/>
        </w:rPr>
      </w:pPr>
    </w:p>
    <w:p w14:paraId="35FBF61E" w14:textId="77777777" w:rsidR="005944CD" w:rsidRPr="007508F3" w:rsidRDefault="005944CD" w:rsidP="00922EDB">
      <w:pPr>
        <w:spacing w:before="0"/>
        <w:rPr>
          <w:rFonts w:cs="Arial"/>
          <w:lang w:val="ru-RU" w:eastAsia="sr-Latn-CS"/>
        </w:rPr>
      </w:pPr>
    </w:p>
    <w:p w14:paraId="1E1DAC7A" w14:textId="77777777" w:rsidR="005944CD" w:rsidRPr="007508F3" w:rsidRDefault="005944CD" w:rsidP="00922EDB">
      <w:pPr>
        <w:spacing w:before="0"/>
        <w:rPr>
          <w:rFonts w:cs="Arial"/>
          <w:lang w:val="ru-RU" w:eastAsia="sr-Latn-CS"/>
        </w:rPr>
      </w:pPr>
    </w:p>
    <w:p w14:paraId="7BA1340A" w14:textId="77777777" w:rsidR="007D4132" w:rsidRPr="007508F3" w:rsidRDefault="007D4132" w:rsidP="00922EDB">
      <w:pPr>
        <w:spacing w:before="0"/>
        <w:rPr>
          <w:rFonts w:cs="Arial"/>
          <w:lang w:val="ru-RU" w:eastAsia="sr-Latn-CS"/>
        </w:rPr>
      </w:pPr>
    </w:p>
    <w:p w14:paraId="2631D592" w14:textId="77777777" w:rsidR="00E31403" w:rsidRPr="007508F3" w:rsidRDefault="00E31403" w:rsidP="00922EDB">
      <w:pPr>
        <w:spacing w:before="0"/>
        <w:rPr>
          <w:rFonts w:cs="Arial"/>
          <w:lang w:val="ru-RU" w:eastAsia="sr-Latn-CS"/>
        </w:rPr>
      </w:pPr>
    </w:p>
    <w:p w14:paraId="74BFFA6F" w14:textId="77777777" w:rsidR="00EC2030" w:rsidRPr="007508F3" w:rsidRDefault="00EC2030" w:rsidP="00922EDB">
      <w:pPr>
        <w:spacing w:before="0"/>
        <w:rPr>
          <w:rFonts w:cs="Arial"/>
          <w:lang w:val="ru-RU" w:eastAsia="sr-Latn-CS"/>
        </w:rPr>
      </w:pPr>
    </w:p>
    <w:p w14:paraId="03F76FF6" w14:textId="77777777" w:rsidR="00EC2030" w:rsidRPr="007508F3" w:rsidRDefault="00EC2030" w:rsidP="00922EDB">
      <w:pPr>
        <w:spacing w:before="0"/>
        <w:rPr>
          <w:rFonts w:cs="Arial"/>
          <w:lang w:val="ru-RU" w:eastAsia="sr-Latn-CS"/>
        </w:rPr>
      </w:pPr>
    </w:p>
    <w:p w14:paraId="468ED8C1" w14:textId="77777777" w:rsidR="00EC2030" w:rsidRPr="007508F3" w:rsidRDefault="00EC2030" w:rsidP="00922EDB">
      <w:pPr>
        <w:spacing w:before="0"/>
        <w:rPr>
          <w:rFonts w:cs="Arial"/>
          <w:lang w:val="ru-RU" w:eastAsia="sr-Latn-CS"/>
        </w:rPr>
      </w:pPr>
    </w:p>
    <w:p w14:paraId="711E3A47" w14:textId="77777777" w:rsidR="00EC2030" w:rsidRPr="007508F3" w:rsidRDefault="00EC2030" w:rsidP="00922EDB">
      <w:pPr>
        <w:spacing w:before="0"/>
        <w:rPr>
          <w:rFonts w:cs="Arial"/>
          <w:lang w:val="ru-RU" w:eastAsia="sr-Latn-CS"/>
        </w:rPr>
      </w:pPr>
    </w:p>
    <w:p w14:paraId="2FAEB1A7" w14:textId="77777777" w:rsidR="00EC2030" w:rsidRPr="007508F3" w:rsidRDefault="00EC2030" w:rsidP="00922EDB">
      <w:pPr>
        <w:spacing w:before="0"/>
        <w:rPr>
          <w:rFonts w:cs="Arial"/>
          <w:lang w:val="ru-RU" w:eastAsia="sr-Latn-CS"/>
        </w:rPr>
      </w:pPr>
    </w:p>
    <w:p w14:paraId="58A7F9EB" w14:textId="77777777" w:rsidR="00AD4E98" w:rsidRPr="007508F3" w:rsidRDefault="00AD4E98" w:rsidP="00611597">
      <w:pPr>
        <w:pStyle w:val="KDObrazac"/>
        <w:spacing w:before="0"/>
        <w:jc w:val="both"/>
        <w:rPr>
          <w:lang w:val="ru-RU"/>
        </w:rPr>
      </w:pPr>
      <w:bookmarkStart w:id="245" w:name="_Toc442559924"/>
    </w:p>
    <w:p w14:paraId="1727F978" w14:textId="24E5D557" w:rsidR="00343A18" w:rsidRPr="007508F3" w:rsidRDefault="00343A18" w:rsidP="00F27B82">
      <w:pPr>
        <w:pStyle w:val="KDObrazac"/>
        <w:spacing w:before="0"/>
        <w:rPr>
          <w:noProof/>
          <w:lang w:val="ru-RU"/>
        </w:rPr>
      </w:pPr>
      <w:r w:rsidRPr="007508F3">
        <w:rPr>
          <w:lang w:val="ru-RU"/>
        </w:rPr>
        <w:t xml:space="preserve">ОБРАЗАЦ </w:t>
      </w:r>
      <w:r w:rsidR="002456A6" w:rsidRPr="007508F3">
        <w:rPr>
          <w:lang w:val="sr-Cyrl-RS"/>
        </w:rPr>
        <w:t>1</w:t>
      </w:r>
      <w:r w:rsidRPr="007508F3">
        <w:rPr>
          <w:noProof/>
          <w:lang w:val="ru-RU"/>
        </w:rPr>
        <w:t>.</w:t>
      </w:r>
      <w:bookmarkEnd w:id="245"/>
    </w:p>
    <w:p w14:paraId="739A1FF2" w14:textId="5BE210E2" w:rsidR="00343A18" w:rsidRPr="007508F3" w:rsidRDefault="00343A18" w:rsidP="00343A18">
      <w:pPr>
        <w:spacing w:before="0"/>
        <w:jc w:val="center"/>
        <w:rPr>
          <w:rStyle w:val="BookTitle"/>
          <w:rFonts w:cs="Arial"/>
          <w:lang w:val="ru-RU"/>
        </w:rPr>
      </w:pPr>
      <w:r w:rsidRPr="007508F3">
        <w:rPr>
          <w:rStyle w:val="BookTitle"/>
          <w:rFonts w:cs="Arial"/>
          <w:lang w:val="ru-RU"/>
        </w:rPr>
        <w:t>ОБРАЗАЦ ПОНУДЕ</w:t>
      </w:r>
      <w:r w:rsidR="00EC2030" w:rsidRPr="007508F3">
        <w:rPr>
          <w:rStyle w:val="BookTitle"/>
          <w:rFonts w:cs="Arial"/>
          <w:lang w:val="ru-RU"/>
        </w:rPr>
        <w:t xml:space="preserve"> ПАРТИЈА 1</w:t>
      </w:r>
    </w:p>
    <w:p w14:paraId="78C96918" w14:textId="77777777" w:rsidR="00343A18" w:rsidRPr="007508F3" w:rsidRDefault="00343A18" w:rsidP="00343A18">
      <w:pPr>
        <w:spacing w:before="0"/>
        <w:rPr>
          <w:rStyle w:val="BookTitle"/>
          <w:rFonts w:cs="Arial"/>
          <w:lang w:val="ru-RU"/>
        </w:rPr>
      </w:pPr>
    </w:p>
    <w:p w14:paraId="61D1A4BE" w14:textId="0A9BF563" w:rsidR="00343A18" w:rsidRPr="007D1207" w:rsidRDefault="00343A18" w:rsidP="00343A18">
      <w:pPr>
        <w:spacing w:before="0"/>
        <w:rPr>
          <w:rFonts w:eastAsia="TimesNewRomanPS-BoldMT" w:cs="Arial"/>
          <w:bCs/>
          <w:lang w:val="sr-Cyrl-RS"/>
        </w:rPr>
      </w:pPr>
      <w:r w:rsidRPr="007508F3">
        <w:rPr>
          <w:rFonts w:eastAsia="TimesNewRomanPS-BoldMT" w:cs="Arial"/>
          <w:bCs/>
          <w:lang w:val="ru-RU"/>
        </w:rPr>
        <w:t>Понуда бр.________</w:t>
      </w:r>
      <w:r w:rsidR="006266F6" w:rsidRPr="007508F3">
        <w:rPr>
          <w:rFonts w:eastAsia="TimesNewRomanPS-BoldMT" w:cs="Arial"/>
          <w:bCs/>
          <w:lang w:val="sr-Cyrl-RS"/>
        </w:rPr>
        <w:t>___</w:t>
      </w:r>
      <w:r w:rsidRPr="007508F3">
        <w:rPr>
          <w:rFonts w:eastAsia="TimesNewRomanPS-BoldMT" w:cs="Arial"/>
          <w:bCs/>
          <w:lang w:val="ru-RU"/>
        </w:rPr>
        <w:t xml:space="preserve">_ од _______________ за  </w:t>
      </w:r>
      <w:r w:rsidR="0008263C" w:rsidRPr="007508F3">
        <w:rPr>
          <w:rFonts w:eastAsia="TimesNewRomanPS-BoldMT" w:cs="Arial"/>
          <w:bCs/>
          <w:lang w:val="sr-Cyrl-RS"/>
        </w:rPr>
        <w:t xml:space="preserve">отворени </w:t>
      </w:r>
      <w:r w:rsidRPr="007508F3">
        <w:rPr>
          <w:rFonts w:eastAsia="TimesNewRomanPS-BoldMT" w:cs="Arial"/>
          <w:bCs/>
          <w:lang w:val="ru-RU"/>
        </w:rPr>
        <w:t xml:space="preserve">поступак јавне набавке– </w:t>
      </w:r>
      <w:r w:rsidR="0051602B" w:rsidRPr="007508F3">
        <w:rPr>
          <w:rFonts w:eastAsia="TimesNewRomanPS-BoldMT" w:cs="Arial"/>
          <w:bCs/>
          <w:lang w:val="ru-RU"/>
        </w:rPr>
        <w:t>услуга</w:t>
      </w:r>
      <w:r w:rsidR="007D4132" w:rsidRPr="007508F3">
        <w:rPr>
          <w:rFonts w:eastAsia="TimesNewRomanPS-BoldMT" w:cs="Arial"/>
          <w:bCs/>
          <w:lang w:val="ru-RU"/>
        </w:rPr>
        <w:t xml:space="preserve">: </w:t>
      </w:r>
      <w:r w:rsidR="00F27B82" w:rsidRPr="007508F3">
        <w:rPr>
          <w:rFonts w:eastAsia="TimesNewRomanPS-BoldMT" w:cs="Arial"/>
          <w:bCs/>
          <w:lang w:val="ru-RU"/>
        </w:rPr>
        <w:t xml:space="preserve"> </w:t>
      </w:r>
      <w:r w:rsidR="00731DBD">
        <w:rPr>
          <w:rFonts w:eastAsia="TimesNewRomanPS-BoldMT" w:cs="Arial"/>
          <w:b/>
          <w:bCs/>
          <w:lang w:val="ru-RU"/>
        </w:rPr>
        <w:t>УСЛУГА РЕМОНТНОГ И ТЕКУЋЕГ ОДРЖАВАЊА НА ТРАНСПОРТЕРИМА НА ПК ДРМНО</w:t>
      </w:r>
      <w:r w:rsidR="00F27B82" w:rsidRPr="007508F3">
        <w:rPr>
          <w:rFonts w:eastAsia="TimesNewRomanPS-BoldMT" w:cs="Arial"/>
          <w:bCs/>
          <w:lang w:val="ru-RU"/>
        </w:rPr>
        <w:t xml:space="preserve">, </w:t>
      </w:r>
      <w:r w:rsidR="008D0D9B" w:rsidRPr="007508F3">
        <w:rPr>
          <w:rFonts w:eastAsia="TimesNewRomanPS-BoldMT" w:cs="Arial"/>
          <w:b/>
          <w:bCs/>
          <w:lang w:val="ru-RU"/>
        </w:rPr>
        <w:t>ЈН/</w:t>
      </w:r>
      <w:r w:rsidR="003D4517" w:rsidRPr="007508F3">
        <w:rPr>
          <w:rFonts w:eastAsia="TimesNewRomanPS-BoldMT" w:cs="Arial"/>
          <w:b/>
          <w:bCs/>
          <w:lang w:val="ru-RU"/>
        </w:rPr>
        <w:t>3100/</w:t>
      </w:r>
      <w:r w:rsidR="00731DBD">
        <w:rPr>
          <w:rFonts w:eastAsia="TimesNewRomanPS-BoldMT" w:cs="Arial"/>
          <w:b/>
          <w:bCs/>
          <w:lang w:val="ru-RU"/>
        </w:rPr>
        <w:t>0717</w:t>
      </w:r>
      <w:r w:rsidR="003D4517" w:rsidRPr="007508F3">
        <w:rPr>
          <w:rFonts w:eastAsia="TimesNewRomanPS-BoldMT" w:cs="Arial"/>
          <w:b/>
          <w:bCs/>
          <w:lang w:val="ru-RU"/>
        </w:rPr>
        <w:t>/2019</w:t>
      </w:r>
      <w:r w:rsidR="00EC2030" w:rsidRPr="007508F3">
        <w:rPr>
          <w:rFonts w:eastAsia="TimesNewRomanPS-BoldMT" w:cs="Arial"/>
          <w:bCs/>
          <w:lang w:val="ru-RU"/>
        </w:rPr>
        <w:t xml:space="preserve"> </w:t>
      </w:r>
      <w:r w:rsidR="00EC2030" w:rsidRPr="007508F3">
        <w:rPr>
          <w:rFonts w:eastAsia="TimesNewRomanPS-BoldMT" w:cs="Arial"/>
          <w:b/>
          <w:bCs/>
          <w:lang w:val="ru-RU"/>
        </w:rPr>
        <w:t>ПАРТИЈА 1</w:t>
      </w:r>
      <w:r w:rsidR="00EC2030" w:rsidRPr="007508F3">
        <w:rPr>
          <w:rFonts w:eastAsia="TimesNewRomanPS-BoldMT" w:cs="Arial"/>
          <w:bCs/>
          <w:lang w:val="ru-RU"/>
        </w:rPr>
        <w:t xml:space="preserve"> - </w:t>
      </w:r>
      <w:r w:rsidR="00CF0596">
        <w:rPr>
          <w:rFonts w:eastAsia="Arial" w:cs="Arial"/>
          <w:b/>
          <w:color w:val="000000"/>
          <w:lang w:val="sr-Cyrl-RS"/>
        </w:rPr>
        <w:t>Услуга ремонта и текућег одржавања на ПК Дрмно</w:t>
      </w:r>
    </w:p>
    <w:p w14:paraId="42AA03EF" w14:textId="77777777" w:rsidR="00343A18" w:rsidRPr="007508F3" w:rsidRDefault="00343A18" w:rsidP="00343A18">
      <w:pPr>
        <w:spacing w:before="0"/>
        <w:rPr>
          <w:rFonts w:eastAsia="TimesNewRomanPS-BoldMT" w:cs="Arial"/>
          <w:bCs/>
          <w:lang w:val="ru-RU"/>
        </w:rPr>
      </w:pPr>
    </w:p>
    <w:p w14:paraId="0F65CBC8" w14:textId="77777777" w:rsidR="00343A18" w:rsidRPr="007508F3" w:rsidRDefault="00343A18" w:rsidP="00343A18">
      <w:pPr>
        <w:spacing w:before="0"/>
        <w:rPr>
          <w:rFonts w:cs="Arial"/>
          <w:b/>
          <w:bCs/>
          <w:iCs/>
        </w:rPr>
      </w:pPr>
      <w:r w:rsidRPr="007508F3">
        <w:rPr>
          <w:rFonts w:cs="Arial"/>
          <w:b/>
          <w:bCs/>
          <w:iCs/>
        </w:rPr>
        <w:t>1)ОПШТИ ПОДАЦИ О ПОНУЂАЧУ</w:t>
      </w:r>
    </w:p>
    <w:p w14:paraId="4F4776F8" w14:textId="77777777" w:rsidR="00343A18" w:rsidRPr="007508F3"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7508F3" w:rsidRPr="007508F3"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7508F3" w:rsidRDefault="00343A18" w:rsidP="00BC01DC">
            <w:pPr>
              <w:spacing w:before="0"/>
              <w:rPr>
                <w:rFonts w:cs="Arial"/>
                <w:b/>
                <w:bCs/>
                <w:iCs/>
              </w:rPr>
            </w:pPr>
            <w:r w:rsidRPr="007508F3">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7508F3" w:rsidRDefault="00343A18" w:rsidP="00BC01DC">
            <w:pPr>
              <w:snapToGrid w:val="0"/>
              <w:spacing w:before="0"/>
              <w:rPr>
                <w:rFonts w:cs="Arial"/>
                <w:b/>
                <w:bCs/>
                <w:iCs/>
              </w:rPr>
            </w:pPr>
          </w:p>
          <w:p w14:paraId="1C64634E" w14:textId="77777777" w:rsidR="00343A18" w:rsidRPr="007508F3" w:rsidRDefault="00343A18" w:rsidP="00BC01DC">
            <w:pPr>
              <w:spacing w:before="0"/>
              <w:rPr>
                <w:rFonts w:cs="Arial"/>
                <w:b/>
                <w:bCs/>
                <w:iCs/>
              </w:rPr>
            </w:pPr>
          </w:p>
          <w:p w14:paraId="52425FE8" w14:textId="77777777" w:rsidR="00343A18" w:rsidRPr="007508F3" w:rsidRDefault="00343A18" w:rsidP="00BC01DC">
            <w:pPr>
              <w:spacing w:before="0"/>
              <w:rPr>
                <w:rFonts w:cs="Arial"/>
                <w:b/>
                <w:bCs/>
                <w:iCs/>
              </w:rPr>
            </w:pPr>
          </w:p>
        </w:tc>
      </w:tr>
      <w:tr w:rsidR="007508F3" w:rsidRPr="007508F3"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7508F3" w:rsidRDefault="00343A18" w:rsidP="00BC01DC">
            <w:pPr>
              <w:spacing w:before="0"/>
              <w:rPr>
                <w:rFonts w:cs="Arial"/>
                <w:b/>
                <w:bCs/>
                <w:iCs/>
              </w:rPr>
            </w:pPr>
            <w:r w:rsidRPr="007508F3">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7508F3" w:rsidRDefault="00343A18" w:rsidP="00BC01DC">
            <w:pPr>
              <w:snapToGrid w:val="0"/>
              <w:spacing w:before="0"/>
              <w:rPr>
                <w:rFonts w:cs="Arial"/>
                <w:b/>
                <w:bCs/>
                <w:iCs/>
              </w:rPr>
            </w:pPr>
          </w:p>
          <w:p w14:paraId="7FC35799" w14:textId="77777777" w:rsidR="00343A18" w:rsidRPr="007508F3" w:rsidRDefault="00343A18" w:rsidP="00BC01DC">
            <w:pPr>
              <w:spacing w:before="0"/>
              <w:rPr>
                <w:rFonts w:cs="Arial"/>
                <w:b/>
                <w:bCs/>
                <w:iCs/>
              </w:rPr>
            </w:pPr>
          </w:p>
          <w:p w14:paraId="04048D36" w14:textId="77777777" w:rsidR="00343A18" w:rsidRPr="007508F3" w:rsidRDefault="00343A18" w:rsidP="00BC01DC">
            <w:pPr>
              <w:spacing w:before="0"/>
              <w:rPr>
                <w:rFonts w:cs="Arial"/>
                <w:b/>
                <w:bCs/>
                <w:iCs/>
              </w:rPr>
            </w:pPr>
          </w:p>
        </w:tc>
      </w:tr>
      <w:tr w:rsidR="007508F3" w:rsidRPr="007508F3"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7508F3" w:rsidRDefault="000B2EE9" w:rsidP="00BC01DC">
            <w:pPr>
              <w:spacing w:before="0"/>
              <w:rPr>
                <w:rFonts w:cs="Arial"/>
                <w:iCs/>
              </w:rPr>
            </w:pPr>
            <w:r w:rsidRPr="007508F3">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7508F3" w:rsidRDefault="000B2EE9" w:rsidP="00BC01DC">
            <w:pPr>
              <w:snapToGrid w:val="0"/>
              <w:spacing w:before="0"/>
              <w:rPr>
                <w:rFonts w:cs="Arial"/>
                <w:b/>
                <w:bCs/>
                <w:iCs/>
              </w:rPr>
            </w:pPr>
          </w:p>
        </w:tc>
      </w:tr>
      <w:tr w:rsidR="007508F3" w:rsidRPr="007508F3"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7508F3" w:rsidRDefault="00343A18" w:rsidP="00BC01DC">
            <w:pPr>
              <w:spacing w:before="0"/>
              <w:rPr>
                <w:rFonts w:cs="Arial"/>
                <w:b/>
                <w:bCs/>
                <w:iCs/>
              </w:rPr>
            </w:pPr>
            <w:r w:rsidRPr="007508F3">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7508F3" w:rsidRDefault="00343A18" w:rsidP="00BC01DC">
            <w:pPr>
              <w:snapToGrid w:val="0"/>
              <w:spacing w:before="0"/>
              <w:rPr>
                <w:rFonts w:cs="Arial"/>
                <w:b/>
                <w:bCs/>
                <w:iCs/>
              </w:rPr>
            </w:pPr>
          </w:p>
          <w:p w14:paraId="1E5B1CF9" w14:textId="77777777" w:rsidR="00343A18" w:rsidRPr="007508F3" w:rsidRDefault="00343A18" w:rsidP="00BC01DC">
            <w:pPr>
              <w:spacing w:before="0"/>
              <w:rPr>
                <w:rFonts w:cs="Arial"/>
                <w:b/>
                <w:bCs/>
                <w:iCs/>
              </w:rPr>
            </w:pPr>
          </w:p>
          <w:p w14:paraId="28734D4E" w14:textId="77777777" w:rsidR="00343A18" w:rsidRPr="007508F3" w:rsidRDefault="00343A18" w:rsidP="00BC01DC">
            <w:pPr>
              <w:spacing w:before="0"/>
              <w:rPr>
                <w:rFonts w:cs="Arial"/>
                <w:b/>
                <w:bCs/>
                <w:iCs/>
              </w:rPr>
            </w:pPr>
          </w:p>
        </w:tc>
      </w:tr>
      <w:tr w:rsidR="007508F3" w:rsidRPr="007508F3"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7508F3" w:rsidRDefault="00343A18" w:rsidP="00BC01DC">
            <w:pPr>
              <w:spacing w:before="0"/>
              <w:rPr>
                <w:rFonts w:cs="Arial"/>
                <w:b/>
                <w:bCs/>
                <w:iCs/>
                <w:lang w:val="ru-RU"/>
              </w:rPr>
            </w:pPr>
            <w:r w:rsidRPr="007508F3">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7508F3" w:rsidRDefault="00343A18" w:rsidP="00BC01DC">
            <w:pPr>
              <w:snapToGrid w:val="0"/>
              <w:spacing w:before="0"/>
              <w:rPr>
                <w:rFonts w:cs="Arial"/>
                <w:b/>
                <w:bCs/>
                <w:iCs/>
                <w:lang w:val="ru-RU"/>
              </w:rPr>
            </w:pPr>
          </w:p>
        </w:tc>
      </w:tr>
      <w:tr w:rsidR="007508F3" w:rsidRPr="007508F3"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7508F3" w:rsidRDefault="00343A18" w:rsidP="00BC01DC">
            <w:pPr>
              <w:spacing w:before="0"/>
              <w:rPr>
                <w:rFonts w:cs="Arial"/>
                <w:iCs/>
                <w:lang w:val="ru-RU"/>
              </w:rPr>
            </w:pPr>
          </w:p>
          <w:p w14:paraId="08F62323" w14:textId="77777777" w:rsidR="00343A18" w:rsidRPr="007508F3" w:rsidRDefault="00343A18" w:rsidP="00BC01DC">
            <w:pPr>
              <w:spacing w:before="0"/>
              <w:rPr>
                <w:rFonts w:cs="Arial"/>
                <w:b/>
                <w:bCs/>
                <w:iCs/>
              </w:rPr>
            </w:pPr>
            <w:r w:rsidRPr="007508F3">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7508F3" w:rsidRDefault="00343A18" w:rsidP="00BC01DC">
            <w:pPr>
              <w:snapToGrid w:val="0"/>
              <w:spacing w:before="0"/>
              <w:rPr>
                <w:rFonts w:cs="Arial"/>
                <w:b/>
                <w:bCs/>
                <w:iCs/>
              </w:rPr>
            </w:pPr>
          </w:p>
          <w:p w14:paraId="7BB68ECB" w14:textId="77777777" w:rsidR="00343A18" w:rsidRPr="007508F3" w:rsidRDefault="00343A18" w:rsidP="00BC01DC">
            <w:pPr>
              <w:spacing w:before="0"/>
              <w:rPr>
                <w:rFonts w:cs="Arial"/>
                <w:b/>
                <w:bCs/>
                <w:iCs/>
              </w:rPr>
            </w:pPr>
          </w:p>
          <w:p w14:paraId="2590EDF2" w14:textId="77777777" w:rsidR="00343A18" w:rsidRPr="007508F3" w:rsidRDefault="00343A18" w:rsidP="00BC01DC">
            <w:pPr>
              <w:spacing w:before="0"/>
              <w:rPr>
                <w:rFonts w:cs="Arial"/>
                <w:b/>
                <w:bCs/>
                <w:iCs/>
              </w:rPr>
            </w:pPr>
          </w:p>
        </w:tc>
      </w:tr>
      <w:tr w:rsidR="007508F3" w:rsidRPr="007508F3"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7508F3" w:rsidRDefault="00343A18" w:rsidP="00BC01DC">
            <w:pPr>
              <w:spacing w:before="0"/>
              <w:rPr>
                <w:rFonts w:cs="Arial"/>
                <w:b/>
                <w:bCs/>
                <w:iCs/>
                <w:lang w:val="ru-RU"/>
              </w:rPr>
            </w:pPr>
            <w:r w:rsidRPr="007508F3">
              <w:rPr>
                <w:rFonts w:cs="Arial"/>
                <w:iCs/>
                <w:lang w:val="ru-RU"/>
              </w:rPr>
              <w:t>Електронска адреса понуђача (</w:t>
            </w:r>
            <w:r w:rsidRPr="007508F3">
              <w:rPr>
                <w:rFonts w:cs="Arial"/>
                <w:iCs/>
              </w:rPr>
              <w:t>e</w:t>
            </w:r>
            <w:r w:rsidRPr="007508F3">
              <w:rPr>
                <w:rFonts w:cs="Arial"/>
                <w:iCs/>
                <w:lang w:val="ru-RU"/>
              </w:rPr>
              <w:t>-</w:t>
            </w:r>
            <w:r w:rsidRPr="007508F3">
              <w:rPr>
                <w:rFonts w:cs="Arial"/>
                <w:iCs/>
              </w:rPr>
              <w:t>mail</w:t>
            </w:r>
            <w:r w:rsidRPr="007508F3">
              <w:rPr>
                <w:rFonts w:cs="Arial"/>
                <w:iCs/>
                <w:lang w:val="ru-RU"/>
              </w:rPr>
              <w:t>):</w:t>
            </w:r>
          </w:p>
          <w:p w14:paraId="6A397735" w14:textId="77777777" w:rsidR="00343A18" w:rsidRPr="007508F3"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7508F3" w:rsidRDefault="00343A18" w:rsidP="00BC01DC">
            <w:pPr>
              <w:snapToGrid w:val="0"/>
              <w:spacing w:before="0"/>
              <w:rPr>
                <w:rFonts w:cs="Arial"/>
                <w:b/>
                <w:bCs/>
                <w:iCs/>
                <w:lang w:val="ru-RU"/>
              </w:rPr>
            </w:pPr>
          </w:p>
        </w:tc>
      </w:tr>
      <w:tr w:rsidR="007508F3" w:rsidRPr="007508F3"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7508F3" w:rsidRDefault="00343A18" w:rsidP="00BC01DC">
            <w:pPr>
              <w:spacing w:before="0"/>
              <w:rPr>
                <w:rFonts w:cs="Arial"/>
                <w:b/>
                <w:bCs/>
                <w:iCs/>
              </w:rPr>
            </w:pPr>
            <w:r w:rsidRPr="007508F3">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7508F3" w:rsidRDefault="00343A18" w:rsidP="00BC01DC">
            <w:pPr>
              <w:snapToGrid w:val="0"/>
              <w:spacing w:before="0"/>
              <w:rPr>
                <w:rFonts w:cs="Arial"/>
                <w:b/>
                <w:bCs/>
                <w:iCs/>
              </w:rPr>
            </w:pPr>
          </w:p>
          <w:p w14:paraId="19795A4E" w14:textId="77777777" w:rsidR="00343A18" w:rsidRPr="007508F3" w:rsidRDefault="00343A18" w:rsidP="00BC01DC">
            <w:pPr>
              <w:spacing w:before="0"/>
              <w:rPr>
                <w:rFonts w:cs="Arial"/>
                <w:b/>
                <w:bCs/>
                <w:iCs/>
              </w:rPr>
            </w:pPr>
          </w:p>
          <w:p w14:paraId="5F8A2D43" w14:textId="77777777" w:rsidR="00343A18" w:rsidRPr="007508F3" w:rsidRDefault="00343A18" w:rsidP="00BC01DC">
            <w:pPr>
              <w:spacing w:before="0"/>
              <w:rPr>
                <w:rFonts w:cs="Arial"/>
                <w:b/>
                <w:bCs/>
                <w:iCs/>
              </w:rPr>
            </w:pPr>
          </w:p>
        </w:tc>
      </w:tr>
      <w:tr w:rsidR="007508F3" w:rsidRPr="007508F3"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7508F3" w:rsidRDefault="00343A18" w:rsidP="00BC01DC">
            <w:pPr>
              <w:spacing w:before="0"/>
              <w:rPr>
                <w:rFonts w:cs="Arial"/>
                <w:b/>
                <w:bCs/>
                <w:iCs/>
              </w:rPr>
            </w:pPr>
            <w:r w:rsidRPr="007508F3">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7508F3" w:rsidRDefault="00343A18" w:rsidP="00BC01DC">
            <w:pPr>
              <w:snapToGrid w:val="0"/>
              <w:spacing w:before="0"/>
              <w:rPr>
                <w:rFonts w:cs="Arial"/>
                <w:b/>
                <w:bCs/>
                <w:iCs/>
              </w:rPr>
            </w:pPr>
          </w:p>
          <w:p w14:paraId="6B7E2014" w14:textId="77777777" w:rsidR="00343A18" w:rsidRPr="007508F3" w:rsidRDefault="00343A18" w:rsidP="00BC01DC">
            <w:pPr>
              <w:spacing w:before="0"/>
              <w:rPr>
                <w:rFonts w:cs="Arial"/>
                <w:b/>
                <w:bCs/>
                <w:iCs/>
              </w:rPr>
            </w:pPr>
          </w:p>
          <w:p w14:paraId="60A19427" w14:textId="77777777" w:rsidR="00343A18" w:rsidRPr="007508F3" w:rsidRDefault="00343A18" w:rsidP="00BC01DC">
            <w:pPr>
              <w:spacing w:before="0"/>
              <w:rPr>
                <w:rFonts w:cs="Arial"/>
                <w:b/>
                <w:bCs/>
                <w:iCs/>
              </w:rPr>
            </w:pPr>
          </w:p>
        </w:tc>
      </w:tr>
      <w:tr w:rsidR="007508F3" w:rsidRPr="007508F3"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7508F3" w:rsidRDefault="00343A18" w:rsidP="00BC01DC">
            <w:pPr>
              <w:spacing w:before="0"/>
              <w:rPr>
                <w:rFonts w:cs="Arial"/>
                <w:b/>
                <w:bCs/>
                <w:iCs/>
                <w:lang w:val="ru-RU"/>
              </w:rPr>
            </w:pPr>
            <w:r w:rsidRPr="007508F3">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7508F3" w:rsidRDefault="00343A18" w:rsidP="00BC01DC">
            <w:pPr>
              <w:snapToGrid w:val="0"/>
              <w:spacing w:before="0"/>
              <w:rPr>
                <w:rFonts w:cs="Arial"/>
                <w:b/>
                <w:bCs/>
                <w:iCs/>
                <w:lang w:val="ru-RU"/>
              </w:rPr>
            </w:pPr>
          </w:p>
          <w:p w14:paraId="0D91BEF4" w14:textId="77777777" w:rsidR="00343A18" w:rsidRPr="007508F3" w:rsidRDefault="00343A18" w:rsidP="00BC01DC">
            <w:pPr>
              <w:spacing w:before="0"/>
              <w:rPr>
                <w:rFonts w:cs="Arial"/>
                <w:b/>
                <w:bCs/>
                <w:iCs/>
                <w:lang w:val="ru-RU"/>
              </w:rPr>
            </w:pPr>
          </w:p>
          <w:p w14:paraId="2B57403A" w14:textId="77777777" w:rsidR="00343A18" w:rsidRPr="007508F3" w:rsidRDefault="00343A18" w:rsidP="00BC01DC">
            <w:pPr>
              <w:spacing w:before="0"/>
              <w:rPr>
                <w:rFonts w:cs="Arial"/>
                <w:b/>
                <w:bCs/>
                <w:iCs/>
                <w:lang w:val="ru-RU"/>
              </w:rPr>
            </w:pPr>
          </w:p>
        </w:tc>
      </w:tr>
      <w:tr w:rsidR="007508F3" w:rsidRPr="007508F3"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7508F3" w:rsidRDefault="00343A18" w:rsidP="00BC01DC">
            <w:pPr>
              <w:spacing w:before="0"/>
              <w:rPr>
                <w:rFonts w:cs="Arial"/>
                <w:b/>
                <w:bCs/>
                <w:iCs/>
                <w:lang w:val="ru-RU"/>
              </w:rPr>
            </w:pPr>
            <w:r w:rsidRPr="007508F3">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7508F3" w:rsidRDefault="00343A18" w:rsidP="00BC01DC">
            <w:pPr>
              <w:snapToGrid w:val="0"/>
              <w:spacing w:before="0"/>
              <w:ind w:firstLine="708"/>
              <w:rPr>
                <w:rFonts w:cs="Arial"/>
                <w:b/>
                <w:bCs/>
                <w:iCs/>
                <w:lang w:val="ru-RU"/>
              </w:rPr>
            </w:pPr>
          </w:p>
          <w:p w14:paraId="593AD67B" w14:textId="77777777" w:rsidR="00343A18" w:rsidRPr="007508F3" w:rsidRDefault="00343A18" w:rsidP="00BC01DC">
            <w:pPr>
              <w:spacing w:before="0"/>
              <w:ind w:firstLine="708"/>
              <w:rPr>
                <w:rFonts w:cs="Arial"/>
                <w:b/>
                <w:bCs/>
                <w:iCs/>
                <w:lang w:val="ru-RU"/>
              </w:rPr>
            </w:pPr>
          </w:p>
          <w:p w14:paraId="41431B21" w14:textId="77777777" w:rsidR="00343A18" w:rsidRPr="007508F3" w:rsidRDefault="00343A18" w:rsidP="00BC01DC">
            <w:pPr>
              <w:spacing w:before="0"/>
              <w:ind w:firstLine="708"/>
              <w:rPr>
                <w:rFonts w:cs="Arial"/>
                <w:b/>
                <w:bCs/>
                <w:iCs/>
                <w:lang w:val="ru-RU"/>
              </w:rPr>
            </w:pPr>
          </w:p>
        </w:tc>
      </w:tr>
    </w:tbl>
    <w:p w14:paraId="00E35A05" w14:textId="77777777" w:rsidR="00343A18" w:rsidRPr="007508F3" w:rsidRDefault="00343A18" w:rsidP="00343A18">
      <w:pPr>
        <w:spacing w:before="0"/>
        <w:rPr>
          <w:rFonts w:cs="Arial"/>
          <w:lang w:val="ru-RU"/>
        </w:rPr>
      </w:pPr>
    </w:p>
    <w:p w14:paraId="2D0133FB" w14:textId="77777777" w:rsidR="00343A18" w:rsidRPr="007508F3" w:rsidRDefault="00343A18" w:rsidP="00343A18">
      <w:pPr>
        <w:spacing w:before="0"/>
        <w:rPr>
          <w:rFonts w:eastAsia="TimesNewRomanPSMT" w:cs="Arial"/>
          <w:b/>
          <w:bCs/>
          <w:iCs/>
        </w:rPr>
      </w:pPr>
      <w:r w:rsidRPr="007508F3">
        <w:rPr>
          <w:rFonts w:eastAsia="TimesNewRomanPSMT" w:cs="Arial"/>
          <w:b/>
          <w:bCs/>
          <w:iCs/>
        </w:rPr>
        <w:t xml:space="preserve">2) ПОНУДУ ПОДНОСИ: </w:t>
      </w:r>
    </w:p>
    <w:p w14:paraId="2233E693" w14:textId="77777777" w:rsidR="00343A18" w:rsidRPr="007508F3"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7508F3" w:rsidRPr="007508F3"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7508F3" w:rsidRDefault="00343A18" w:rsidP="00BC01DC">
            <w:pPr>
              <w:snapToGrid w:val="0"/>
              <w:spacing w:before="0"/>
              <w:jc w:val="center"/>
              <w:rPr>
                <w:rFonts w:cs="Arial"/>
              </w:rPr>
            </w:pPr>
          </w:p>
          <w:p w14:paraId="654D31F4" w14:textId="77777777" w:rsidR="00343A18" w:rsidRPr="007508F3" w:rsidRDefault="00343A18" w:rsidP="00BC01DC">
            <w:pPr>
              <w:spacing w:before="0"/>
              <w:jc w:val="center"/>
              <w:rPr>
                <w:rFonts w:eastAsia="TimesNewRomanPSMT" w:cs="Arial"/>
                <w:b/>
                <w:bCs/>
              </w:rPr>
            </w:pPr>
            <w:r w:rsidRPr="007508F3">
              <w:rPr>
                <w:rFonts w:eastAsia="TimesNewRomanPSMT" w:cs="Arial"/>
                <w:b/>
                <w:bCs/>
              </w:rPr>
              <w:t xml:space="preserve">А) САМОСТАЛНО </w:t>
            </w:r>
          </w:p>
        </w:tc>
      </w:tr>
      <w:tr w:rsidR="007508F3" w:rsidRPr="007508F3"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7508F3" w:rsidRDefault="00343A18" w:rsidP="00BC01DC">
            <w:pPr>
              <w:snapToGrid w:val="0"/>
              <w:spacing w:before="0"/>
              <w:jc w:val="center"/>
              <w:rPr>
                <w:rFonts w:eastAsia="TimesNewRomanPSMT" w:cs="Arial"/>
                <w:b/>
                <w:bCs/>
              </w:rPr>
            </w:pPr>
          </w:p>
          <w:p w14:paraId="2164A90B" w14:textId="77777777" w:rsidR="00343A18" w:rsidRPr="007508F3" w:rsidRDefault="00343A18" w:rsidP="00BC01DC">
            <w:pPr>
              <w:spacing w:before="0"/>
              <w:jc w:val="center"/>
              <w:rPr>
                <w:rFonts w:eastAsia="TimesNewRomanPSMT" w:cs="Arial"/>
                <w:b/>
                <w:bCs/>
              </w:rPr>
            </w:pPr>
            <w:r w:rsidRPr="007508F3">
              <w:rPr>
                <w:rFonts w:eastAsia="TimesNewRomanPSMT" w:cs="Arial"/>
                <w:b/>
                <w:bCs/>
              </w:rPr>
              <w:t>Б) СА ПОДИЗВОЂАЧЕМ</w:t>
            </w:r>
          </w:p>
        </w:tc>
      </w:tr>
      <w:tr w:rsidR="007508F3" w:rsidRPr="007508F3"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7508F3" w:rsidRDefault="00343A18" w:rsidP="00BC01DC">
            <w:pPr>
              <w:snapToGrid w:val="0"/>
              <w:spacing w:before="0"/>
              <w:jc w:val="center"/>
              <w:rPr>
                <w:rFonts w:eastAsia="TimesNewRomanPSMT" w:cs="Arial"/>
                <w:b/>
                <w:bCs/>
              </w:rPr>
            </w:pPr>
          </w:p>
          <w:p w14:paraId="09D38181" w14:textId="77777777" w:rsidR="00343A18" w:rsidRPr="007508F3" w:rsidRDefault="00343A18" w:rsidP="00BC01DC">
            <w:pPr>
              <w:spacing w:before="0"/>
              <w:jc w:val="center"/>
              <w:rPr>
                <w:rFonts w:cs="Arial"/>
                <w:b/>
                <w:i/>
                <w:iCs/>
                <w:lang w:val="ru-RU"/>
              </w:rPr>
            </w:pPr>
            <w:r w:rsidRPr="007508F3">
              <w:rPr>
                <w:rFonts w:eastAsia="TimesNewRomanPSMT" w:cs="Arial"/>
                <w:b/>
                <w:bCs/>
              </w:rPr>
              <w:t>В) КАО ЗАЈЕДНИЧКУ ПОНУДУ</w:t>
            </w:r>
          </w:p>
        </w:tc>
      </w:tr>
    </w:tbl>
    <w:p w14:paraId="5D8115B6" w14:textId="77777777" w:rsidR="007D4132" w:rsidRPr="007508F3" w:rsidRDefault="007D4132" w:rsidP="00343A18">
      <w:pPr>
        <w:spacing w:before="0"/>
        <w:rPr>
          <w:rFonts w:cs="Arial"/>
          <w:b/>
          <w:i/>
          <w:iCs/>
          <w:lang w:val="ru-RU"/>
        </w:rPr>
      </w:pPr>
    </w:p>
    <w:p w14:paraId="0135D029" w14:textId="49730B62" w:rsidR="00AB001A" w:rsidRPr="007508F3" w:rsidRDefault="00343A18" w:rsidP="00343A18">
      <w:pPr>
        <w:spacing w:before="0"/>
        <w:rPr>
          <w:rFonts w:eastAsia="TimesNewRomanPSMT" w:cs="Arial"/>
          <w:bCs/>
          <w:lang w:val="ru-RU"/>
        </w:rPr>
      </w:pPr>
      <w:r w:rsidRPr="007508F3">
        <w:rPr>
          <w:rFonts w:cs="Arial"/>
          <w:b/>
          <w:i/>
          <w:iCs/>
          <w:lang w:val="ru-RU"/>
        </w:rPr>
        <w:t>Напомена:</w:t>
      </w:r>
      <w:r w:rsidRPr="007508F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D8880CC" w14:textId="77777777" w:rsidR="00EC2030" w:rsidRPr="007508F3" w:rsidRDefault="00EC2030" w:rsidP="00343A18">
      <w:pPr>
        <w:spacing w:before="0"/>
        <w:rPr>
          <w:rFonts w:eastAsia="TimesNewRomanPSMT" w:cs="Arial"/>
          <w:bCs/>
          <w:lang w:val="ru-RU"/>
        </w:rPr>
      </w:pPr>
    </w:p>
    <w:p w14:paraId="43A7EE2D" w14:textId="77777777" w:rsidR="00343A18" w:rsidRPr="007508F3" w:rsidRDefault="00343A18" w:rsidP="00343A18">
      <w:pPr>
        <w:spacing w:before="0"/>
        <w:rPr>
          <w:rFonts w:eastAsia="TimesNewRomanPSMT" w:cs="Arial"/>
          <w:b/>
          <w:bCs/>
        </w:rPr>
      </w:pPr>
      <w:r w:rsidRPr="007508F3">
        <w:rPr>
          <w:rFonts w:eastAsia="TimesNewRomanPSMT" w:cs="Arial"/>
          <w:b/>
          <w:bCs/>
          <w:lang w:val="sr-Cyrl-CS"/>
        </w:rPr>
        <w:t xml:space="preserve">3) </w:t>
      </w:r>
      <w:r w:rsidRPr="007508F3">
        <w:rPr>
          <w:rFonts w:eastAsia="TimesNewRomanPSMT" w:cs="Arial"/>
          <w:b/>
          <w:bCs/>
        </w:rPr>
        <w:t xml:space="preserve">ПОДАЦИ О ПОДИЗВОЂАЧУ </w:t>
      </w:r>
    </w:p>
    <w:p w14:paraId="1C691B60" w14:textId="77777777" w:rsidR="00343A18" w:rsidRPr="007508F3" w:rsidRDefault="00343A18" w:rsidP="00343A18">
      <w:pPr>
        <w:spacing w:before="0"/>
        <w:rPr>
          <w:rFonts w:eastAsia="TimesNewRomanPSMT" w:cs="Arial"/>
          <w:b/>
          <w:bCs/>
          <w:i/>
        </w:rPr>
      </w:pPr>
    </w:p>
    <w:p w14:paraId="074C025A" w14:textId="77777777" w:rsidR="00343A18" w:rsidRPr="007508F3" w:rsidRDefault="00343A18" w:rsidP="00343A18">
      <w:pPr>
        <w:spacing w:before="0"/>
        <w:rPr>
          <w:rFonts w:cs="Arial"/>
        </w:rPr>
      </w:pPr>
      <w:r w:rsidRPr="007508F3">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7508F3" w:rsidRPr="007508F3"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7508F3" w:rsidRDefault="00343A18" w:rsidP="00BC01DC">
            <w:pPr>
              <w:snapToGrid w:val="0"/>
              <w:spacing w:before="0"/>
              <w:rPr>
                <w:rFonts w:cs="Arial"/>
              </w:rPr>
            </w:pPr>
          </w:p>
          <w:p w14:paraId="2D57263A" w14:textId="77777777" w:rsidR="00343A18" w:rsidRPr="007508F3" w:rsidRDefault="00343A18" w:rsidP="00BC01DC">
            <w:pPr>
              <w:spacing w:before="0"/>
              <w:rPr>
                <w:rFonts w:eastAsia="TimesNewRomanPSMT" w:cs="Arial"/>
                <w:bCs/>
              </w:rPr>
            </w:pPr>
            <w:r w:rsidRPr="007508F3">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7508F3" w:rsidRDefault="00343A18" w:rsidP="00BC01DC">
            <w:pPr>
              <w:snapToGrid w:val="0"/>
              <w:spacing w:before="0"/>
              <w:rPr>
                <w:rFonts w:eastAsia="TimesNewRomanPSMT" w:cs="Arial"/>
                <w:bCs/>
              </w:rPr>
            </w:pPr>
          </w:p>
          <w:p w14:paraId="6BF756F9" w14:textId="77777777" w:rsidR="00343A18" w:rsidRPr="007508F3" w:rsidRDefault="00343A18" w:rsidP="00BC01DC">
            <w:pPr>
              <w:spacing w:before="0"/>
              <w:rPr>
                <w:rFonts w:eastAsia="TimesNewRomanPSMT" w:cs="Arial"/>
                <w:b/>
                <w:bCs/>
              </w:rPr>
            </w:pPr>
            <w:r w:rsidRPr="007508F3">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7508F3" w:rsidRDefault="00343A18" w:rsidP="00BC01DC">
            <w:pPr>
              <w:snapToGrid w:val="0"/>
              <w:spacing w:before="0"/>
              <w:rPr>
                <w:rFonts w:eastAsia="TimesNewRomanPSMT" w:cs="Arial"/>
                <w:b/>
                <w:bCs/>
              </w:rPr>
            </w:pPr>
          </w:p>
        </w:tc>
      </w:tr>
      <w:tr w:rsidR="007508F3" w:rsidRPr="007508F3"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7508F3" w:rsidRDefault="00343A18" w:rsidP="00BC01DC">
            <w:pPr>
              <w:snapToGrid w:val="0"/>
              <w:spacing w:before="0"/>
              <w:rPr>
                <w:rFonts w:eastAsia="TimesNewRomanPSMT" w:cs="Arial"/>
                <w:bCs/>
              </w:rPr>
            </w:pPr>
          </w:p>
          <w:p w14:paraId="7349BFAC"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7508F3" w:rsidRDefault="00343A18" w:rsidP="00BC01DC">
            <w:pPr>
              <w:snapToGrid w:val="0"/>
              <w:spacing w:before="0"/>
              <w:rPr>
                <w:rFonts w:eastAsia="TimesNewRomanPSMT" w:cs="Arial"/>
                <w:bCs/>
              </w:rPr>
            </w:pPr>
          </w:p>
          <w:p w14:paraId="322C0F71" w14:textId="77777777" w:rsidR="00343A18" w:rsidRPr="007508F3" w:rsidRDefault="00343A18" w:rsidP="00BC01DC">
            <w:pPr>
              <w:spacing w:before="0"/>
              <w:rPr>
                <w:rFonts w:eastAsia="TimesNewRomanPSMT" w:cs="Arial"/>
                <w:b/>
                <w:bCs/>
              </w:rPr>
            </w:pPr>
            <w:r w:rsidRPr="007508F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7508F3" w:rsidRDefault="00343A18" w:rsidP="00BC01DC">
            <w:pPr>
              <w:snapToGrid w:val="0"/>
              <w:spacing w:before="0"/>
              <w:rPr>
                <w:rFonts w:eastAsia="TimesNewRomanPSMT" w:cs="Arial"/>
                <w:b/>
                <w:bCs/>
              </w:rPr>
            </w:pPr>
          </w:p>
        </w:tc>
      </w:tr>
      <w:tr w:rsidR="007508F3" w:rsidRPr="007508F3"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7508F3"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7508F3" w:rsidRDefault="000B2EE9" w:rsidP="00BC01DC">
            <w:pPr>
              <w:snapToGrid w:val="0"/>
              <w:spacing w:before="0"/>
              <w:rPr>
                <w:rFonts w:cs="Arial"/>
                <w:iCs/>
                <w:lang w:val="sr-Cyrl-RS"/>
              </w:rPr>
            </w:pPr>
            <w:r w:rsidRPr="007508F3">
              <w:rPr>
                <w:rFonts w:cs="Arial"/>
                <w:iCs/>
                <w:lang w:val="sr-Cyrl-RS"/>
              </w:rPr>
              <w:t>Врста правног лица:</w:t>
            </w:r>
          </w:p>
          <w:p w14:paraId="77AD4289" w14:textId="31689008" w:rsidR="000B2EE9" w:rsidRPr="007508F3"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7508F3" w:rsidRDefault="000B2EE9" w:rsidP="00BC01DC">
            <w:pPr>
              <w:snapToGrid w:val="0"/>
              <w:spacing w:before="0"/>
              <w:rPr>
                <w:rFonts w:eastAsia="TimesNewRomanPSMT" w:cs="Arial"/>
                <w:b/>
                <w:bCs/>
              </w:rPr>
            </w:pPr>
          </w:p>
        </w:tc>
      </w:tr>
      <w:tr w:rsidR="007508F3" w:rsidRPr="007508F3"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7508F3" w:rsidRDefault="00343A18" w:rsidP="00BC01DC">
            <w:pPr>
              <w:snapToGrid w:val="0"/>
              <w:spacing w:before="0"/>
              <w:rPr>
                <w:rFonts w:eastAsia="TimesNewRomanPSMT" w:cs="Arial"/>
                <w:bCs/>
              </w:rPr>
            </w:pPr>
          </w:p>
          <w:p w14:paraId="7E7A9759"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7508F3" w:rsidRDefault="00343A18" w:rsidP="00BC01DC">
            <w:pPr>
              <w:snapToGrid w:val="0"/>
              <w:spacing w:before="0"/>
              <w:rPr>
                <w:rFonts w:eastAsia="TimesNewRomanPSMT" w:cs="Arial"/>
                <w:bCs/>
              </w:rPr>
            </w:pPr>
          </w:p>
          <w:p w14:paraId="5227297D" w14:textId="77777777" w:rsidR="00343A18" w:rsidRPr="007508F3" w:rsidRDefault="00343A18" w:rsidP="00BC01DC">
            <w:pPr>
              <w:spacing w:before="0"/>
              <w:rPr>
                <w:rFonts w:eastAsia="TimesNewRomanPSMT" w:cs="Arial"/>
                <w:b/>
                <w:bCs/>
              </w:rPr>
            </w:pPr>
            <w:r w:rsidRPr="007508F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7508F3" w:rsidRDefault="00343A18" w:rsidP="00BC01DC">
            <w:pPr>
              <w:snapToGrid w:val="0"/>
              <w:spacing w:before="0"/>
              <w:rPr>
                <w:rFonts w:eastAsia="TimesNewRomanPSMT" w:cs="Arial"/>
                <w:b/>
                <w:bCs/>
              </w:rPr>
            </w:pPr>
          </w:p>
        </w:tc>
      </w:tr>
      <w:tr w:rsidR="007508F3" w:rsidRPr="007508F3"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7508F3" w:rsidRDefault="00343A18" w:rsidP="00BC01DC">
            <w:pPr>
              <w:snapToGrid w:val="0"/>
              <w:spacing w:before="0"/>
              <w:rPr>
                <w:rFonts w:eastAsia="TimesNewRomanPSMT" w:cs="Arial"/>
                <w:bCs/>
              </w:rPr>
            </w:pPr>
          </w:p>
          <w:p w14:paraId="29D09931"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7508F3" w:rsidRDefault="00343A18" w:rsidP="00BC01DC">
            <w:pPr>
              <w:snapToGrid w:val="0"/>
              <w:spacing w:before="0"/>
              <w:rPr>
                <w:rFonts w:eastAsia="TimesNewRomanPSMT" w:cs="Arial"/>
                <w:bCs/>
              </w:rPr>
            </w:pPr>
          </w:p>
          <w:p w14:paraId="6D36767B" w14:textId="77777777" w:rsidR="00343A18" w:rsidRPr="007508F3" w:rsidRDefault="00343A18" w:rsidP="00BC01DC">
            <w:pPr>
              <w:spacing w:before="0"/>
              <w:rPr>
                <w:rFonts w:eastAsia="TimesNewRomanPSMT" w:cs="Arial"/>
                <w:b/>
                <w:bCs/>
              </w:rPr>
            </w:pPr>
            <w:r w:rsidRPr="007508F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7508F3" w:rsidRDefault="00343A18" w:rsidP="00BC01DC">
            <w:pPr>
              <w:snapToGrid w:val="0"/>
              <w:spacing w:before="0"/>
              <w:rPr>
                <w:rFonts w:eastAsia="TimesNewRomanPSMT" w:cs="Arial"/>
                <w:b/>
                <w:bCs/>
              </w:rPr>
            </w:pPr>
          </w:p>
        </w:tc>
      </w:tr>
      <w:tr w:rsidR="007508F3" w:rsidRPr="007508F3"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7508F3"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7508F3" w:rsidRDefault="00343A18" w:rsidP="00BC01DC">
            <w:pPr>
              <w:snapToGrid w:val="0"/>
              <w:spacing w:before="0"/>
              <w:rPr>
                <w:rFonts w:eastAsia="TimesNewRomanPSMT" w:cs="Arial"/>
                <w:bCs/>
              </w:rPr>
            </w:pPr>
          </w:p>
          <w:p w14:paraId="7BA1EA66" w14:textId="77777777" w:rsidR="00343A18" w:rsidRPr="007508F3" w:rsidRDefault="00343A18" w:rsidP="00BC01DC">
            <w:pPr>
              <w:spacing w:before="0"/>
              <w:rPr>
                <w:rFonts w:eastAsia="TimesNewRomanPSMT" w:cs="Arial"/>
                <w:b/>
                <w:bCs/>
              </w:rPr>
            </w:pPr>
            <w:r w:rsidRPr="007508F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7508F3" w:rsidRDefault="00343A18" w:rsidP="00BC01DC">
            <w:pPr>
              <w:snapToGrid w:val="0"/>
              <w:spacing w:before="0"/>
              <w:rPr>
                <w:rFonts w:eastAsia="TimesNewRomanPSMT" w:cs="Arial"/>
                <w:b/>
                <w:bCs/>
              </w:rPr>
            </w:pPr>
          </w:p>
        </w:tc>
      </w:tr>
      <w:tr w:rsidR="007508F3" w:rsidRPr="007508F3"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7508F3"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7508F3" w:rsidRDefault="00343A18" w:rsidP="00BC01DC">
            <w:pPr>
              <w:snapToGrid w:val="0"/>
              <w:spacing w:before="0"/>
              <w:rPr>
                <w:rFonts w:eastAsia="TimesNewRomanPSMT" w:cs="Arial"/>
                <w:bCs/>
                <w:lang w:val="ru-RU"/>
              </w:rPr>
            </w:pPr>
          </w:p>
          <w:p w14:paraId="76A8DF90" w14:textId="77777777" w:rsidR="00343A18" w:rsidRPr="007508F3" w:rsidRDefault="00343A18" w:rsidP="00BC01DC">
            <w:pPr>
              <w:spacing w:before="0"/>
              <w:rPr>
                <w:rFonts w:eastAsia="TimesNewRomanPSMT" w:cs="Arial"/>
                <w:b/>
                <w:bCs/>
                <w:lang w:val="ru-RU"/>
              </w:rPr>
            </w:pPr>
            <w:r w:rsidRPr="007508F3">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7508F3" w:rsidRDefault="00343A18" w:rsidP="00BC01DC">
            <w:pPr>
              <w:snapToGrid w:val="0"/>
              <w:spacing w:before="0"/>
              <w:rPr>
                <w:rFonts w:eastAsia="TimesNewRomanPSMT" w:cs="Arial"/>
                <w:b/>
                <w:bCs/>
                <w:lang w:val="ru-RU"/>
              </w:rPr>
            </w:pPr>
          </w:p>
        </w:tc>
      </w:tr>
      <w:tr w:rsidR="007508F3" w:rsidRPr="007508F3"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7508F3"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7508F3" w:rsidRDefault="00343A18" w:rsidP="00BC01DC">
            <w:pPr>
              <w:snapToGrid w:val="0"/>
              <w:spacing w:before="0"/>
              <w:rPr>
                <w:rFonts w:eastAsia="TimesNewRomanPSMT" w:cs="Arial"/>
                <w:bCs/>
                <w:lang w:val="ru-RU"/>
              </w:rPr>
            </w:pPr>
          </w:p>
          <w:p w14:paraId="1E817624" w14:textId="77777777" w:rsidR="00343A18" w:rsidRPr="007508F3" w:rsidRDefault="00343A18" w:rsidP="00BC01DC">
            <w:pPr>
              <w:spacing w:before="0"/>
              <w:rPr>
                <w:rFonts w:eastAsia="TimesNewRomanPSMT" w:cs="Arial"/>
                <w:b/>
                <w:bCs/>
                <w:lang w:val="ru-RU"/>
              </w:rPr>
            </w:pPr>
            <w:r w:rsidRPr="007508F3">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7508F3" w:rsidRDefault="00343A18" w:rsidP="00BC01DC">
            <w:pPr>
              <w:snapToGrid w:val="0"/>
              <w:spacing w:before="0"/>
              <w:rPr>
                <w:rFonts w:eastAsia="TimesNewRomanPSMT" w:cs="Arial"/>
                <w:b/>
                <w:bCs/>
                <w:lang w:val="ru-RU"/>
              </w:rPr>
            </w:pPr>
          </w:p>
        </w:tc>
      </w:tr>
      <w:tr w:rsidR="007508F3" w:rsidRPr="007508F3"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7508F3" w:rsidRDefault="00343A18" w:rsidP="00BC01DC">
            <w:pPr>
              <w:snapToGrid w:val="0"/>
              <w:spacing w:before="0"/>
              <w:rPr>
                <w:rFonts w:eastAsia="TimesNewRomanPSMT" w:cs="Arial"/>
                <w:bCs/>
                <w:lang w:val="ru-RU"/>
              </w:rPr>
            </w:pPr>
          </w:p>
          <w:p w14:paraId="735D47D2" w14:textId="77777777" w:rsidR="00343A18" w:rsidRPr="007508F3" w:rsidRDefault="00343A18" w:rsidP="00BC01DC">
            <w:pPr>
              <w:spacing w:before="0"/>
              <w:rPr>
                <w:rFonts w:eastAsia="TimesNewRomanPSMT" w:cs="Arial"/>
                <w:bCs/>
              </w:rPr>
            </w:pPr>
            <w:r w:rsidRPr="007508F3">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7508F3" w:rsidRDefault="00343A18" w:rsidP="00BC01DC">
            <w:pPr>
              <w:snapToGrid w:val="0"/>
              <w:spacing w:before="0"/>
              <w:rPr>
                <w:rFonts w:eastAsia="TimesNewRomanPSMT" w:cs="Arial"/>
                <w:bCs/>
              </w:rPr>
            </w:pPr>
          </w:p>
          <w:p w14:paraId="7A555D6B" w14:textId="77777777" w:rsidR="00343A18" w:rsidRPr="007508F3" w:rsidRDefault="00343A18" w:rsidP="00BC01DC">
            <w:pPr>
              <w:spacing w:before="0"/>
              <w:rPr>
                <w:rFonts w:eastAsia="TimesNewRomanPSMT" w:cs="Arial"/>
                <w:b/>
                <w:bCs/>
              </w:rPr>
            </w:pPr>
            <w:r w:rsidRPr="007508F3">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7508F3" w:rsidRDefault="00343A18" w:rsidP="00BC01DC">
            <w:pPr>
              <w:snapToGrid w:val="0"/>
              <w:spacing w:before="0"/>
              <w:rPr>
                <w:rFonts w:eastAsia="TimesNewRomanPSMT" w:cs="Arial"/>
                <w:b/>
                <w:bCs/>
              </w:rPr>
            </w:pPr>
          </w:p>
        </w:tc>
      </w:tr>
      <w:tr w:rsidR="007508F3" w:rsidRPr="007508F3"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7508F3" w:rsidRDefault="00343A18" w:rsidP="00BC01DC">
            <w:pPr>
              <w:snapToGrid w:val="0"/>
              <w:spacing w:before="0"/>
              <w:rPr>
                <w:rFonts w:eastAsia="TimesNewRomanPSMT" w:cs="Arial"/>
                <w:bCs/>
              </w:rPr>
            </w:pPr>
          </w:p>
          <w:p w14:paraId="4745C4F1"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7508F3" w:rsidRDefault="00343A18" w:rsidP="00BC01DC">
            <w:pPr>
              <w:snapToGrid w:val="0"/>
              <w:spacing w:before="0"/>
              <w:rPr>
                <w:rFonts w:eastAsia="TimesNewRomanPSMT" w:cs="Arial"/>
                <w:bCs/>
              </w:rPr>
            </w:pPr>
          </w:p>
          <w:p w14:paraId="73B15102" w14:textId="77777777" w:rsidR="00343A18" w:rsidRPr="007508F3" w:rsidRDefault="00343A18" w:rsidP="00BC01DC">
            <w:pPr>
              <w:spacing w:before="0"/>
              <w:rPr>
                <w:rFonts w:eastAsia="TimesNewRomanPSMT" w:cs="Arial"/>
                <w:b/>
                <w:bCs/>
              </w:rPr>
            </w:pPr>
            <w:r w:rsidRPr="007508F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7508F3" w:rsidRDefault="00343A18" w:rsidP="00BC01DC">
            <w:pPr>
              <w:snapToGrid w:val="0"/>
              <w:spacing w:before="0"/>
              <w:rPr>
                <w:rFonts w:eastAsia="TimesNewRomanPSMT" w:cs="Arial"/>
                <w:b/>
                <w:bCs/>
              </w:rPr>
            </w:pPr>
          </w:p>
        </w:tc>
      </w:tr>
      <w:tr w:rsidR="007508F3" w:rsidRPr="007508F3"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7508F3" w:rsidRDefault="00343A18" w:rsidP="00BC01DC">
            <w:pPr>
              <w:snapToGrid w:val="0"/>
              <w:spacing w:before="0"/>
              <w:rPr>
                <w:rFonts w:eastAsia="TimesNewRomanPSMT" w:cs="Arial"/>
                <w:bCs/>
              </w:rPr>
            </w:pPr>
          </w:p>
          <w:p w14:paraId="1A942A23"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7508F3" w:rsidRDefault="00343A18" w:rsidP="00BC01DC">
            <w:pPr>
              <w:snapToGrid w:val="0"/>
              <w:spacing w:before="0"/>
              <w:rPr>
                <w:rFonts w:eastAsia="TimesNewRomanPSMT" w:cs="Arial"/>
                <w:bCs/>
              </w:rPr>
            </w:pPr>
          </w:p>
          <w:p w14:paraId="3534A6EF" w14:textId="77777777" w:rsidR="00343A18" w:rsidRPr="007508F3" w:rsidRDefault="00343A18" w:rsidP="00BC01DC">
            <w:pPr>
              <w:spacing w:before="0"/>
              <w:rPr>
                <w:rFonts w:eastAsia="TimesNewRomanPSMT" w:cs="Arial"/>
                <w:b/>
                <w:bCs/>
              </w:rPr>
            </w:pPr>
            <w:r w:rsidRPr="007508F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7508F3" w:rsidRDefault="00343A18" w:rsidP="00BC01DC">
            <w:pPr>
              <w:snapToGrid w:val="0"/>
              <w:spacing w:before="0"/>
              <w:rPr>
                <w:rFonts w:eastAsia="TimesNewRomanPSMT" w:cs="Arial"/>
                <w:b/>
                <w:bCs/>
              </w:rPr>
            </w:pPr>
          </w:p>
        </w:tc>
      </w:tr>
      <w:tr w:rsidR="007508F3" w:rsidRPr="007508F3"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7508F3" w:rsidRDefault="00343A18" w:rsidP="00BC01DC">
            <w:pPr>
              <w:snapToGrid w:val="0"/>
              <w:spacing w:before="0"/>
              <w:rPr>
                <w:rFonts w:eastAsia="TimesNewRomanPSMT" w:cs="Arial"/>
                <w:bCs/>
              </w:rPr>
            </w:pPr>
          </w:p>
          <w:p w14:paraId="3CC5247D"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7508F3" w:rsidRDefault="00343A18" w:rsidP="00BC01DC">
            <w:pPr>
              <w:snapToGrid w:val="0"/>
              <w:spacing w:before="0"/>
              <w:rPr>
                <w:rFonts w:eastAsia="TimesNewRomanPSMT" w:cs="Arial"/>
                <w:bCs/>
              </w:rPr>
            </w:pPr>
          </w:p>
          <w:p w14:paraId="4283DF83" w14:textId="77777777" w:rsidR="00343A18" w:rsidRPr="007508F3" w:rsidRDefault="00343A18" w:rsidP="00BC01DC">
            <w:pPr>
              <w:spacing w:before="0"/>
              <w:rPr>
                <w:rFonts w:eastAsia="TimesNewRomanPSMT" w:cs="Arial"/>
                <w:b/>
                <w:bCs/>
              </w:rPr>
            </w:pPr>
            <w:r w:rsidRPr="007508F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7508F3" w:rsidRDefault="00343A18" w:rsidP="00BC01DC">
            <w:pPr>
              <w:snapToGrid w:val="0"/>
              <w:spacing w:before="0"/>
              <w:rPr>
                <w:rFonts w:eastAsia="TimesNewRomanPSMT" w:cs="Arial"/>
                <w:b/>
                <w:bCs/>
              </w:rPr>
            </w:pPr>
          </w:p>
        </w:tc>
      </w:tr>
      <w:tr w:rsidR="007508F3" w:rsidRPr="007508F3"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7508F3"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7508F3" w:rsidRDefault="00343A18" w:rsidP="00BC01DC">
            <w:pPr>
              <w:snapToGrid w:val="0"/>
              <w:spacing w:before="0"/>
              <w:rPr>
                <w:rFonts w:eastAsia="TimesNewRomanPSMT" w:cs="Arial"/>
                <w:bCs/>
              </w:rPr>
            </w:pPr>
          </w:p>
          <w:p w14:paraId="01F0293B" w14:textId="77777777" w:rsidR="00343A18" w:rsidRPr="007508F3" w:rsidRDefault="00343A18" w:rsidP="00BC01DC">
            <w:pPr>
              <w:spacing w:before="0"/>
              <w:rPr>
                <w:rFonts w:eastAsia="TimesNewRomanPSMT" w:cs="Arial"/>
                <w:b/>
                <w:bCs/>
              </w:rPr>
            </w:pPr>
            <w:r w:rsidRPr="007508F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7508F3" w:rsidRDefault="00343A18" w:rsidP="00BC01DC">
            <w:pPr>
              <w:snapToGrid w:val="0"/>
              <w:spacing w:before="0"/>
              <w:rPr>
                <w:rFonts w:eastAsia="TimesNewRomanPSMT" w:cs="Arial"/>
                <w:b/>
                <w:bCs/>
              </w:rPr>
            </w:pPr>
          </w:p>
        </w:tc>
      </w:tr>
      <w:tr w:rsidR="007508F3" w:rsidRPr="007508F3"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7508F3"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7508F3" w:rsidRDefault="00343A18" w:rsidP="00BC01DC">
            <w:pPr>
              <w:snapToGrid w:val="0"/>
              <w:spacing w:before="0"/>
              <w:rPr>
                <w:rFonts w:eastAsia="TimesNewRomanPSMT" w:cs="Arial"/>
                <w:bCs/>
                <w:lang w:val="ru-RU"/>
              </w:rPr>
            </w:pPr>
          </w:p>
          <w:p w14:paraId="1C8B6BD7" w14:textId="77777777" w:rsidR="00343A18" w:rsidRPr="007508F3" w:rsidRDefault="00343A18" w:rsidP="00BC01DC">
            <w:pPr>
              <w:spacing w:before="0"/>
              <w:rPr>
                <w:rFonts w:eastAsia="TimesNewRomanPSMT" w:cs="Arial"/>
                <w:b/>
                <w:bCs/>
                <w:lang w:val="ru-RU"/>
              </w:rPr>
            </w:pPr>
            <w:r w:rsidRPr="007508F3">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7508F3" w:rsidRDefault="00343A18" w:rsidP="00BC01DC">
            <w:pPr>
              <w:snapToGrid w:val="0"/>
              <w:spacing w:before="0"/>
              <w:rPr>
                <w:rFonts w:eastAsia="TimesNewRomanPSMT" w:cs="Arial"/>
                <w:b/>
                <w:bCs/>
                <w:lang w:val="ru-RU"/>
              </w:rPr>
            </w:pPr>
          </w:p>
        </w:tc>
      </w:tr>
      <w:tr w:rsidR="007508F3" w:rsidRPr="007508F3"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7508F3"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7508F3" w:rsidRDefault="00343A18" w:rsidP="00BC01DC">
            <w:pPr>
              <w:snapToGrid w:val="0"/>
              <w:spacing w:before="0"/>
              <w:rPr>
                <w:rFonts w:eastAsia="TimesNewRomanPSMT" w:cs="Arial"/>
                <w:bCs/>
                <w:lang w:val="ru-RU"/>
              </w:rPr>
            </w:pPr>
          </w:p>
          <w:p w14:paraId="54F727B5" w14:textId="77777777" w:rsidR="00343A18" w:rsidRPr="007508F3" w:rsidRDefault="00343A18" w:rsidP="00BC01DC">
            <w:pPr>
              <w:spacing w:before="0"/>
              <w:rPr>
                <w:rFonts w:eastAsia="TimesNewRomanPSMT" w:cs="Arial"/>
                <w:b/>
                <w:bCs/>
                <w:lang w:val="ru-RU"/>
              </w:rPr>
            </w:pPr>
            <w:r w:rsidRPr="007508F3">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7508F3" w:rsidRDefault="00343A18" w:rsidP="00BC01DC">
            <w:pPr>
              <w:snapToGrid w:val="0"/>
              <w:spacing w:before="0"/>
              <w:rPr>
                <w:rFonts w:eastAsia="TimesNewRomanPSMT" w:cs="Arial"/>
                <w:b/>
                <w:bCs/>
                <w:lang w:val="ru-RU"/>
              </w:rPr>
            </w:pPr>
          </w:p>
        </w:tc>
      </w:tr>
    </w:tbl>
    <w:p w14:paraId="4DFD3117" w14:textId="77777777" w:rsidR="00343A18" w:rsidRPr="007508F3" w:rsidRDefault="00343A18" w:rsidP="00343A18">
      <w:pPr>
        <w:spacing w:before="0"/>
        <w:rPr>
          <w:rFonts w:cs="Arial"/>
          <w:b/>
          <w:bCs/>
          <w:i/>
          <w:iCs/>
          <w:u w:val="single"/>
          <w:lang w:val="ru-RU"/>
        </w:rPr>
      </w:pPr>
    </w:p>
    <w:p w14:paraId="055130F3" w14:textId="77777777" w:rsidR="00343A18" w:rsidRPr="007508F3" w:rsidRDefault="00343A18" w:rsidP="00343A18">
      <w:pPr>
        <w:spacing w:before="0"/>
        <w:rPr>
          <w:rFonts w:cs="Arial"/>
          <w:b/>
          <w:bCs/>
          <w:i/>
          <w:iCs/>
          <w:u w:val="single"/>
          <w:lang w:val="ru-RU"/>
        </w:rPr>
      </w:pPr>
    </w:p>
    <w:p w14:paraId="359A5E79" w14:textId="1B31B2EF" w:rsidR="00343A18" w:rsidRPr="007508F3" w:rsidRDefault="00343A18" w:rsidP="00343A18">
      <w:pPr>
        <w:spacing w:before="0"/>
        <w:rPr>
          <w:rFonts w:cs="Arial"/>
          <w:i/>
          <w:iCs/>
          <w:lang w:val="ru-RU"/>
        </w:rPr>
      </w:pPr>
      <w:r w:rsidRPr="007508F3">
        <w:rPr>
          <w:rFonts w:cs="Arial"/>
          <w:b/>
          <w:bCs/>
          <w:i/>
          <w:iCs/>
          <w:u w:val="single"/>
          <w:lang w:val="ru-RU"/>
        </w:rPr>
        <w:t>Напомена:</w:t>
      </w:r>
      <w:r w:rsidR="007D4132" w:rsidRPr="007508F3">
        <w:rPr>
          <w:rFonts w:cs="Arial"/>
          <w:i/>
          <w:iCs/>
          <w:lang w:val="ru-RU"/>
        </w:rPr>
        <w:t xml:space="preserve"> т</w:t>
      </w:r>
      <w:r w:rsidRPr="007508F3">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7508F3" w:rsidRDefault="00343A18" w:rsidP="00343A18">
      <w:pPr>
        <w:spacing w:before="0"/>
        <w:rPr>
          <w:rFonts w:eastAsia="TimesNewRomanPSMT" w:cs="Arial"/>
          <w:b/>
          <w:bCs/>
          <w:lang w:val="ru-RU"/>
        </w:rPr>
      </w:pPr>
    </w:p>
    <w:p w14:paraId="0E90C253" w14:textId="77777777" w:rsidR="00AB001A" w:rsidRPr="007508F3" w:rsidRDefault="00AB001A" w:rsidP="00343A18">
      <w:pPr>
        <w:spacing w:before="0"/>
        <w:rPr>
          <w:rFonts w:eastAsia="TimesNewRomanPSMT" w:cs="Arial"/>
          <w:b/>
          <w:bCs/>
          <w:lang w:val="ru-RU"/>
        </w:rPr>
      </w:pPr>
    </w:p>
    <w:p w14:paraId="627BA99D" w14:textId="77777777" w:rsidR="00AB001A" w:rsidRPr="007508F3" w:rsidRDefault="00AB001A" w:rsidP="00343A18">
      <w:pPr>
        <w:spacing w:before="0"/>
        <w:rPr>
          <w:rFonts w:eastAsia="TimesNewRomanPSMT" w:cs="Arial"/>
          <w:b/>
          <w:bCs/>
          <w:lang w:val="ru-RU"/>
        </w:rPr>
      </w:pPr>
    </w:p>
    <w:p w14:paraId="3D26E678" w14:textId="77777777" w:rsidR="00AB001A" w:rsidRDefault="00AB001A" w:rsidP="00343A18">
      <w:pPr>
        <w:spacing w:before="0"/>
        <w:rPr>
          <w:rFonts w:eastAsia="TimesNewRomanPSMT" w:cs="Arial"/>
          <w:b/>
          <w:bCs/>
          <w:lang w:val="ru-RU"/>
        </w:rPr>
      </w:pPr>
    </w:p>
    <w:p w14:paraId="7F43F864" w14:textId="77777777" w:rsidR="007D1207" w:rsidRDefault="007D1207" w:rsidP="00343A18">
      <w:pPr>
        <w:spacing w:before="0"/>
        <w:rPr>
          <w:rFonts w:eastAsia="TimesNewRomanPSMT" w:cs="Arial"/>
          <w:b/>
          <w:bCs/>
          <w:lang w:val="ru-RU"/>
        </w:rPr>
      </w:pPr>
    </w:p>
    <w:p w14:paraId="6D9D125B" w14:textId="77777777" w:rsidR="007D1207" w:rsidRDefault="007D1207" w:rsidP="00343A18">
      <w:pPr>
        <w:spacing w:before="0"/>
        <w:rPr>
          <w:rFonts w:eastAsia="TimesNewRomanPSMT" w:cs="Arial"/>
          <w:b/>
          <w:bCs/>
          <w:lang w:val="ru-RU"/>
        </w:rPr>
      </w:pPr>
    </w:p>
    <w:p w14:paraId="3DD61AFB" w14:textId="77777777" w:rsidR="007D1207" w:rsidRDefault="007D1207" w:rsidP="00343A18">
      <w:pPr>
        <w:spacing w:before="0"/>
        <w:rPr>
          <w:rFonts w:eastAsia="TimesNewRomanPSMT" w:cs="Arial"/>
          <w:b/>
          <w:bCs/>
          <w:lang w:val="ru-RU"/>
        </w:rPr>
      </w:pPr>
    </w:p>
    <w:p w14:paraId="59D5D4A4" w14:textId="77777777" w:rsidR="007D1207" w:rsidRPr="007508F3" w:rsidRDefault="007D1207" w:rsidP="00343A18">
      <w:pPr>
        <w:spacing w:before="0"/>
        <w:rPr>
          <w:rFonts w:eastAsia="TimesNewRomanPSMT" w:cs="Arial"/>
          <w:b/>
          <w:bCs/>
          <w:lang w:val="ru-RU"/>
        </w:rPr>
      </w:pPr>
    </w:p>
    <w:p w14:paraId="42A84CB7" w14:textId="77777777" w:rsidR="006266F6" w:rsidRPr="007508F3" w:rsidRDefault="006266F6" w:rsidP="00343A18">
      <w:pPr>
        <w:spacing w:before="0"/>
        <w:rPr>
          <w:rFonts w:eastAsia="TimesNewRomanPSMT" w:cs="Arial"/>
          <w:b/>
          <w:bCs/>
          <w:lang w:val="ru-RU"/>
        </w:rPr>
      </w:pPr>
    </w:p>
    <w:p w14:paraId="0B63E8F0" w14:textId="77777777" w:rsidR="003D20A2" w:rsidRPr="007508F3" w:rsidRDefault="003D20A2" w:rsidP="00343A18">
      <w:pPr>
        <w:spacing w:before="0"/>
        <w:rPr>
          <w:rFonts w:eastAsia="TimesNewRomanPSMT" w:cs="Arial"/>
          <w:b/>
          <w:bCs/>
          <w:lang w:val="ru-RU"/>
        </w:rPr>
      </w:pPr>
    </w:p>
    <w:p w14:paraId="1704DE50" w14:textId="77777777" w:rsidR="00AB001A" w:rsidRPr="007508F3" w:rsidRDefault="00AB001A" w:rsidP="00343A18">
      <w:pPr>
        <w:spacing w:before="0"/>
        <w:rPr>
          <w:rFonts w:eastAsia="TimesNewRomanPSMT" w:cs="Arial"/>
          <w:b/>
          <w:bCs/>
          <w:lang w:val="ru-RU"/>
        </w:rPr>
      </w:pPr>
    </w:p>
    <w:p w14:paraId="26CB193A" w14:textId="77777777" w:rsidR="00343A18" w:rsidRPr="007508F3" w:rsidRDefault="00343A18" w:rsidP="00343A18">
      <w:pPr>
        <w:spacing w:before="0"/>
        <w:rPr>
          <w:rFonts w:eastAsia="TimesNewRomanPSMT" w:cs="Arial"/>
          <w:b/>
          <w:bCs/>
          <w:lang w:val="ru-RU"/>
        </w:rPr>
      </w:pPr>
      <w:r w:rsidRPr="007508F3">
        <w:rPr>
          <w:rFonts w:eastAsia="TimesNewRomanPSMT" w:cs="Arial"/>
          <w:b/>
          <w:bCs/>
          <w:lang w:val="sr-Cyrl-CS"/>
        </w:rPr>
        <w:t xml:space="preserve">4) </w:t>
      </w:r>
      <w:r w:rsidRPr="007508F3">
        <w:rPr>
          <w:rFonts w:eastAsia="TimesNewRomanPSMT" w:cs="Arial"/>
          <w:b/>
          <w:bCs/>
          <w:lang w:val="ru-RU"/>
        </w:rPr>
        <w:t>ПОДАЦИ ЧЛАНУ ГРУПЕ ПОНУЂАЧА</w:t>
      </w:r>
    </w:p>
    <w:p w14:paraId="58937B1E" w14:textId="77777777" w:rsidR="00343A18" w:rsidRPr="007508F3" w:rsidRDefault="00343A18" w:rsidP="00343A18">
      <w:pPr>
        <w:spacing w:before="0"/>
        <w:rPr>
          <w:rFonts w:eastAsia="TimesNewRomanPSMT" w:cs="Arial"/>
          <w:b/>
          <w:bCs/>
          <w:lang w:val="ru-RU"/>
        </w:rPr>
      </w:pPr>
    </w:p>
    <w:p w14:paraId="39960780" w14:textId="5E9020B5" w:rsidR="00343A18" w:rsidRPr="007508F3"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7508F3" w:rsidRPr="007508F3"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7508F3" w:rsidRDefault="00343A18" w:rsidP="00BC01DC">
            <w:pPr>
              <w:snapToGrid w:val="0"/>
              <w:spacing w:before="0"/>
              <w:rPr>
                <w:rFonts w:cs="Arial"/>
              </w:rPr>
            </w:pPr>
          </w:p>
          <w:p w14:paraId="695388BE" w14:textId="77777777" w:rsidR="00343A18" w:rsidRPr="007508F3" w:rsidRDefault="00343A18" w:rsidP="00BC01DC">
            <w:pPr>
              <w:spacing w:before="0"/>
              <w:rPr>
                <w:rFonts w:eastAsia="TimesNewRomanPSMT" w:cs="Arial"/>
                <w:bCs/>
                <w:lang w:val="ru-RU"/>
              </w:rPr>
            </w:pPr>
            <w:r w:rsidRPr="007508F3">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7508F3" w:rsidRDefault="00343A18" w:rsidP="00BC01DC">
            <w:pPr>
              <w:snapToGrid w:val="0"/>
              <w:spacing w:before="0"/>
              <w:rPr>
                <w:rFonts w:eastAsia="TimesNewRomanPSMT" w:cs="Arial"/>
                <w:bCs/>
                <w:lang w:val="ru-RU"/>
              </w:rPr>
            </w:pPr>
          </w:p>
          <w:p w14:paraId="736B6A29" w14:textId="77777777" w:rsidR="00343A18" w:rsidRPr="007508F3" w:rsidRDefault="00343A18" w:rsidP="00BC01DC">
            <w:pPr>
              <w:spacing w:before="0"/>
              <w:rPr>
                <w:rFonts w:eastAsia="TimesNewRomanPSMT" w:cs="Arial"/>
                <w:b/>
                <w:bCs/>
                <w:lang w:val="ru-RU"/>
              </w:rPr>
            </w:pPr>
            <w:r w:rsidRPr="007508F3">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7508F3" w:rsidRDefault="00343A18" w:rsidP="00BC01DC">
            <w:pPr>
              <w:snapToGrid w:val="0"/>
              <w:spacing w:before="0"/>
              <w:rPr>
                <w:rFonts w:eastAsia="TimesNewRomanPSMT" w:cs="Arial"/>
                <w:b/>
                <w:bCs/>
                <w:lang w:val="ru-RU"/>
              </w:rPr>
            </w:pPr>
          </w:p>
        </w:tc>
      </w:tr>
      <w:tr w:rsidR="007508F3" w:rsidRPr="007508F3"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7508F3" w:rsidRDefault="00343A18" w:rsidP="00BC01DC">
            <w:pPr>
              <w:snapToGrid w:val="0"/>
              <w:spacing w:before="0"/>
              <w:rPr>
                <w:rFonts w:eastAsia="TimesNewRomanPSMT" w:cs="Arial"/>
                <w:bCs/>
                <w:lang w:val="ru-RU"/>
              </w:rPr>
            </w:pPr>
          </w:p>
          <w:p w14:paraId="121FA027" w14:textId="77777777" w:rsidR="00343A18" w:rsidRPr="007508F3"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7508F3" w:rsidRDefault="00343A18" w:rsidP="00BC01DC">
            <w:pPr>
              <w:snapToGrid w:val="0"/>
              <w:spacing w:before="0"/>
              <w:rPr>
                <w:rFonts w:eastAsia="TimesNewRomanPSMT" w:cs="Arial"/>
                <w:bCs/>
                <w:lang w:val="ru-RU"/>
              </w:rPr>
            </w:pPr>
          </w:p>
          <w:p w14:paraId="25E025F6" w14:textId="77777777" w:rsidR="00343A18" w:rsidRPr="007508F3" w:rsidRDefault="00343A18" w:rsidP="00BC01DC">
            <w:pPr>
              <w:spacing w:before="0"/>
              <w:rPr>
                <w:rFonts w:eastAsia="TimesNewRomanPSMT" w:cs="Arial"/>
                <w:b/>
                <w:bCs/>
              </w:rPr>
            </w:pPr>
            <w:r w:rsidRPr="007508F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7508F3" w:rsidRDefault="00343A18" w:rsidP="00BC01DC">
            <w:pPr>
              <w:snapToGrid w:val="0"/>
              <w:spacing w:before="0"/>
              <w:rPr>
                <w:rFonts w:eastAsia="TimesNewRomanPSMT" w:cs="Arial"/>
                <w:b/>
                <w:bCs/>
              </w:rPr>
            </w:pPr>
          </w:p>
        </w:tc>
      </w:tr>
      <w:tr w:rsidR="007508F3" w:rsidRPr="007508F3"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7508F3"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7508F3" w:rsidRDefault="000B2EE9" w:rsidP="00BC01DC">
            <w:pPr>
              <w:snapToGrid w:val="0"/>
              <w:spacing w:before="0"/>
              <w:rPr>
                <w:rFonts w:cs="Arial"/>
                <w:iCs/>
                <w:lang w:val="sr-Cyrl-RS"/>
              </w:rPr>
            </w:pPr>
            <w:r w:rsidRPr="007508F3">
              <w:rPr>
                <w:rFonts w:cs="Arial"/>
                <w:iCs/>
                <w:lang w:val="sr-Cyrl-RS"/>
              </w:rPr>
              <w:t>Врста правног лица:</w:t>
            </w:r>
          </w:p>
          <w:p w14:paraId="3B6424B0" w14:textId="495BEC7F" w:rsidR="000B2EE9" w:rsidRPr="007508F3"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7508F3" w:rsidRDefault="000B2EE9" w:rsidP="00BC01DC">
            <w:pPr>
              <w:snapToGrid w:val="0"/>
              <w:spacing w:before="0"/>
              <w:rPr>
                <w:rFonts w:eastAsia="TimesNewRomanPSMT" w:cs="Arial"/>
                <w:b/>
                <w:bCs/>
              </w:rPr>
            </w:pPr>
          </w:p>
        </w:tc>
      </w:tr>
      <w:tr w:rsidR="007508F3" w:rsidRPr="007508F3"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7508F3" w:rsidRDefault="00343A18" w:rsidP="00BC01DC">
            <w:pPr>
              <w:snapToGrid w:val="0"/>
              <w:spacing w:before="0"/>
              <w:rPr>
                <w:rFonts w:eastAsia="TimesNewRomanPSMT" w:cs="Arial"/>
                <w:bCs/>
              </w:rPr>
            </w:pPr>
          </w:p>
          <w:p w14:paraId="20B27165"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7508F3" w:rsidRDefault="00343A18" w:rsidP="00BC01DC">
            <w:pPr>
              <w:snapToGrid w:val="0"/>
              <w:spacing w:before="0"/>
              <w:rPr>
                <w:rFonts w:eastAsia="TimesNewRomanPSMT" w:cs="Arial"/>
                <w:bCs/>
              </w:rPr>
            </w:pPr>
          </w:p>
          <w:p w14:paraId="4E257E2C" w14:textId="77777777" w:rsidR="00343A18" w:rsidRPr="007508F3" w:rsidRDefault="00343A18" w:rsidP="00BC01DC">
            <w:pPr>
              <w:spacing w:before="0"/>
              <w:rPr>
                <w:rFonts w:eastAsia="TimesNewRomanPSMT" w:cs="Arial"/>
                <w:b/>
                <w:bCs/>
              </w:rPr>
            </w:pPr>
            <w:r w:rsidRPr="007508F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7508F3" w:rsidRDefault="00343A18" w:rsidP="00BC01DC">
            <w:pPr>
              <w:snapToGrid w:val="0"/>
              <w:spacing w:before="0"/>
              <w:rPr>
                <w:rFonts w:eastAsia="TimesNewRomanPSMT" w:cs="Arial"/>
                <w:b/>
                <w:bCs/>
              </w:rPr>
            </w:pPr>
          </w:p>
        </w:tc>
      </w:tr>
      <w:tr w:rsidR="007508F3" w:rsidRPr="007508F3"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7508F3" w:rsidRDefault="00343A18" w:rsidP="00BC01DC">
            <w:pPr>
              <w:snapToGrid w:val="0"/>
              <w:spacing w:before="0"/>
              <w:rPr>
                <w:rFonts w:eastAsia="TimesNewRomanPSMT" w:cs="Arial"/>
                <w:bCs/>
              </w:rPr>
            </w:pPr>
          </w:p>
          <w:p w14:paraId="49E4009F"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7508F3" w:rsidRDefault="00343A18" w:rsidP="00BC01DC">
            <w:pPr>
              <w:snapToGrid w:val="0"/>
              <w:spacing w:before="0"/>
              <w:rPr>
                <w:rFonts w:eastAsia="TimesNewRomanPSMT" w:cs="Arial"/>
                <w:bCs/>
              </w:rPr>
            </w:pPr>
          </w:p>
          <w:p w14:paraId="3F8AD13E" w14:textId="77777777" w:rsidR="00343A18" w:rsidRPr="007508F3" w:rsidRDefault="00343A18" w:rsidP="00BC01DC">
            <w:pPr>
              <w:spacing w:before="0"/>
              <w:rPr>
                <w:rFonts w:eastAsia="TimesNewRomanPSMT" w:cs="Arial"/>
                <w:b/>
                <w:bCs/>
              </w:rPr>
            </w:pPr>
            <w:r w:rsidRPr="007508F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7508F3" w:rsidRDefault="00343A18" w:rsidP="00BC01DC">
            <w:pPr>
              <w:snapToGrid w:val="0"/>
              <w:spacing w:before="0"/>
              <w:rPr>
                <w:rFonts w:eastAsia="TimesNewRomanPSMT" w:cs="Arial"/>
                <w:b/>
                <w:bCs/>
              </w:rPr>
            </w:pPr>
          </w:p>
        </w:tc>
      </w:tr>
      <w:tr w:rsidR="007508F3" w:rsidRPr="007508F3"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7508F3"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7508F3" w:rsidRDefault="00343A18" w:rsidP="00BC01DC">
            <w:pPr>
              <w:snapToGrid w:val="0"/>
              <w:spacing w:before="0"/>
              <w:rPr>
                <w:rFonts w:eastAsia="TimesNewRomanPSMT" w:cs="Arial"/>
                <w:bCs/>
              </w:rPr>
            </w:pPr>
          </w:p>
          <w:p w14:paraId="387F060B" w14:textId="77777777" w:rsidR="00343A18" w:rsidRPr="007508F3" w:rsidRDefault="00343A18" w:rsidP="00BC01DC">
            <w:pPr>
              <w:spacing w:before="0"/>
              <w:rPr>
                <w:rFonts w:eastAsia="TimesNewRomanPSMT" w:cs="Arial"/>
                <w:b/>
                <w:bCs/>
              </w:rPr>
            </w:pPr>
            <w:r w:rsidRPr="007508F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7508F3" w:rsidRDefault="00343A18" w:rsidP="00BC01DC">
            <w:pPr>
              <w:snapToGrid w:val="0"/>
              <w:spacing w:before="0"/>
              <w:rPr>
                <w:rFonts w:eastAsia="TimesNewRomanPSMT" w:cs="Arial"/>
                <w:b/>
                <w:bCs/>
              </w:rPr>
            </w:pPr>
          </w:p>
        </w:tc>
      </w:tr>
      <w:tr w:rsidR="007508F3" w:rsidRPr="007508F3"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7508F3" w:rsidRDefault="00343A18" w:rsidP="00BC01DC">
            <w:pPr>
              <w:snapToGrid w:val="0"/>
              <w:spacing w:before="0"/>
              <w:rPr>
                <w:rFonts w:eastAsia="TimesNewRomanPSMT" w:cs="Arial"/>
                <w:bCs/>
              </w:rPr>
            </w:pPr>
          </w:p>
          <w:p w14:paraId="45FC7BFD" w14:textId="77777777" w:rsidR="00343A18" w:rsidRPr="007508F3" w:rsidRDefault="00343A18" w:rsidP="00BC01DC">
            <w:pPr>
              <w:spacing w:before="0"/>
              <w:rPr>
                <w:rFonts w:eastAsia="TimesNewRomanPSMT" w:cs="Arial"/>
                <w:bCs/>
                <w:lang w:val="ru-RU"/>
              </w:rPr>
            </w:pPr>
            <w:r w:rsidRPr="007508F3">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7508F3" w:rsidRDefault="00343A18" w:rsidP="00BC01DC">
            <w:pPr>
              <w:snapToGrid w:val="0"/>
              <w:spacing w:before="0"/>
              <w:rPr>
                <w:rFonts w:eastAsia="TimesNewRomanPSMT" w:cs="Arial"/>
                <w:bCs/>
                <w:lang w:val="ru-RU"/>
              </w:rPr>
            </w:pPr>
          </w:p>
          <w:p w14:paraId="2281597B" w14:textId="77777777" w:rsidR="00343A18" w:rsidRPr="007508F3" w:rsidRDefault="00343A18" w:rsidP="00BC01DC">
            <w:pPr>
              <w:spacing w:before="0"/>
              <w:rPr>
                <w:rFonts w:eastAsia="TimesNewRomanPSMT" w:cs="Arial"/>
                <w:b/>
                <w:bCs/>
                <w:lang w:val="ru-RU"/>
              </w:rPr>
            </w:pPr>
            <w:r w:rsidRPr="007508F3">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7508F3" w:rsidRDefault="00343A18" w:rsidP="00BC01DC">
            <w:pPr>
              <w:snapToGrid w:val="0"/>
              <w:spacing w:before="0"/>
              <w:rPr>
                <w:rFonts w:eastAsia="TimesNewRomanPSMT" w:cs="Arial"/>
                <w:b/>
                <w:bCs/>
                <w:lang w:val="ru-RU"/>
              </w:rPr>
            </w:pPr>
          </w:p>
        </w:tc>
      </w:tr>
      <w:tr w:rsidR="007508F3" w:rsidRPr="007508F3"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7508F3" w:rsidRDefault="00343A18" w:rsidP="00BC01DC">
            <w:pPr>
              <w:snapToGrid w:val="0"/>
              <w:spacing w:before="0"/>
              <w:rPr>
                <w:rFonts w:eastAsia="TimesNewRomanPSMT" w:cs="Arial"/>
                <w:bCs/>
                <w:lang w:val="ru-RU"/>
              </w:rPr>
            </w:pPr>
          </w:p>
          <w:p w14:paraId="24589098" w14:textId="77777777" w:rsidR="00343A18" w:rsidRPr="007508F3"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7508F3" w:rsidRDefault="00343A18" w:rsidP="00BC01DC">
            <w:pPr>
              <w:snapToGrid w:val="0"/>
              <w:spacing w:before="0"/>
              <w:rPr>
                <w:rFonts w:eastAsia="TimesNewRomanPSMT" w:cs="Arial"/>
                <w:bCs/>
                <w:lang w:val="ru-RU"/>
              </w:rPr>
            </w:pPr>
          </w:p>
          <w:p w14:paraId="179279BE" w14:textId="77777777" w:rsidR="00343A18" w:rsidRPr="007508F3" w:rsidRDefault="00343A18" w:rsidP="00BC01DC">
            <w:pPr>
              <w:spacing w:before="0"/>
              <w:rPr>
                <w:rFonts w:eastAsia="TimesNewRomanPSMT" w:cs="Arial"/>
                <w:b/>
                <w:bCs/>
              </w:rPr>
            </w:pPr>
            <w:r w:rsidRPr="007508F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7508F3" w:rsidRDefault="00343A18" w:rsidP="00BC01DC">
            <w:pPr>
              <w:snapToGrid w:val="0"/>
              <w:spacing w:before="0"/>
              <w:rPr>
                <w:rFonts w:eastAsia="TimesNewRomanPSMT" w:cs="Arial"/>
                <w:b/>
                <w:bCs/>
              </w:rPr>
            </w:pPr>
          </w:p>
        </w:tc>
      </w:tr>
      <w:tr w:rsidR="007508F3" w:rsidRPr="007508F3"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7508F3" w:rsidRDefault="00343A18" w:rsidP="00BC01DC">
            <w:pPr>
              <w:snapToGrid w:val="0"/>
              <w:spacing w:before="0"/>
              <w:rPr>
                <w:rFonts w:eastAsia="TimesNewRomanPSMT" w:cs="Arial"/>
                <w:bCs/>
              </w:rPr>
            </w:pPr>
          </w:p>
          <w:p w14:paraId="639CF839"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7508F3" w:rsidRDefault="00343A18" w:rsidP="00BC01DC">
            <w:pPr>
              <w:snapToGrid w:val="0"/>
              <w:spacing w:before="0"/>
              <w:rPr>
                <w:rFonts w:eastAsia="TimesNewRomanPSMT" w:cs="Arial"/>
                <w:bCs/>
              </w:rPr>
            </w:pPr>
          </w:p>
          <w:p w14:paraId="436E71FE" w14:textId="77777777" w:rsidR="00343A18" w:rsidRPr="007508F3" w:rsidRDefault="00343A18" w:rsidP="00BC01DC">
            <w:pPr>
              <w:spacing w:before="0"/>
              <w:rPr>
                <w:rFonts w:eastAsia="TimesNewRomanPSMT" w:cs="Arial"/>
                <w:b/>
                <w:bCs/>
              </w:rPr>
            </w:pPr>
            <w:r w:rsidRPr="007508F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7508F3" w:rsidRDefault="00343A18" w:rsidP="00BC01DC">
            <w:pPr>
              <w:snapToGrid w:val="0"/>
              <w:spacing w:before="0"/>
              <w:rPr>
                <w:rFonts w:eastAsia="TimesNewRomanPSMT" w:cs="Arial"/>
                <w:b/>
                <w:bCs/>
              </w:rPr>
            </w:pPr>
          </w:p>
        </w:tc>
      </w:tr>
      <w:tr w:rsidR="007508F3" w:rsidRPr="007508F3"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7508F3" w:rsidRDefault="00343A18" w:rsidP="00BC01DC">
            <w:pPr>
              <w:snapToGrid w:val="0"/>
              <w:spacing w:before="0"/>
              <w:rPr>
                <w:rFonts w:eastAsia="TimesNewRomanPSMT" w:cs="Arial"/>
                <w:bCs/>
              </w:rPr>
            </w:pPr>
          </w:p>
          <w:p w14:paraId="6C0CB479"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7508F3" w:rsidRDefault="00343A18" w:rsidP="00BC01DC">
            <w:pPr>
              <w:snapToGrid w:val="0"/>
              <w:spacing w:before="0"/>
              <w:rPr>
                <w:rFonts w:eastAsia="TimesNewRomanPSMT" w:cs="Arial"/>
                <w:bCs/>
              </w:rPr>
            </w:pPr>
          </w:p>
          <w:p w14:paraId="14888475" w14:textId="77777777" w:rsidR="00343A18" w:rsidRPr="007508F3" w:rsidRDefault="00343A18" w:rsidP="00BC01DC">
            <w:pPr>
              <w:spacing w:before="0"/>
              <w:rPr>
                <w:rFonts w:eastAsia="TimesNewRomanPSMT" w:cs="Arial"/>
                <w:b/>
                <w:bCs/>
              </w:rPr>
            </w:pPr>
            <w:r w:rsidRPr="007508F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7508F3" w:rsidRDefault="00343A18" w:rsidP="00BC01DC">
            <w:pPr>
              <w:snapToGrid w:val="0"/>
              <w:spacing w:before="0"/>
              <w:rPr>
                <w:rFonts w:eastAsia="TimesNewRomanPSMT" w:cs="Arial"/>
                <w:b/>
                <w:bCs/>
              </w:rPr>
            </w:pPr>
          </w:p>
        </w:tc>
      </w:tr>
      <w:tr w:rsidR="007508F3" w:rsidRPr="007508F3"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7508F3"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7508F3" w:rsidRDefault="00343A18" w:rsidP="00BC01DC">
            <w:pPr>
              <w:snapToGrid w:val="0"/>
              <w:spacing w:before="0"/>
              <w:rPr>
                <w:rFonts w:eastAsia="TimesNewRomanPSMT" w:cs="Arial"/>
                <w:bCs/>
              </w:rPr>
            </w:pPr>
          </w:p>
          <w:p w14:paraId="53F80F29" w14:textId="77777777" w:rsidR="00343A18" w:rsidRPr="007508F3" w:rsidRDefault="00343A18" w:rsidP="00BC01DC">
            <w:pPr>
              <w:spacing w:before="0"/>
              <w:rPr>
                <w:rFonts w:eastAsia="TimesNewRomanPSMT" w:cs="Arial"/>
                <w:b/>
                <w:bCs/>
              </w:rPr>
            </w:pPr>
            <w:r w:rsidRPr="007508F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7508F3" w:rsidRDefault="00343A18" w:rsidP="00BC01DC">
            <w:pPr>
              <w:snapToGrid w:val="0"/>
              <w:spacing w:before="0"/>
              <w:rPr>
                <w:rFonts w:eastAsia="TimesNewRomanPSMT" w:cs="Arial"/>
                <w:b/>
                <w:bCs/>
              </w:rPr>
            </w:pPr>
          </w:p>
        </w:tc>
      </w:tr>
      <w:tr w:rsidR="007508F3" w:rsidRPr="007508F3"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7508F3" w:rsidRDefault="00343A18" w:rsidP="00BC01DC">
            <w:pPr>
              <w:snapToGrid w:val="0"/>
              <w:spacing w:before="0"/>
              <w:rPr>
                <w:rFonts w:eastAsia="TimesNewRomanPSMT" w:cs="Arial"/>
                <w:bCs/>
              </w:rPr>
            </w:pPr>
          </w:p>
          <w:p w14:paraId="05A9415D" w14:textId="77777777" w:rsidR="00343A18" w:rsidRPr="007508F3" w:rsidRDefault="00343A18" w:rsidP="00BC01DC">
            <w:pPr>
              <w:spacing w:before="0"/>
              <w:rPr>
                <w:rFonts w:eastAsia="TimesNewRomanPSMT" w:cs="Arial"/>
                <w:bCs/>
                <w:lang w:val="ru-RU"/>
              </w:rPr>
            </w:pPr>
            <w:r w:rsidRPr="007508F3">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7508F3" w:rsidRDefault="00343A18" w:rsidP="00BC01DC">
            <w:pPr>
              <w:snapToGrid w:val="0"/>
              <w:spacing w:before="0"/>
              <w:rPr>
                <w:rFonts w:eastAsia="TimesNewRomanPSMT" w:cs="Arial"/>
                <w:bCs/>
                <w:lang w:val="ru-RU"/>
              </w:rPr>
            </w:pPr>
          </w:p>
          <w:p w14:paraId="4D0DE510" w14:textId="77777777" w:rsidR="00343A18" w:rsidRPr="007508F3" w:rsidRDefault="00343A18" w:rsidP="00BC01DC">
            <w:pPr>
              <w:spacing w:before="0"/>
              <w:rPr>
                <w:rFonts w:eastAsia="TimesNewRomanPSMT" w:cs="Arial"/>
                <w:b/>
                <w:bCs/>
                <w:lang w:val="ru-RU"/>
              </w:rPr>
            </w:pPr>
            <w:r w:rsidRPr="007508F3">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7508F3" w:rsidRDefault="00343A18" w:rsidP="00BC01DC">
            <w:pPr>
              <w:snapToGrid w:val="0"/>
              <w:spacing w:before="0"/>
              <w:rPr>
                <w:rFonts w:eastAsia="TimesNewRomanPSMT" w:cs="Arial"/>
                <w:b/>
                <w:bCs/>
                <w:lang w:val="ru-RU"/>
              </w:rPr>
            </w:pPr>
          </w:p>
        </w:tc>
      </w:tr>
      <w:tr w:rsidR="007508F3" w:rsidRPr="007508F3"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7508F3" w:rsidRDefault="00343A18" w:rsidP="00BC01DC">
            <w:pPr>
              <w:snapToGrid w:val="0"/>
              <w:spacing w:before="0"/>
              <w:rPr>
                <w:rFonts w:eastAsia="TimesNewRomanPSMT" w:cs="Arial"/>
                <w:bCs/>
                <w:lang w:val="ru-RU"/>
              </w:rPr>
            </w:pPr>
          </w:p>
          <w:p w14:paraId="0AD55B96" w14:textId="77777777" w:rsidR="00343A18" w:rsidRPr="007508F3"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7508F3" w:rsidRDefault="00343A18" w:rsidP="00BC01DC">
            <w:pPr>
              <w:snapToGrid w:val="0"/>
              <w:spacing w:before="0"/>
              <w:rPr>
                <w:rFonts w:eastAsia="TimesNewRomanPSMT" w:cs="Arial"/>
                <w:bCs/>
                <w:lang w:val="ru-RU"/>
              </w:rPr>
            </w:pPr>
          </w:p>
          <w:p w14:paraId="1901D74A" w14:textId="77777777" w:rsidR="00343A18" w:rsidRPr="007508F3" w:rsidRDefault="00343A18" w:rsidP="00BC01DC">
            <w:pPr>
              <w:spacing w:before="0"/>
              <w:rPr>
                <w:rFonts w:eastAsia="TimesNewRomanPSMT" w:cs="Arial"/>
                <w:b/>
                <w:bCs/>
              </w:rPr>
            </w:pPr>
            <w:r w:rsidRPr="007508F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7508F3" w:rsidRDefault="00343A18" w:rsidP="00BC01DC">
            <w:pPr>
              <w:snapToGrid w:val="0"/>
              <w:spacing w:before="0"/>
              <w:rPr>
                <w:rFonts w:eastAsia="TimesNewRomanPSMT" w:cs="Arial"/>
                <w:b/>
                <w:bCs/>
              </w:rPr>
            </w:pPr>
          </w:p>
        </w:tc>
      </w:tr>
      <w:tr w:rsidR="007508F3" w:rsidRPr="007508F3"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7508F3" w:rsidRDefault="00343A18" w:rsidP="00BC01DC">
            <w:pPr>
              <w:snapToGrid w:val="0"/>
              <w:spacing w:before="0"/>
              <w:rPr>
                <w:rFonts w:eastAsia="TimesNewRomanPSMT" w:cs="Arial"/>
                <w:bCs/>
              </w:rPr>
            </w:pPr>
          </w:p>
          <w:p w14:paraId="491629D3"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7508F3" w:rsidRDefault="00343A18" w:rsidP="00BC01DC">
            <w:pPr>
              <w:snapToGrid w:val="0"/>
              <w:spacing w:before="0"/>
              <w:rPr>
                <w:rFonts w:eastAsia="TimesNewRomanPSMT" w:cs="Arial"/>
                <w:bCs/>
              </w:rPr>
            </w:pPr>
          </w:p>
          <w:p w14:paraId="6B9FA6FA" w14:textId="77777777" w:rsidR="00343A18" w:rsidRPr="007508F3" w:rsidRDefault="00343A18" w:rsidP="00BC01DC">
            <w:pPr>
              <w:spacing w:before="0"/>
              <w:rPr>
                <w:rFonts w:eastAsia="TimesNewRomanPSMT" w:cs="Arial"/>
                <w:b/>
                <w:bCs/>
              </w:rPr>
            </w:pPr>
            <w:r w:rsidRPr="007508F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7508F3" w:rsidRDefault="00343A18" w:rsidP="00BC01DC">
            <w:pPr>
              <w:snapToGrid w:val="0"/>
              <w:spacing w:before="0"/>
              <w:rPr>
                <w:rFonts w:eastAsia="TimesNewRomanPSMT" w:cs="Arial"/>
                <w:b/>
                <w:bCs/>
              </w:rPr>
            </w:pPr>
          </w:p>
        </w:tc>
      </w:tr>
      <w:tr w:rsidR="007508F3" w:rsidRPr="007508F3"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7508F3" w:rsidRDefault="00343A18" w:rsidP="00BC01DC">
            <w:pPr>
              <w:snapToGrid w:val="0"/>
              <w:spacing w:before="0"/>
              <w:rPr>
                <w:rFonts w:eastAsia="TimesNewRomanPSMT" w:cs="Arial"/>
                <w:bCs/>
              </w:rPr>
            </w:pPr>
          </w:p>
          <w:p w14:paraId="63B7D703" w14:textId="77777777" w:rsidR="00343A18" w:rsidRPr="007508F3"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7508F3" w:rsidRDefault="00343A18" w:rsidP="00BC01DC">
            <w:pPr>
              <w:snapToGrid w:val="0"/>
              <w:spacing w:before="0"/>
              <w:rPr>
                <w:rFonts w:eastAsia="TimesNewRomanPSMT" w:cs="Arial"/>
                <w:bCs/>
              </w:rPr>
            </w:pPr>
          </w:p>
          <w:p w14:paraId="581A9337" w14:textId="77777777" w:rsidR="00343A18" w:rsidRPr="007508F3" w:rsidRDefault="00343A18" w:rsidP="00BC01DC">
            <w:pPr>
              <w:spacing w:before="0"/>
              <w:rPr>
                <w:rFonts w:eastAsia="TimesNewRomanPSMT" w:cs="Arial"/>
                <w:b/>
                <w:bCs/>
              </w:rPr>
            </w:pPr>
            <w:r w:rsidRPr="007508F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7508F3" w:rsidRDefault="00343A18" w:rsidP="00BC01DC">
            <w:pPr>
              <w:snapToGrid w:val="0"/>
              <w:spacing w:before="0"/>
              <w:rPr>
                <w:rFonts w:eastAsia="TimesNewRomanPSMT" w:cs="Arial"/>
                <w:b/>
                <w:bCs/>
              </w:rPr>
            </w:pPr>
          </w:p>
        </w:tc>
      </w:tr>
      <w:tr w:rsidR="007508F3" w:rsidRPr="007508F3"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7508F3"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7508F3" w:rsidRDefault="00343A18" w:rsidP="00BC01DC">
            <w:pPr>
              <w:snapToGrid w:val="0"/>
              <w:spacing w:before="0"/>
              <w:rPr>
                <w:rFonts w:eastAsia="TimesNewRomanPSMT" w:cs="Arial"/>
                <w:bCs/>
              </w:rPr>
            </w:pPr>
          </w:p>
          <w:p w14:paraId="32302646" w14:textId="77777777" w:rsidR="00343A18" w:rsidRPr="007508F3" w:rsidRDefault="00343A18" w:rsidP="00BC01DC">
            <w:pPr>
              <w:spacing w:before="0"/>
              <w:rPr>
                <w:rFonts w:eastAsia="TimesNewRomanPSMT" w:cs="Arial"/>
                <w:b/>
                <w:bCs/>
              </w:rPr>
            </w:pPr>
            <w:r w:rsidRPr="007508F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7508F3" w:rsidRDefault="00343A18" w:rsidP="00BC01DC">
            <w:pPr>
              <w:snapToGrid w:val="0"/>
              <w:spacing w:before="0"/>
              <w:rPr>
                <w:rFonts w:eastAsia="TimesNewRomanPSMT" w:cs="Arial"/>
                <w:b/>
                <w:bCs/>
              </w:rPr>
            </w:pPr>
          </w:p>
        </w:tc>
      </w:tr>
    </w:tbl>
    <w:p w14:paraId="69B9652C" w14:textId="77777777" w:rsidR="00343A18" w:rsidRPr="007508F3" w:rsidRDefault="00343A18" w:rsidP="00343A18">
      <w:pPr>
        <w:spacing w:before="0"/>
        <w:rPr>
          <w:rFonts w:cs="Arial"/>
          <w:b/>
          <w:bCs/>
          <w:i/>
          <w:iCs/>
          <w:u w:val="single"/>
        </w:rPr>
      </w:pPr>
    </w:p>
    <w:p w14:paraId="71ACBC81" w14:textId="77777777" w:rsidR="007D4132" w:rsidRPr="007508F3" w:rsidRDefault="007D4132" w:rsidP="00343A18">
      <w:pPr>
        <w:spacing w:before="0"/>
        <w:rPr>
          <w:rFonts w:cs="Arial"/>
          <w:b/>
          <w:bCs/>
          <w:i/>
          <w:iCs/>
          <w:u w:val="single"/>
          <w:lang w:val="sr-Cyrl-CS"/>
        </w:rPr>
      </w:pPr>
    </w:p>
    <w:p w14:paraId="158D7781" w14:textId="4446F834" w:rsidR="00343A18" w:rsidRPr="007508F3" w:rsidRDefault="00343A18" w:rsidP="00343A18">
      <w:pPr>
        <w:spacing w:before="0"/>
        <w:rPr>
          <w:rFonts w:cs="Arial"/>
          <w:i/>
          <w:iCs/>
          <w:lang w:val="ru-RU"/>
        </w:rPr>
      </w:pPr>
      <w:r w:rsidRPr="007508F3">
        <w:rPr>
          <w:rFonts w:cs="Arial"/>
          <w:b/>
          <w:bCs/>
          <w:i/>
          <w:iCs/>
          <w:u w:val="single"/>
        </w:rPr>
        <w:t>Напомена:</w:t>
      </w:r>
      <w:r w:rsidR="007D4132" w:rsidRPr="007508F3">
        <w:rPr>
          <w:rFonts w:cs="Arial"/>
          <w:i/>
          <w:iCs/>
          <w:lang w:val="ru-RU"/>
        </w:rPr>
        <w:t xml:space="preserve"> т</w:t>
      </w:r>
      <w:r w:rsidRPr="007508F3">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7508F3" w:rsidRDefault="00343A18" w:rsidP="00343A18">
      <w:pPr>
        <w:spacing w:before="0"/>
        <w:rPr>
          <w:rFonts w:cs="Arial"/>
          <w:i/>
          <w:iCs/>
          <w:lang w:val="ru-RU"/>
        </w:rPr>
      </w:pPr>
    </w:p>
    <w:p w14:paraId="5B89E168" w14:textId="77777777" w:rsidR="00343A18" w:rsidRPr="007508F3" w:rsidRDefault="00343A18" w:rsidP="00343A18">
      <w:pPr>
        <w:spacing w:before="0"/>
        <w:rPr>
          <w:rFonts w:cs="Arial"/>
          <w:i/>
          <w:iCs/>
          <w:lang w:val="ru-RU"/>
        </w:rPr>
      </w:pPr>
    </w:p>
    <w:p w14:paraId="7891CB03" w14:textId="77777777" w:rsidR="0042687E" w:rsidRPr="007508F3" w:rsidRDefault="0042687E" w:rsidP="00343A18">
      <w:pPr>
        <w:spacing w:before="0"/>
        <w:rPr>
          <w:rFonts w:cs="Arial"/>
          <w:i/>
          <w:iCs/>
          <w:lang w:val="ru-RU"/>
        </w:rPr>
      </w:pPr>
    </w:p>
    <w:p w14:paraId="0C2635F8" w14:textId="77777777" w:rsidR="0042687E" w:rsidRPr="007508F3" w:rsidRDefault="0042687E" w:rsidP="00343A18">
      <w:pPr>
        <w:spacing w:before="0"/>
        <w:rPr>
          <w:rFonts w:cs="Arial"/>
          <w:i/>
          <w:iCs/>
          <w:lang w:val="ru-RU"/>
        </w:rPr>
      </w:pPr>
    </w:p>
    <w:p w14:paraId="7867E6D5" w14:textId="77777777" w:rsidR="00F2311C" w:rsidRPr="007508F3" w:rsidRDefault="00F2311C" w:rsidP="00343A18">
      <w:pPr>
        <w:spacing w:before="0"/>
        <w:rPr>
          <w:rFonts w:cs="Arial"/>
          <w:i/>
          <w:iCs/>
          <w:lang w:val="ru-RU"/>
        </w:rPr>
      </w:pPr>
    </w:p>
    <w:p w14:paraId="12EBEBEC" w14:textId="77777777" w:rsidR="003D20A2" w:rsidRPr="007508F3" w:rsidRDefault="003D20A2" w:rsidP="00343A18">
      <w:pPr>
        <w:spacing w:before="0"/>
        <w:rPr>
          <w:rFonts w:cs="Arial"/>
          <w:i/>
          <w:iCs/>
          <w:lang w:val="ru-RU"/>
        </w:rPr>
      </w:pPr>
    </w:p>
    <w:p w14:paraId="7FC68111" w14:textId="77777777" w:rsidR="003D20A2" w:rsidRPr="007508F3" w:rsidRDefault="003D20A2" w:rsidP="00343A18">
      <w:pPr>
        <w:spacing w:before="0"/>
        <w:rPr>
          <w:rFonts w:cs="Arial"/>
          <w:i/>
          <w:iCs/>
          <w:lang w:val="ru-RU"/>
        </w:rPr>
      </w:pPr>
    </w:p>
    <w:p w14:paraId="6EF8EB0E" w14:textId="77777777" w:rsidR="00EC2030" w:rsidRDefault="00EC2030" w:rsidP="00343A18">
      <w:pPr>
        <w:spacing w:before="0"/>
        <w:rPr>
          <w:rFonts w:cs="Arial"/>
          <w:i/>
          <w:iCs/>
          <w:lang w:val="ru-RU"/>
        </w:rPr>
      </w:pPr>
    </w:p>
    <w:p w14:paraId="7B4B8006" w14:textId="77777777" w:rsidR="007D1207" w:rsidRDefault="007D1207" w:rsidP="00343A18">
      <w:pPr>
        <w:spacing w:before="0"/>
        <w:rPr>
          <w:rFonts w:cs="Arial"/>
          <w:i/>
          <w:iCs/>
          <w:lang w:val="ru-RU"/>
        </w:rPr>
      </w:pPr>
    </w:p>
    <w:p w14:paraId="1A7B6E54" w14:textId="77777777" w:rsidR="007D1207" w:rsidRDefault="007D1207" w:rsidP="00343A18">
      <w:pPr>
        <w:spacing w:before="0"/>
        <w:rPr>
          <w:rFonts w:cs="Arial"/>
          <w:i/>
          <w:iCs/>
          <w:lang w:val="ru-RU"/>
        </w:rPr>
      </w:pPr>
    </w:p>
    <w:p w14:paraId="0C4441A5" w14:textId="77777777" w:rsidR="007D1207" w:rsidRPr="007508F3" w:rsidRDefault="007D1207" w:rsidP="00343A18">
      <w:pPr>
        <w:spacing w:before="0"/>
        <w:rPr>
          <w:rFonts w:cs="Arial"/>
          <w:i/>
          <w:iCs/>
          <w:lang w:val="ru-RU"/>
        </w:rPr>
      </w:pPr>
    </w:p>
    <w:p w14:paraId="450F7BFB" w14:textId="77777777" w:rsidR="00F2311C" w:rsidRPr="007508F3" w:rsidRDefault="00F2311C" w:rsidP="00343A18">
      <w:pPr>
        <w:spacing w:before="0"/>
        <w:rPr>
          <w:rFonts w:cs="Arial"/>
          <w:i/>
          <w:iCs/>
          <w:lang w:val="ru-RU"/>
        </w:rPr>
      </w:pPr>
    </w:p>
    <w:p w14:paraId="37C8F226" w14:textId="5AC89C28" w:rsidR="000E75A0" w:rsidRPr="007508F3" w:rsidRDefault="00BA2C2D" w:rsidP="00BA2C2D">
      <w:pPr>
        <w:spacing w:before="0"/>
        <w:rPr>
          <w:rFonts w:eastAsia="TimesNewRomanPSMT" w:cs="Arial"/>
          <w:b/>
          <w:bCs/>
          <w:lang w:val="sr-Cyrl-CS"/>
        </w:rPr>
      </w:pPr>
      <w:r w:rsidRPr="007508F3">
        <w:rPr>
          <w:rFonts w:eastAsia="TimesNewRomanPSMT" w:cs="Arial"/>
          <w:b/>
          <w:bCs/>
          <w:lang w:val="sr-Cyrl-CS"/>
        </w:rPr>
        <w:t xml:space="preserve">5) </w:t>
      </w:r>
      <w:r w:rsidR="000E75A0" w:rsidRPr="007508F3">
        <w:rPr>
          <w:rFonts w:eastAsia="TimesNewRomanPSMT" w:cs="Arial"/>
          <w:b/>
          <w:bCs/>
          <w:lang w:val="sr-Cyrl-CS"/>
        </w:rPr>
        <w:t>ЦЕНА И КОМЕРЦИЈАЛНИ УСЛОВИ ПОНУДЕ</w:t>
      </w:r>
    </w:p>
    <w:p w14:paraId="4EB53F3C" w14:textId="77777777" w:rsidR="000E75A0" w:rsidRPr="007508F3" w:rsidRDefault="000E75A0" w:rsidP="000E75A0">
      <w:pPr>
        <w:spacing w:before="0"/>
        <w:jc w:val="center"/>
        <w:rPr>
          <w:rFonts w:cs="Arial"/>
          <w:b/>
          <w:bCs/>
          <w:iCs/>
          <w:u w:val="single"/>
          <w:lang w:val="sr-Cyrl-CS"/>
        </w:rPr>
      </w:pPr>
      <w:r w:rsidRPr="007508F3">
        <w:rPr>
          <w:rFonts w:cs="Arial"/>
          <w:b/>
          <w:bCs/>
          <w:iCs/>
          <w:u w:val="single"/>
          <w:lang w:val="sr-Cyrl-CS"/>
        </w:rPr>
        <w:t>ЦЕНА</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7508F3" w:rsidRPr="007508F3" w14:paraId="0B24A11A" w14:textId="77777777" w:rsidTr="007D4132">
        <w:trPr>
          <w:trHeight w:val="485"/>
        </w:trPr>
        <w:tc>
          <w:tcPr>
            <w:tcW w:w="4820" w:type="dxa"/>
            <w:shd w:val="clear" w:color="auto" w:fill="C6D9F1" w:themeFill="text2" w:themeFillTint="33"/>
            <w:vAlign w:val="center"/>
          </w:tcPr>
          <w:p w14:paraId="1A47AD73" w14:textId="77777777" w:rsidR="000E75A0" w:rsidRPr="007508F3" w:rsidRDefault="000E75A0" w:rsidP="00AF3AF8">
            <w:pPr>
              <w:spacing w:before="0"/>
              <w:jc w:val="center"/>
              <w:rPr>
                <w:rFonts w:cs="Arial"/>
                <w:b/>
                <w:bCs/>
                <w:i/>
                <w:iCs/>
                <w:lang w:val="sr-Cyrl-CS"/>
              </w:rPr>
            </w:pPr>
            <w:r w:rsidRPr="007508F3">
              <w:rPr>
                <w:rFonts w:eastAsia="TimesNewRomanPSMT" w:cs="Arial"/>
                <w:b/>
                <w:bCs/>
              </w:rPr>
              <w:t xml:space="preserve">ПРЕДМЕТ </w:t>
            </w:r>
            <w:r w:rsidRPr="007508F3">
              <w:rPr>
                <w:rFonts w:eastAsia="TimesNewRomanPSMT" w:cs="Arial"/>
                <w:b/>
                <w:bCs/>
                <w:lang w:val="sr-Cyrl-CS"/>
              </w:rPr>
              <w:t xml:space="preserve">И БРОЈ </w:t>
            </w:r>
            <w:r w:rsidRPr="007508F3">
              <w:rPr>
                <w:rFonts w:eastAsia="TimesNewRomanPSMT" w:cs="Arial"/>
                <w:b/>
                <w:bCs/>
              </w:rPr>
              <w:t>НАБАВКЕ</w:t>
            </w:r>
          </w:p>
        </w:tc>
        <w:tc>
          <w:tcPr>
            <w:tcW w:w="4678" w:type="dxa"/>
            <w:shd w:val="clear" w:color="auto" w:fill="C6D9F1" w:themeFill="text2" w:themeFillTint="33"/>
            <w:vAlign w:val="center"/>
          </w:tcPr>
          <w:p w14:paraId="4D93D761" w14:textId="4FDBAEF6" w:rsidR="006266F6" w:rsidRPr="007508F3" w:rsidRDefault="000E75A0" w:rsidP="00342568">
            <w:pPr>
              <w:spacing w:before="0"/>
              <w:jc w:val="center"/>
              <w:rPr>
                <w:rFonts w:cs="Arial"/>
                <w:b/>
                <w:bCs/>
                <w:iCs/>
                <w:lang w:val="sr-Cyrl-CS"/>
              </w:rPr>
            </w:pPr>
            <w:r w:rsidRPr="007508F3">
              <w:rPr>
                <w:rFonts w:cs="Arial"/>
                <w:b/>
                <w:bCs/>
                <w:iCs/>
                <w:lang w:val="sr-Cyrl-CS"/>
              </w:rPr>
              <w:t xml:space="preserve">УКУПНА ЦЕНА </w:t>
            </w:r>
            <w:r w:rsidR="00F27B82" w:rsidRPr="007508F3">
              <w:rPr>
                <w:rFonts w:eastAsia="Arial Unicode MS" w:cs="Arial"/>
                <w:b/>
                <w:bCs/>
                <w:iCs/>
                <w:kern w:val="1"/>
                <w:lang w:val="sr-Cyrl-CS" w:eastAsia="ar-SA"/>
              </w:rPr>
              <w:t xml:space="preserve">дин. </w:t>
            </w:r>
          </w:p>
          <w:p w14:paraId="4AD5E7A6" w14:textId="6F6EF7F4" w:rsidR="000E75A0" w:rsidRPr="007508F3" w:rsidRDefault="000E75A0" w:rsidP="00403D5D">
            <w:pPr>
              <w:spacing w:before="0"/>
              <w:jc w:val="center"/>
              <w:rPr>
                <w:rFonts w:cs="Arial"/>
                <w:b/>
                <w:bCs/>
                <w:i/>
                <w:iCs/>
                <w:lang w:val="sr-Cyrl-RS"/>
              </w:rPr>
            </w:pPr>
            <w:r w:rsidRPr="007508F3">
              <w:rPr>
                <w:rFonts w:cs="Arial"/>
                <w:b/>
                <w:bCs/>
                <w:iCs/>
                <w:lang w:val="sr-Cyrl-CS"/>
              </w:rPr>
              <w:t>без ПДВ-а</w:t>
            </w:r>
            <w:r w:rsidR="00DF78C8" w:rsidRPr="007508F3">
              <w:rPr>
                <w:rFonts w:cs="Arial"/>
                <w:b/>
                <w:bCs/>
                <w:iCs/>
                <w:lang w:val="sr-Latn-RS"/>
              </w:rPr>
              <w:t xml:space="preserve"> </w:t>
            </w:r>
          </w:p>
        </w:tc>
      </w:tr>
      <w:tr w:rsidR="007508F3" w:rsidRPr="007508F3" w14:paraId="40E396FB" w14:textId="77777777" w:rsidTr="007D4132">
        <w:trPr>
          <w:trHeight w:val="440"/>
        </w:trPr>
        <w:tc>
          <w:tcPr>
            <w:tcW w:w="4820" w:type="dxa"/>
            <w:vAlign w:val="center"/>
          </w:tcPr>
          <w:p w14:paraId="21815148" w14:textId="77777777" w:rsidR="006266F6" w:rsidRPr="007508F3" w:rsidRDefault="006266F6" w:rsidP="00F27B82">
            <w:pPr>
              <w:spacing w:before="0"/>
              <w:rPr>
                <w:rFonts w:eastAsia="TimesNewRomanPS-BoldMT" w:cs="Arial"/>
                <w:bCs/>
                <w:lang w:val="ru-RU"/>
              </w:rPr>
            </w:pPr>
          </w:p>
          <w:p w14:paraId="026EF6BA" w14:textId="4D758679" w:rsidR="00B77AE0" w:rsidRPr="007508F3" w:rsidRDefault="00731DBD" w:rsidP="00B77AE0">
            <w:pPr>
              <w:pStyle w:val="Title"/>
              <w:spacing w:before="0"/>
              <w:rPr>
                <w:rFonts w:cs="Arial"/>
                <w:sz w:val="22"/>
                <w:szCs w:val="22"/>
                <w:lang w:val="sr-Latn-RS"/>
              </w:rPr>
            </w:pPr>
            <w:r>
              <w:rPr>
                <w:rFonts w:cs="Arial"/>
                <w:sz w:val="22"/>
                <w:szCs w:val="22"/>
              </w:rPr>
              <w:t>УСЛУГА РЕМОНТНОГ И ТЕКУЋЕГ ОДРЖАВАЊА НА ТРАНСПОРТЕРИМА НА ПК ДРМНО</w:t>
            </w:r>
            <w:r w:rsidR="00D47BBF" w:rsidRPr="007508F3">
              <w:rPr>
                <w:sz w:val="22"/>
                <w:szCs w:val="24"/>
              </w:rPr>
              <w:t xml:space="preserve"> </w:t>
            </w:r>
            <w:r w:rsidR="00D47BBF" w:rsidRPr="007508F3">
              <w:rPr>
                <w:sz w:val="22"/>
                <w:szCs w:val="24"/>
                <w:lang w:val="sr-Cyrl-RS"/>
              </w:rPr>
              <w:t xml:space="preserve"> ПАРТИЈА 1 - </w:t>
            </w:r>
            <w:r w:rsidR="00CF0596">
              <w:rPr>
                <w:rFonts w:eastAsia="Arial" w:cs="Arial"/>
                <w:color w:val="000000"/>
                <w:sz w:val="22"/>
                <w:lang w:val="sr-Cyrl-RS"/>
              </w:rPr>
              <w:t>Услуга ремонта и текућег одржавања на ПК Дрмно</w:t>
            </w:r>
          </w:p>
          <w:p w14:paraId="3132BA6E" w14:textId="4AB5D052" w:rsidR="00F27B82" w:rsidRPr="007508F3" w:rsidRDefault="008D0D9B" w:rsidP="00F27B82">
            <w:pPr>
              <w:spacing w:before="0"/>
              <w:rPr>
                <w:rFonts w:eastAsia="TimesNewRomanPS-BoldMT" w:cs="Arial"/>
                <w:bCs/>
                <w:lang w:val="ru-RU"/>
              </w:rPr>
            </w:pPr>
            <w:r w:rsidRPr="007508F3">
              <w:rPr>
                <w:rFonts w:eastAsia="TimesNewRomanPS-BoldMT" w:cs="Arial"/>
                <w:bCs/>
                <w:lang w:val="ru-RU"/>
              </w:rPr>
              <w:t>ЈН/</w:t>
            </w:r>
            <w:r w:rsidR="003D4517" w:rsidRPr="007508F3">
              <w:rPr>
                <w:rFonts w:eastAsia="TimesNewRomanPS-BoldMT" w:cs="Arial"/>
                <w:bCs/>
                <w:lang w:val="ru-RU"/>
              </w:rPr>
              <w:t>3100/</w:t>
            </w:r>
            <w:r w:rsidR="00731DBD">
              <w:rPr>
                <w:rFonts w:eastAsia="TimesNewRomanPS-BoldMT" w:cs="Arial"/>
                <w:bCs/>
                <w:lang w:val="ru-RU"/>
              </w:rPr>
              <w:t>0717</w:t>
            </w:r>
            <w:r w:rsidR="003D4517" w:rsidRPr="007508F3">
              <w:rPr>
                <w:rFonts w:eastAsia="TimesNewRomanPS-BoldMT" w:cs="Arial"/>
                <w:bCs/>
                <w:lang w:val="ru-RU"/>
              </w:rPr>
              <w:t>/2019</w:t>
            </w:r>
          </w:p>
          <w:p w14:paraId="3E59BE7E" w14:textId="09386AE7" w:rsidR="00E31403" w:rsidRPr="007508F3" w:rsidRDefault="00E31403" w:rsidP="00F27B82">
            <w:pPr>
              <w:spacing w:before="0"/>
              <w:rPr>
                <w:rFonts w:eastAsia="TimesNewRomanPS-BoldMT" w:cs="Arial"/>
                <w:bCs/>
                <w:lang w:val="ru-RU"/>
              </w:rPr>
            </w:pPr>
            <w:r w:rsidRPr="007508F3">
              <w:rPr>
                <w:rFonts w:eastAsia="TimesNewRomanPS-BoldMT" w:cs="Arial"/>
                <w:bCs/>
                <w:lang w:val="ru-RU"/>
              </w:rPr>
              <w:t xml:space="preserve">ЈАНА </w:t>
            </w:r>
            <w:r w:rsidR="007D1207">
              <w:rPr>
                <w:rFonts w:eastAsia="TimesNewRomanPS-BoldMT" w:cs="Arial"/>
                <w:bCs/>
                <w:lang w:val="ru-RU"/>
              </w:rPr>
              <w:t>2811</w:t>
            </w:r>
            <w:r w:rsidR="00D47BBF" w:rsidRPr="007508F3">
              <w:rPr>
                <w:rFonts w:eastAsia="TimesNewRomanPS-BoldMT" w:cs="Arial"/>
                <w:bCs/>
                <w:lang w:val="ru-RU"/>
              </w:rPr>
              <w:t>/2019</w:t>
            </w:r>
          </w:p>
          <w:p w14:paraId="1745151A" w14:textId="77777777" w:rsidR="000E75A0" w:rsidRPr="007508F3" w:rsidRDefault="000E75A0" w:rsidP="00AF3AF8">
            <w:pPr>
              <w:spacing w:before="0"/>
              <w:ind w:left="1365"/>
              <w:jc w:val="center"/>
              <w:rPr>
                <w:rFonts w:cs="Arial"/>
                <w:b/>
                <w:i/>
                <w:lang w:val="sr-Cyrl-CS"/>
              </w:rPr>
            </w:pPr>
          </w:p>
        </w:tc>
        <w:tc>
          <w:tcPr>
            <w:tcW w:w="4678" w:type="dxa"/>
          </w:tcPr>
          <w:p w14:paraId="504731D4" w14:textId="77777777" w:rsidR="000E75A0" w:rsidRPr="007508F3" w:rsidRDefault="000E75A0" w:rsidP="00AF3AF8">
            <w:pPr>
              <w:spacing w:before="0"/>
              <w:jc w:val="center"/>
              <w:rPr>
                <w:rFonts w:cs="Arial"/>
                <w:b/>
                <w:bCs/>
                <w:i/>
                <w:iCs/>
                <w:lang w:val="sr-Cyrl-CS"/>
              </w:rPr>
            </w:pPr>
          </w:p>
          <w:p w14:paraId="564F725F" w14:textId="77777777" w:rsidR="000E75A0" w:rsidRPr="007508F3" w:rsidRDefault="000E75A0" w:rsidP="00AF3AF8">
            <w:pPr>
              <w:spacing w:before="0"/>
              <w:jc w:val="center"/>
              <w:rPr>
                <w:rFonts w:cs="Arial"/>
                <w:b/>
                <w:bCs/>
                <w:i/>
                <w:iCs/>
                <w:lang w:val="sr-Cyrl-CS"/>
              </w:rPr>
            </w:pPr>
          </w:p>
        </w:tc>
      </w:tr>
    </w:tbl>
    <w:p w14:paraId="5A6DB084" w14:textId="77777777" w:rsidR="000E75A0" w:rsidRPr="007508F3" w:rsidRDefault="000E75A0" w:rsidP="000E75A0">
      <w:pPr>
        <w:spacing w:before="0"/>
        <w:jc w:val="center"/>
        <w:rPr>
          <w:rFonts w:cs="Arial"/>
          <w:b/>
          <w:bCs/>
          <w:iCs/>
          <w:u w:val="single"/>
          <w:lang w:val="sr-Cyrl-CS"/>
        </w:rPr>
      </w:pPr>
      <w:r w:rsidRPr="007508F3">
        <w:rPr>
          <w:rFonts w:cs="Arial"/>
          <w:b/>
          <w:bCs/>
          <w:iCs/>
          <w:u w:val="single"/>
          <w:lang w:val="sr-Cyrl-CS"/>
        </w:rPr>
        <w:t>КОМЕРЦИЈАЛНИ УСЛОВИ</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7508F3" w:rsidRPr="007508F3" w14:paraId="705137F5" w14:textId="77777777" w:rsidTr="007D4132">
        <w:trPr>
          <w:trHeight w:val="647"/>
        </w:trPr>
        <w:tc>
          <w:tcPr>
            <w:tcW w:w="4820" w:type="dxa"/>
            <w:shd w:val="clear" w:color="auto" w:fill="C6D9F1" w:themeFill="text2" w:themeFillTint="33"/>
            <w:vAlign w:val="center"/>
          </w:tcPr>
          <w:p w14:paraId="3D19AAAB" w14:textId="77777777" w:rsidR="000E75A0" w:rsidRPr="007508F3" w:rsidRDefault="000E75A0" w:rsidP="00AF3AF8">
            <w:pPr>
              <w:spacing w:before="0"/>
              <w:jc w:val="center"/>
              <w:rPr>
                <w:rFonts w:cs="Arial"/>
                <w:b/>
                <w:bCs/>
                <w:iCs/>
                <w:lang w:val="sr-Cyrl-CS"/>
              </w:rPr>
            </w:pPr>
            <w:r w:rsidRPr="007508F3">
              <w:rPr>
                <w:rFonts w:cs="Arial"/>
                <w:b/>
                <w:bCs/>
                <w:iCs/>
                <w:lang w:val="sr-Cyrl-CS"/>
              </w:rPr>
              <w:t>УСЛОВ НАРУЧИОЦА</w:t>
            </w:r>
          </w:p>
        </w:tc>
        <w:tc>
          <w:tcPr>
            <w:tcW w:w="4678" w:type="dxa"/>
            <w:shd w:val="clear" w:color="auto" w:fill="C6D9F1" w:themeFill="text2" w:themeFillTint="33"/>
            <w:vAlign w:val="center"/>
          </w:tcPr>
          <w:p w14:paraId="1CB53F7C" w14:textId="77777777" w:rsidR="000E75A0" w:rsidRPr="007508F3" w:rsidRDefault="000E75A0" w:rsidP="00AF3AF8">
            <w:pPr>
              <w:spacing w:before="0"/>
              <w:jc w:val="center"/>
              <w:rPr>
                <w:rFonts w:cs="Arial"/>
                <w:b/>
                <w:bCs/>
                <w:iCs/>
                <w:lang w:val="sr-Cyrl-CS"/>
              </w:rPr>
            </w:pPr>
            <w:r w:rsidRPr="007508F3">
              <w:rPr>
                <w:rFonts w:cs="Arial"/>
                <w:b/>
                <w:bCs/>
                <w:iCs/>
                <w:lang w:val="sr-Cyrl-CS"/>
              </w:rPr>
              <w:t>ПОНУДА ПОНУЂАЧА</w:t>
            </w:r>
          </w:p>
        </w:tc>
      </w:tr>
      <w:tr w:rsidR="007508F3" w:rsidRPr="007508F3" w14:paraId="25F0B00E" w14:textId="77777777" w:rsidTr="007D4132">
        <w:tc>
          <w:tcPr>
            <w:tcW w:w="4820" w:type="dxa"/>
            <w:vAlign w:val="center"/>
          </w:tcPr>
          <w:p w14:paraId="7021746B" w14:textId="36BA394D" w:rsidR="000E75A0" w:rsidRPr="007508F3" w:rsidRDefault="00F26517" w:rsidP="0001687D">
            <w:pPr>
              <w:pStyle w:val="KDParagraf"/>
              <w:spacing w:before="0"/>
              <w:rPr>
                <w:rFonts w:eastAsia="Calibri" w:cs="Arial"/>
                <w:lang w:val="sr-Cyrl-RS"/>
              </w:rPr>
            </w:pPr>
            <w:r w:rsidRPr="007508F3">
              <w:rPr>
                <w:rFonts w:eastAsia="Calibri" w:cs="Arial"/>
                <w:lang w:val="sr-Cyrl-CS"/>
              </w:rPr>
              <w:t>Плаћање се врши</w:t>
            </w:r>
            <w:r w:rsidR="00BB6443" w:rsidRPr="007508F3">
              <w:rPr>
                <w:rFonts w:eastAsia="Calibri" w:cs="Arial"/>
                <w:lang w:val="sr-Cyrl-CS"/>
              </w:rPr>
              <w:t xml:space="preserve"> сукцесивно</w:t>
            </w:r>
            <w:r w:rsidRPr="007508F3">
              <w:rPr>
                <w:rFonts w:eastAsia="Calibri" w:cs="Arial"/>
                <w:lang w:val="ru-RU"/>
              </w:rPr>
              <w:t xml:space="preserve">, у року </w:t>
            </w:r>
            <w:r w:rsidRPr="007508F3">
              <w:rPr>
                <w:rFonts w:eastAsia="Calibri" w:cs="Arial"/>
                <w:lang w:val="sr-Cyrl-RS"/>
              </w:rPr>
              <w:t>до</w:t>
            </w:r>
            <w:r w:rsidRPr="007508F3">
              <w:rPr>
                <w:rFonts w:eastAsia="Calibri" w:cs="Arial"/>
                <w:lang w:val="ru-RU"/>
              </w:rPr>
              <w:t xml:space="preserve"> 45 (словима: четрдесетпет) дана од дана пријема </w:t>
            </w:r>
            <w:r w:rsidRPr="007508F3">
              <w:rPr>
                <w:rFonts w:eastAsia="Calibri" w:cs="Arial"/>
                <w:lang w:val="sr-Cyrl-CS"/>
              </w:rPr>
              <w:t xml:space="preserve">исправног </w:t>
            </w:r>
            <w:r w:rsidRPr="007508F3">
              <w:rPr>
                <w:rFonts w:eastAsia="Calibri" w:cs="Arial"/>
                <w:lang w:val="ru-RU"/>
              </w:rPr>
              <w:t>рачуна, издатог на основу прихваћених и одобрених месечних Извештаја</w:t>
            </w:r>
            <w:r w:rsidRPr="007508F3">
              <w:rPr>
                <w:rFonts w:eastAsia="Calibri" w:cs="Arial"/>
                <w:lang w:val="sr-Cyrl-RS"/>
              </w:rPr>
              <w:t>.</w:t>
            </w:r>
          </w:p>
        </w:tc>
        <w:tc>
          <w:tcPr>
            <w:tcW w:w="4678" w:type="dxa"/>
            <w:vAlign w:val="center"/>
          </w:tcPr>
          <w:p w14:paraId="5229BAD0" w14:textId="213520C2" w:rsidR="000E75A0" w:rsidRPr="007508F3" w:rsidRDefault="00F26517" w:rsidP="0001687D">
            <w:pPr>
              <w:pStyle w:val="KDParagraf"/>
              <w:spacing w:before="0"/>
              <w:rPr>
                <w:rFonts w:eastAsia="Calibri" w:cs="Arial"/>
                <w:i/>
                <w:lang w:val="sr-Cyrl-RS"/>
              </w:rPr>
            </w:pPr>
            <w:r w:rsidRPr="007508F3">
              <w:rPr>
                <w:rFonts w:eastAsia="Calibri" w:cs="Arial"/>
                <w:i/>
                <w:lang w:val="sr-Cyrl-CS"/>
              </w:rPr>
              <w:t>Плаћање се врши</w:t>
            </w:r>
            <w:r w:rsidR="00BB6443" w:rsidRPr="007508F3">
              <w:rPr>
                <w:rFonts w:eastAsia="Calibri" w:cs="Arial"/>
                <w:i/>
                <w:lang w:val="sr-Cyrl-CS"/>
              </w:rPr>
              <w:t xml:space="preserve"> сукцесивно</w:t>
            </w:r>
            <w:r w:rsidRPr="007508F3">
              <w:rPr>
                <w:rFonts w:eastAsia="Calibri" w:cs="Arial"/>
                <w:i/>
                <w:lang w:val="sr-Cyrl-CS"/>
              </w:rPr>
              <w:t xml:space="preserve"> </w:t>
            </w:r>
            <w:r w:rsidRPr="007508F3">
              <w:rPr>
                <w:rFonts w:eastAsia="Calibri" w:cs="Arial"/>
                <w:i/>
                <w:lang w:val="ru-RU"/>
              </w:rPr>
              <w:t xml:space="preserve">у року </w:t>
            </w:r>
            <w:r w:rsidRPr="007508F3">
              <w:rPr>
                <w:rFonts w:eastAsia="Calibri" w:cs="Arial"/>
                <w:i/>
                <w:lang w:val="sr-Cyrl-RS"/>
              </w:rPr>
              <w:t>до</w:t>
            </w:r>
            <w:r w:rsidRPr="007508F3">
              <w:rPr>
                <w:rFonts w:eastAsia="Calibri" w:cs="Arial"/>
                <w:i/>
                <w:lang w:val="ru-RU"/>
              </w:rPr>
              <w:t xml:space="preserve"> 45 (словима: четрдесетпет) дана од дана пријема </w:t>
            </w:r>
            <w:r w:rsidRPr="007508F3">
              <w:rPr>
                <w:rFonts w:eastAsia="Calibri" w:cs="Arial"/>
                <w:i/>
                <w:lang w:val="sr-Cyrl-CS"/>
              </w:rPr>
              <w:t xml:space="preserve">исправног </w:t>
            </w:r>
            <w:r w:rsidRPr="007508F3">
              <w:rPr>
                <w:rFonts w:eastAsia="Calibri" w:cs="Arial"/>
                <w:i/>
                <w:lang w:val="ru-RU"/>
              </w:rPr>
              <w:t>рачуна, издатог на основу прихваћених и одобрених месечних Извештаја</w:t>
            </w:r>
            <w:r w:rsidRPr="007508F3">
              <w:rPr>
                <w:rFonts w:eastAsia="Calibri" w:cs="Arial"/>
                <w:i/>
                <w:lang w:val="sr-Cyrl-RS"/>
              </w:rPr>
              <w:t>.</w:t>
            </w:r>
          </w:p>
        </w:tc>
      </w:tr>
      <w:tr w:rsidR="007508F3" w:rsidRPr="007508F3" w14:paraId="46B89F73" w14:textId="77777777" w:rsidTr="007D4132">
        <w:tc>
          <w:tcPr>
            <w:tcW w:w="4820" w:type="dxa"/>
            <w:vAlign w:val="center"/>
          </w:tcPr>
          <w:p w14:paraId="3D217C25" w14:textId="77777777" w:rsidR="00C81604" w:rsidRPr="007508F3" w:rsidRDefault="00C81604" w:rsidP="00C81604">
            <w:pPr>
              <w:spacing w:before="0"/>
              <w:jc w:val="center"/>
              <w:rPr>
                <w:rFonts w:cs="Arial"/>
                <w:b/>
                <w:bCs/>
                <w:i/>
                <w:iCs/>
                <w:lang w:val="sr-Cyrl-CS"/>
              </w:rPr>
            </w:pPr>
            <w:r w:rsidRPr="007508F3">
              <w:rPr>
                <w:rFonts w:cs="Arial"/>
                <w:b/>
                <w:bCs/>
                <w:i/>
                <w:iCs/>
                <w:lang w:val="sr-Cyrl-CS"/>
              </w:rPr>
              <w:t>РОК ИЗВРШЕЊА:</w:t>
            </w:r>
          </w:p>
          <w:p w14:paraId="543F12B8" w14:textId="77777777" w:rsidR="007D1207" w:rsidRPr="007508F3" w:rsidRDefault="007D1207" w:rsidP="007D1207">
            <w:pPr>
              <w:ind w:left="2" w:firstLine="1"/>
              <w:rPr>
                <w:rFonts w:cs="Arial"/>
                <w:lang w:val="sr-Cyrl-RS"/>
              </w:rPr>
            </w:pPr>
            <w:r w:rsidRPr="007508F3">
              <w:rPr>
                <w:rFonts w:cs="Arial"/>
                <w:lang w:val="sr-Cyrl-RS"/>
              </w:rPr>
              <w:t>Рок извршења услуге је по позиву наручиоца у</w:t>
            </w:r>
            <w:r w:rsidRPr="007508F3">
              <w:rPr>
                <w:rFonts w:cs="Arial"/>
                <w:lang w:val="sr-Latn-RS"/>
              </w:rPr>
              <w:t xml:space="preserve"> </w:t>
            </w:r>
            <w:r>
              <w:rPr>
                <w:rFonts w:cs="Arial"/>
                <w:lang w:val="sr-Latn-RS"/>
              </w:rPr>
              <w:t>року до годину дана</w:t>
            </w:r>
            <w:r w:rsidRPr="007508F3">
              <w:rPr>
                <w:rFonts w:cs="Arial"/>
                <w:lang w:val="sr-Latn-RS"/>
              </w:rPr>
              <w:t xml:space="preserve"> </w:t>
            </w:r>
            <w:r w:rsidRPr="007508F3">
              <w:rPr>
                <w:rFonts w:cs="Arial"/>
                <w:lang w:val="sr-Cyrl-RS"/>
              </w:rPr>
              <w:t>од дана ступања уговора на снагу</w:t>
            </w:r>
            <w:r>
              <w:rPr>
                <w:rFonts w:cs="Arial"/>
                <w:lang w:val="sr-Cyrl-RS"/>
              </w:rPr>
              <w:t>.</w:t>
            </w:r>
          </w:p>
          <w:p w14:paraId="70D98DC5" w14:textId="35549963" w:rsidR="00C81604" w:rsidRPr="007508F3" w:rsidRDefault="00C81604" w:rsidP="00F61C69">
            <w:pPr>
              <w:rPr>
                <w:rFonts w:cs="Arial"/>
                <w:lang w:val="sr-Latn-RS"/>
              </w:rPr>
            </w:pPr>
          </w:p>
        </w:tc>
        <w:tc>
          <w:tcPr>
            <w:tcW w:w="4678" w:type="dxa"/>
            <w:vAlign w:val="center"/>
          </w:tcPr>
          <w:p w14:paraId="7DE70769" w14:textId="77777777" w:rsidR="0001687D" w:rsidRPr="007508F3" w:rsidRDefault="0001687D" w:rsidP="0001687D">
            <w:pPr>
              <w:spacing w:before="0"/>
              <w:jc w:val="center"/>
              <w:rPr>
                <w:rFonts w:cs="Arial"/>
                <w:bCs/>
                <w:iCs/>
                <w:lang w:val="sr-Cyrl-CS"/>
              </w:rPr>
            </w:pPr>
            <w:r w:rsidRPr="007508F3">
              <w:rPr>
                <w:rFonts w:cs="Arial"/>
                <w:bCs/>
                <w:iCs/>
                <w:lang w:val="sr-Cyrl-CS"/>
              </w:rPr>
              <w:t>Сагласан за захтевом наручиоца</w:t>
            </w:r>
          </w:p>
          <w:p w14:paraId="33BF2343" w14:textId="23143511" w:rsidR="00C81604" w:rsidRPr="007508F3" w:rsidRDefault="0001687D" w:rsidP="0001687D">
            <w:pPr>
              <w:spacing w:before="0"/>
              <w:jc w:val="center"/>
              <w:rPr>
                <w:rFonts w:cs="Arial"/>
                <w:bCs/>
                <w:iCs/>
                <w:lang w:val="sr-Cyrl-CS"/>
              </w:rPr>
            </w:pPr>
            <w:r w:rsidRPr="007508F3">
              <w:rPr>
                <w:rFonts w:cs="Arial"/>
                <w:bCs/>
                <w:iCs/>
                <w:lang w:val="sr-Cyrl-CS"/>
              </w:rPr>
              <w:t>ДА/НЕ (заокружити)</w:t>
            </w:r>
          </w:p>
        </w:tc>
      </w:tr>
      <w:tr w:rsidR="008C230E" w:rsidRPr="007508F3" w14:paraId="764EE687" w14:textId="77777777" w:rsidTr="007D4132">
        <w:tc>
          <w:tcPr>
            <w:tcW w:w="4820" w:type="dxa"/>
            <w:vAlign w:val="center"/>
          </w:tcPr>
          <w:p w14:paraId="371AE93C" w14:textId="77777777" w:rsidR="008C230E" w:rsidRPr="00E941EA" w:rsidRDefault="008C230E" w:rsidP="008C230E">
            <w:pPr>
              <w:spacing w:before="0"/>
              <w:jc w:val="center"/>
              <w:rPr>
                <w:rFonts w:cs="Arial"/>
                <w:b/>
                <w:bCs/>
                <w:iCs/>
                <w:lang w:val="sr-Cyrl-CS"/>
              </w:rPr>
            </w:pPr>
            <w:r>
              <w:rPr>
                <w:rFonts w:cs="Arial"/>
                <w:b/>
                <w:bCs/>
                <w:iCs/>
                <w:lang w:val="sr-Cyrl-CS"/>
              </w:rPr>
              <w:t>ГАРАНТНИ ПЕРИОД:</w:t>
            </w:r>
          </w:p>
          <w:p w14:paraId="3E2812C0" w14:textId="1E726C4E" w:rsidR="008C230E" w:rsidRPr="007508F3" w:rsidRDefault="008C230E" w:rsidP="008C230E">
            <w:pPr>
              <w:spacing w:before="0"/>
              <w:jc w:val="center"/>
              <w:rPr>
                <w:rFonts w:cs="Arial"/>
                <w:b/>
                <w:bCs/>
                <w:i/>
                <w:iCs/>
                <w:lang w:val="sr-Cyrl-CS"/>
              </w:rPr>
            </w:pPr>
            <w:r>
              <w:rPr>
                <w:rFonts w:cs="Arial"/>
                <w:lang w:val="ru-RU" w:eastAsia="zh-CN"/>
              </w:rPr>
              <w:t>Гаранти период за изв</w:t>
            </w:r>
            <w:r w:rsidRPr="00E941EA">
              <w:rPr>
                <w:rFonts w:cs="Arial"/>
                <w:lang w:val="ru-RU" w:eastAsia="zh-CN"/>
              </w:rPr>
              <w:t>ршене услуге</w:t>
            </w:r>
            <w:r>
              <w:rPr>
                <w:rFonts w:cs="Arial"/>
                <w:lang w:val="ru-RU" w:eastAsia="zh-CN"/>
              </w:rPr>
              <w:t xml:space="preserve"> </w:t>
            </w:r>
            <w:r w:rsidRPr="00E941EA">
              <w:rPr>
                <w:rFonts w:cs="Arial"/>
                <w:lang w:val="ru-RU" w:eastAsia="zh-CN"/>
              </w:rPr>
              <w:t>мора да износи минимум 12 месеци од дана квантитативног и квалитативног пријема услуге.</w:t>
            </w:r>
          </w:p>
        </w:tc>
        <w:tc>
          <w:tcPr>
            <w:tcW w:w="4678" w:type="dxa"/>
            <w:vAlign w:val="center"/>
          </w:tcPr>
          <w:p w14:paraId="26B1A715" w14:textId="77777777" w:rsidR="008C230E" w:rsidRPr="00CC5B0C" w:rsidRDefault="008C230E" w:rsidP="008C230E">
            <w:pPr>
              <w:spacing w:before="0"/>
              <w:jc w:val="center"/>
              <w:rPr>
                <w:rFonts w:cs="Arial"/>
                <w:i/>
                <w:lang w:val="ru-RU" w:eastAsia="zh-CN"/>
              </w:rPr>
            </w:pPr>
            <w:r w:rsidRPr="00CC5B0C">
              <w:rPr>
                <w:rFonts w:cs="Arial"/>
                <w:i/>
                <w:lang w:val="ru-RU" w:eastAsia="zh-CN"/>
              </w:rPr>
              <w:t>____ месеци од дана квантитативног и квалитативног пријема услуге.</w:t>
            </w:r>
          </w:p>
          <w:p w14:paraId="226420E6" w14:textId="77777777" w:rsidR="008C230E" w:rsidRPr="007508F3" w:rsidRDefault="008C230E" w:rsidP="008C230E">
            <w:pPr>
              <w:spacing w:before="0"/>
              <w:jc w:val="center"/>
              <w:rPr>
                <w:rFonts w:cs="Arial"/>
                <w:bCs/>
                <w:iCs/>
                <w:lang w:val="sr-Cyrl-CS"/>
              </w:rPr>
            </w:pPr>
          </w:p>
        </w:tc>
      </w:tr>
      <w:tr w:rsidR="008C230E" w:rsidRPr="007508F3" w14:paraId="494C2615" w14:textId="77777777" w:rsidTr="007D4132">
        <w:trPr>
          <w:trHeight w:val="818"/>
        </w:trPr>
        <w:tc>
          <w:tcPr>
            <w:tcW w:w="4820" w:type="dxa"/>
            <w:vAlign w:val="center"/>
          </w:tcPr>
          <w:p w14:paraId="17ECA9D5" w14:textId="77777777" w:rsidR="008C230E" w:rsidRPr="007508F3" w:rsidRDefault="008C230E" w:rsidP="008C230E">
            <w:pPr>
              <w:spacing w:before="0"/>
              <w:jc w:val="center"/>
              <w:rPr>
                <w:rFonts w:cs="Arial"/>
                <w:b/>
                <w:bCs/>
                <w:i/>
                <w:iCs/>
                <w:lang w:val="sr-Cyrl-CS"/>
              </w:rPr>
            </w:pPr>
            <w:r w:rsidRPr="007508F3">
              <w:rPr>
                <w:rFonts w:cs="Arial"/>
                <w:b/>
                <w:bCs/>
                <w:i/>
                <w:iCs/>
                <w:lang w:val="sr-Cyrl-CS"/>
              </w:rPr>
              <w:t>МЕСТО ИЗВРШЕЊА:</w:t>
            </w:r>
          </w:p>
          <w:p w14:paraId="33BA2B3B" w14:textId="0CF77B19" w:rsidR="008C230E" w:rsidRPr="007508F3" w:rsidRDefault="008C230E" w:rsidP="008C230E">
            <w:pPr>
              <w:spacing w:before="0"/>
              <w:jc w:val="center"/>
              <w:rPr>
                <w:lang w:val="sr-Cyrl-RS" w:eastAsia="ar-SA"/>
              </w:rPr>
            </w:pPr>
            <w:r w:rsidRPr="007508F3">
              <w:rPr>
                <w:rFonts w:cs="Arial"/>
                <w:bCs/>
                <w:iCs/>
                <w:lang w:val="sr-Cyrl-RS"/>
              </w:rPr>
              <w:t>огранак ТЕ-КО Костолац</w:t>
            </w:r>
          </w:p>
          <w:p w14:paraId="1CC056D5" w14:textId="7A8745D5" w:rsidR="008C230E" w:rsidRPr="007508F3" w:rsidRDefault="008C230E" w:rsidP="008C230E">
            <w:pPr>
              <w:spacing w:before="0"/>
              <w:jc w:val="left"/>
              <w:rPr>
                <w:rFonts w:cs="Arial"/>
                <w:b/>
                <w:bCs/>
                <w:i/>
                <w:iCs/>
                <w:lang w:val="sr-Cyrl-RS"/>
              </w:rPr>
            </w:pPr>
          </w:p>
        </w:tc>
        <w:tc>
          <w:tcPr>
            <w:tcW w:w="4678" w:type="dxa"/>
            <w:vAlign w:val="center"/>
          </w:tcPr>
          <w:p w14:paraId="19CFF13D" w14:textId="77777777" w:rsidR="008C230E" w:rsidRPr="007508F3" w:rsidRDefault="008C230E" w:rsidP="008C230E">
            <w:pPr>
              <w:spacing w:before="0"/>
              <w:jc w:val="center"/>
              <w:rPr>
                <w:rFonts w:cs="Arial"/>
                <w:bCs/>
                <w:iCs/>
                <w:lang w:val="sr-Cyrl-CS"/>
              </w:rPr>
            </w:pPr>
            <w:r w:rsidRPr="007508F3">
              <w:rPr>
                <w:rFonts w:cs="Arial"/>
                <w:bCs/>
                <w:iCs/>
                <w:lang w:val="sr-Cyrl-CS"/>
              </w:rPr>
              <w:t>Сагласан за захтевом наручиоца</w:t>
            </w:r>
          </w:p>
          <w:p w14:paraId="59666C0D" w14:textId="77777777" w:rsidR="008C230E" w:rsidRPr="007508F3" w:rsidRDefault="008C230E" w:rsidP="008C230E">
            <w:pPr>
              <w:spacing w:before="0"/>
              <w:jc w:val="center"/>
              <w:rPr>
                <w:rFonts w:cs="Arial"/>
                <w:b/>
                <w:bCs/>
                <w:i/>
                <w:iCs/>
                <w:lang w:val="sr-Cyrl-CS"/>
              </w:rPr>
            </w:pPr>
            <w:r w:rsidRPr="007508F3">
              <w:rPr>
                <w:rFonts w:cs="Arial"/>
                <w:bCs/>
                <w:iCs/>
                <w:lang w:val="sr-Cyrl-CS"/>
              </w:rPr>
              <w:t>ДА/НЕ (заокружити)</w:t>
            </w:r>
          </w:p>
        </w:tc>
      </w:tr>
      <w:tr w:rsidR="008C230E" w:rsidRPr="007508F3" w14:paraId="5E525B32" w14:textId="77777777" w:rsidTr="007D4132">
        <w:trPr>
          <w:trHeight w:val="800"/>
        </w:trPr>
        <w:tc>
          <w:tcPr>
            <w:tcW w:w="4820" w:type="dxa"/>
            <w:vAlign w:val="center"/>
          </w:tcPr>
          <w:p w14:paraId="095DDB09" w14:textId="77777777" w:rsidR="008C230E" w:rsidRPr="007508F3" w:rsidRDefault="008C230E" w:rsidP="008C230E">
            <w:pPr>
              <w:spacing w:before="0"/>
              <w:jc w:val="center"/>
              <w:rPr>
                <w:rFonts w:cs="Arial"/>
                <w:b/>
                <w:bCs/>
                <w:iCs/>
                <w:lang w:val="sr-Cyrl-CS"/>
              </w:rPr>
            </w:pPr>
            <w:r w:rsidRPr="007508F3">
              <w:rPr>
                <w:rFonts w:cs="Arial"/>
                <w:b/>
                <w:bCs/>
                <w:iCs/>
                <w:lang w:val="sr-Cyrl-CS"/>
              </w:rPr>
              <w:t>РОК ВАЖЕЊА ПОНУДЕ:</w:t>
            </w:r>
          </w:p>
          <w:p w14:paraId="70A88EDB" w14:textId="281066A2" w:rsidR="008C230E" w:rsidRPr="007508F3" w:rsidRDefault="008C230E" w:rsidP="008C230E">
            <w:pPr>
              <w:spacing w:before="0"/>
              <w:jc w:val="center"/>
              <w:rPr>
                <w:rFonts w:cs="Arial"/>
                <w:b/>
                <w:bCs/>
                <w:iCs/>
                <w:lang w:val="sr-Cyrl-CS"/>
              </w:rPr>
            </w:pPr>
            <w:r w:rsidRPr="007508F3">
              <w:rPr>
                <w:rFonts w:cs="Arial"/>
                <w:bCs/>
                <w:iCs/>
                <w:lang w:val="sr-Cyrl-CS"/>
              </w:rPr>
              <w:t>не може бити краћ</w:t>
            </w:r>
            <w:r w:rsidRPr="007508F3">
              <w:rPr>
                <w:rFonts w:cs="Arial"/>
                <w:bCs/>
                <w:iCs/>
                <w:lang w:val="ru-RU"/>
              </w:rPr>
              <w:t>и</w:t>
            </w:r>
            <w:r w:rsidRPr="007508F3">
              <w:rPr>
                <w:rFonts w:cs="Arial"/>
                <w:bCs/>
                <w:iCs/>
                <w:lang w:val="sr-Cyrl-CS"/>
              </w:rPr>
              <w:t xml:space="preserve"> од 60 дана од дана отварања понуда</w:t>
            </w:r>
          </w:p>
        </w:tc>
        <w:tc>
          <w:tcPr>
            <w:tcW w:w="4678" w:type="dxa"/>
            <w:vAlign w:val="center"/>
          </w:tcPr>
          <w:p w14:paraId="0D7D564E" w14:textId="77777777" w:rsidR="008C230E" w:rsidRPr="007508F3" w:rsidRDefault="008C230E" w:rsidP="008C230E">
            <w:pPr>
              <w:spacing w:before="0"/>
              <w:jc w:val="center"/>
              <w:rPr>
                <w:rFonts w:cs="Arial"/>
                <w:b/>
                <w:bCs/>
                <w:iCs/>
                <w:lang w:val="sr-Cyrl-CS"/>
              </w:rPr>
            </w:pPr>
          </w:p>
          <w:p w14:paraId="1C64B3CC" w14:textId="183E1A3D" w:rsidR="008C230E" w:rsidRPr="007508F3" w:rsidRDefault="008C230E" w:rsidP="008C230E">
            <w:pPr>
              <w:spacing w:before="0"/>
              <w:jc w:val="center"/>
              <w:rPr>
                <w:rFonts w:cs="Arial"/>
                <w:b/>
                <w:bCs/>
                <w:iCs/>
                <w:lang w:val="sr-Cyrl-CS"/>
              </w:rPr>
            </w:pPr>
            <w:r w:rsidRPr="007508F3">
              <w:rPr>
                <w:rFonts w:cs="Arial"/>
                <w:bCs/>
                <w:iCs/>
                <w:lang w:val="sr-Cyrl-CS"/>
              </w:rPr>
              <w:t>_____  дана од дана отварања понуда</w:t>
            </w:r>
          </w:p>
        </w:tc>
      </w:tr>
      <w:tr w:rsidR="008C230E" w:rsidRPr="007508F3" w14:paraId="388A1554" w14:textId="77777777" w:rsidTr="007D4132">
        <w:tc>
          <w:tcPr>
            <w:tcW w:w="9498" w:type="dxa"/>
            <w:gridSpan w:val="2"/>
          </w:tcPr>
          <w:p w14:paraId="18816EF3" w14:textId="77777777" w:rsidR="008C230E" w:rsidRPr="007508F3" w:rsidRDefault="008C230E" w:rsidP="008C230E">
            <w:pPr>
              <w:spacing w:before="0"/>
              <w:rPr>
                <w:rFonts w:cs="Arial"/>
                <w:bCs/>
                <w:i/>
                <w:iCs/>
                <w:lang w:val="sr-Cyrl-CS"/>
              </w:rPr>
            </w:pPr>
            <w:r w:rsidRPr="007508F3">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7508F3" w:rsidRDefault="00BA2C2D" w:rsidP="00BA2C2D">
      <w:pPr>
        <w:spacing w:before="0"/>
        <w:rPr>
          <w:rFonts w:cs="Arial"/>
          <w:b/>
          <w:bCs/>
          <w:i/>
          <w:iCs/>
          <w:lang w:val="sr-Cyrl-CS"/>
        </w:rPr>
      </w:pPr>
    </w:p>
    <w:p w14:paraId="69A3FAA0" w14:textId="4F9D5F47" w:rsidR="000E75A0" w:rsidRPr="007508F3" w:rsidRDefault="00BA2C2D" w:rsidP="00BA2C2D">
      <w:pPr>
        <w:spacing w:before="0"/>
        <w:rPr>
          <w:rFonts w:eastAsia="TimesNewRomanPSMT" w:cs="Arial"/>
          <w:bCs/>
          <w:lang w:val="sr-Cyrl-CS"/>
        </w:rPr>
      </w:pPr>
      <w:r w:rsidRPr="007508F3">
        <w:rPr>
          <w:rFonts w:cs="Arial"/>
          <w:b/>
          <w:bCs/>
          <w:i/>
          <w:iCs/>
          <w:lang w:val="sr-Cyrl-CS"/>
        </w:rPr>
        <w:t xml:space="preserve">               </w:t>
      </w:r>
      <w:r w:rsidR="000E75A0" w:rsidRPr="007508F3">
        <w:rPr>
          <w:rFonts w:eastAsia="TimesNewRomanPSMT" w:cs="Arial"/>
          <w:bCs/>
          <w:lang w:val="ru-RU"/>
        </w:rPr>
        <w:t xml:space="preserve">Датум </w:t>
      </w:r>
      <w:r w:rsidR="000E75A0" w:rsidRPr="007508F3">
        <w:rPr>
          <w:rFonts w:eastAsia="TimesNewRomanPSMT" w:cs="Arial"/>
          <w:bCs/>
          <w:lang w:val="ru-RU"/>
        </w:rPr>
        <w:tab/>
      </w:r>
      <w:r w:rsidR="000E75A0" w:rsidRPr="007508F3">
        <w:rPr>
          <w:rFonts w:eastAsia="TimesNewRomanPSMT" w:cs="Arial"/>
          <w:bCs/>
          <w:lang w:val="ru-RU"/>
        </w:rPr>
        <w:tab/>
      </w:r>
      <w:r w:rsidR="000E75A0" w:rsidRPr="007508F3">
        <w:rPr>
          <w:rFonts w:eastAsia="TimesNewRomanPSMT" w:cs="Arial"/>
          <w:bCs/>
          <w:lang w:val="ru-RU"/>
        </w:rPr>
        <w:tab/>
      </w:r>
      <w:r w:rsidR="000E75A0" w:rsidRPr="007508F3">
        <w:rPr>
          <w:rFonts w:eastAsia="TimesNewRomanPSMT" w:cs="Arial"/>
          <w:bCs/>
          <w:lang w:val="ru-RU"/>
        </w:rPr>
        <w:tab/>
        <w:t xml:space="preserve">             </w:t>
      </w:r>
      <w:r w:rsidRPr="007508F3">
        <w:rPr>
          <w:rFonts w:eastAsia="TimesNewRomanPSMT" w:cs="Arial"/>
          <w:bCs/>
          <w:lang w:val="sr-Cyrl-CS"/>
        </w:rPr>
        <w:t xml:space="preserve">                </w:t>
      </w:r>
      <w:r w:rsidR="000E75A0" w:rsidRPr="007508F3">
        <w:rPr>
          <w:rFonts w:eastAsia="TimesNewRomanPSMT" w:cs="Arial"/>
          <w:bCs/>
          <w:lang w:val="sr-Cyrl-CS"/>
        </w:rPr>
        <w:t xml:space="preserve"> </w:t>
      </w:r>
      <w:r w:rsidRPr="007508F3">
        <w:rPr>
          <w:rFonts w:eastAsia="TimesNewRomanPSMT" w:cs="Arial"/>
          <w:bCs/>
          <w:lang w:val="sr-Cyrl-CS"/>
        </w:rPr>
        <w:t xml:space="preserve">        </w:t>
      </w:r>
      <w:r w:rsidR="000E75A0" w:rsidRPr="007508F3">
        <w:rPr>
          <w:rFonts w:eastAsia="TimesNewRomanPSMT" w:cs="Arial"/>
          <w:bCs/>
          <w:lang w:val="ru-RU"/>
        </w:rPr>
        <w:t>Понуђач</w:t>
      </w:r>
    </w:p>
    <w:p w14:paraId="52D2C103" w14:textId="77777777" w:rsidR="000E75A0" w:rsidRPr="007508F3" w:rsidRDefault="000E75A0" w:rsidP="000E75A0">
      <w:pPr>
        <w:spacing w:before="0"/>
        <w:ind w:left="720" w:firstLine="720"/>
        <w:rPr>
          <w:rFonts w:eastAsia="TimesNewRomanPSMT" w:cs="Arial"/>
          <w:bCs/>
          <w:lang w:val="sr-Cyrl-CS"/>
        </w:rPr>
      </w:pPr>
    </w:p>
    <w:p w14:paraId="7A4377B6" w14:textId="6029942A" w:rsidR="000E75A0" w:rsidRPr="007508F3" w:rsidRDefault="000E75A0" w:rsidP="000E75A0">
      <w:pPr>
        <w:spacing w:before="0"/>
        <w:rPr>
          <w:rFonts w:eastAsia="TimesNewRomanPS-BoldMT" w:cs="Arial"/>
          <w:b/>
          <w:bCs/>
          <w:i/>
          <w:iCs/>
          <w:lang w:val="sr-Cyrl-CS"/>
        </w:rPr>
      </w:pPr>
      <w:r w:rsidRPr="007508F3">
        <w:rPr>
          <w:rFonts w:eastAsia="TimesNewRomanPS-BoldMT" w:cs="Arial"/>
          <w:b/>
          <w:bCs/>
          <w:i/>
          <w:iCs/>
          <w:lang w:val="ru-RU"/>
        </w:rPr>
        <w:t>________________________</w:t>
      </w:r>
      <w:r w:rsidR="00BA2C2D" w:rsidRPr="007508F3">
        <w:rPr>
          <w:rFonts w:eastAsia="TimesNewRomanPS-BoldMT" w:cs="Arial"/>
          <w:b/>
          <w:bCs/>
          <w:i/>
          <w:iCs/>
          <w:lang w:val="sr-Cyrl-CS"/>
        </w:rPr>
        <w:t xml:space="preserve">          </w:t>
      </w:r>
      <w:r w:rsidRPr="007508F3">
        <w:rPr>
          <w:rFonts w:eastAsia="TimesNewRomanPS-BoldMT" w:cs="Arial"/>
          <w:b/>
          <w:bCs/>
          <w:i/>
          <w:iCs/>
          <w:lang w:val="sr-Cyrl-CS"/>
        </w:rPr>
        <w:t xml:space="preserve">        М.П.</w:t>
      </w:r>
      <w:r w:rsidRPr="007508F3">
        <w:rPr>
          <w:rFonts w:eastAsia="TimesNewRomanPS-BoldMT" w:cs="Arial"/>
          <w:b/>
          <w:bCs/>
          <w:i/>
          <w:iCs/>
          <w:lang w:val="ru-RU"/>
        </w:rPr>
        <w:tab/>
      </w:r>
      <w:r w:rsidRPr="007508F3">
        <w:rPr>
          <w:rFonts w:eastAsia="TimesNewRomanPS-BoldMT" w:cs="Arial"/>
          <w:b/>
          <w:bCs/>
          <w:i/>
          <w:iCs/>
          <w:lang w:val="sr-Cyrl-CS"/>
        </w:rPr>
        <w:t xml:space="preserve">              </w:t>
      </w:r>
      <w:r w:rsidR="00BA2C2D" w:rsidRPr="007508F3">
        <w:rPr>
          <w:rFonts w:eastAsia="TimesNewRomanPS-BoldMT" w:cs="Arial"/>
          <w:b/>
          <w:bCs/>
          <w:i/>
          <w:iCs/>
          <w:lang w:val="sr-Cyrl-CS"/>
        </w:rPr>
        <w:t>___</w:t>
      </w:r>
      <w:r w:rsidRPr="007508F3">
        <w:rPr>
          <w:rFonts w:eastAsia="TimesNewRomanPS-BoldMT" w:cs="Arial"/>
          <w:b/>
          <w:bCs/>
          <w:i/>
          <w:iCs/>
          <w:lang w:val="sr-Cyrl-CS"/>
        </w:rPr>
        <w:t xml:space="preserve">__________________                                      </w:t>
      </w:r>
    </w:p>
    <w:p w14:paraId="36260233" w14:textId="77777777" w:rsidR="00BA2C2D" w:rsidRPr="007508F3" w:rsidRDefault="00BA2C2D" w:rsidP="000E75A0">
      <w:pPr>
        <w:spacing w:before="0"/>
        <w:rPr>
          <w:rFonts w:cs="Arial"/>
          <w:b/>
          <w:bCs/>
          <w:i/>
          <w:iCs/>
          <w:u w:val="single"/>
          <w:lang w:val="ru-RU"/>
        </w:rPr>
      </w:pPr>
    </w:p>
    <w:p w14:paraId="0B258AC7" w14:textId="77777777" w:rsidR="000E75A0" w:rsidRPr="007508F3" w:rsidRDefault="000E75A0" w:rsidP="000E75A0">
      <w:pPr>
        <w:spacing w:before="0"/>
        <w:rPr>
          <w:rFonts w:cs="Arial"/>
          <w:b/>
          <w:bCs/>
          <w:i/>
          <w:iCs/>
          <w:u w:val="single"/>
          <w:lang w:val="sr-Cyrl-RS"/>
        </w:rPr>
      </w:pPr>
      <w:r w:rsidRPr="007508F3">
        <w:rPr>
          <w:rFonts w:cs="Arial"/>
          <w:b/>
          <w:bCs/>
          <w:i/>
          <w:iCs/>
          <w:u w:val="single"/>
          <w:lang w:val="ru-RU"/>
        </w:rPr>
        <w:t>Напомене:</w:t>
      </w:r>
    </w:p>
    <w:p w14:paraId="48A2E14D" w14:textId="77777777" w:rsidR="00BA2C2D" w:rsidRPr="007508F3" w:rsidRDefault="00BA2C2D" w:rsidP="007D4132">
      <w:pPr>
        <w:autoSpaceDE w:val="0"/>
        <w:autoSpaceDN w:val="0"/>
        <w:adjustRightInd w:val="0"/>
        <w:spacing w:before="0"/>
        <w:rPr>
          <w:rFonts w:eastAsia="TimesNewRomanPS-BoldMT" w:cs="Arial"/>
          <w:bCs/>
          <w:i/>
          <w:iCs/>
          <w:sz w:val="20"/>
          <w:szCs w:val="20"/>
          <w:lang w:val="sr-Cyrl-RS"/>
        </w:rPr>
      </w:pPr>
      <w:r w:rsidRPr="007508F3">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7508F3" w:rsidRDefault="00BA2C2D" w:rsidP="007D4132">
      <w:pPr>
        <w:autoSpaceDE w:val="0"/>
        <w:autoSpaceDN w:val="0"/>
        <w:adjustRightInd w:val="0"/>
        <w:spacing w:before="0"/>
        <w:rPr>
          <w:rFonts w:eastAsia="TimesNewRomanPS-BoldMT" w:cs="Arial"/>
          <w:bCs/>
          <w:i/>
          <w:iCs/>
          <w:sz w:val="20"/>
          <w:szCs w:val="20"/>
          <w:lang w:val="sr-Cyrl-RS"/>
        </w:rPr>
      </w:pPr>
      <w:r w:rsidRPr="007508F3">
        <w:rPr>
          <w:rFonts w:eastAsia="TimesNewRomanPS-BoldMT" w:cs="Arial"/>
          <w:bCs/>
          <w:i/>
          <w:iCs/>
          <w:sz w:val="20"/>
          <w:szCs w:val="20"/>
          <w:lang w:val="sr-Cyrl-RS"/>
        </w:rPr>
        <w:t xml:space="preserve">- </w:t>
      </w:r>
      <w:r w:rsidRPr="007508F3">
        <w:rPr>
          <w:rFonts w:eastAsia="TimesNewRomanPS-BoldMT" w:cs="Arial"/>
          <w:bCs/>
          <w:i/>
          <w:iCs/>
          <w:sz w:val="20"/>
          <w:szCs w:val="20"/>
          <w:lang w:val="ru-RU"/>
        </w:rPr>
        <w:t>Уколико понуђачи подносе заједничку понуду,</w:t>
      </w:r>
      <w:r w:rsidRPr="007508F3">
        <w:rPr>
          <w:rFonts w:eastAsia="TimesNewRomanPS-BoldMT" w:cs="Arial"/>
          <w:bCs/>
          <w:i/>
          <w:iCs/>
          <w:sz w:val="20"/>
          <w:szCs w:val="20"/>
          <w:lang w:val="sr-Cyrl-RS"/>
        </w:rPr>
        <w:t xml:space="preserve"> </w:t>
      </w:r>
      <w:r w:rsidRPr="007508F3">
        <w:rPr>
          <w:rFonts w:eastAsia="TimesNewRomanPS-BoldMT" w:cs="Arial"/>
          <w:bCs/>
          <w:i/>
          <w:iCs/>
          <w:sz w:val="20"/>
          <w:szCs w:val="20"/>
          <w:lang w:val="ru-RU"/>
        </w:rPr>
        <w:t>група понуђача може да о</w:t>
      </w:r>
      <w:r w:rsidRPr="007508F3">
        <w:rPr>
          <w:rFonts w:eastAsia="TimesNewRomanPS-BoldMT" w:cs="Arial"/>
          <w:bCs/>
          <w:i/>
          <w:iCs/>
          <w:sz w:val="20"/>
          <w:szCs w:val="20"/>
          <w:lang w:val="sr-Cyrl-RS"/>
        </w:rPr>
        <w:t>власти</w:t>
      </w:r>
      <w:r w:rsidRPr="007508F3">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30CA48B" w14:textId="77777777" w:rsidR="00DD1C46" w:rsidRPr="007508F3" w:rsidRDefault="00DD1C46"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DD1C46" w:rsidRPr="007508F3" w:rsidSect="006B28B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18" w:right="1440" w:bottom="1440" w:left="1440" w:header="142" w:footer="437" w:gutter="0"/>
          <w:cols w:space="708"/>
          <w:titlePg/>
          <w:docGrid w:linePitch="360"/>
        </w:sectPr>
      </w:pPr>
    </w:p>
    <w:p w14:paraId="4221442A" w14:textId="77777777" w:rsidR="00BF17A6" w:rsidRPr="007508F3" w:rsidRDefault="00BF17A6" w:rsidP="00BF17A6">
      <w:pPr>
        <w:pStyle w:val="KDObrazac"/>
        <w:spacing w:before="0"/>
      </w:pPr>
      <w:r w:rsidRPr="007508F3">
        <w:lastRenderedPageBreak/>
        <w:t xml:space="preserve">ОБРАЗАЦ </w:t>
      </w:r>
      <w:r w:rsidRPr="007508F3">
        <w:rPr>
          <w:lang w:val="sr-Cyrl-RS"/>
        </w:rPr>
        <w:t>2</w:t>
      </w:r>
      <w:r w:rsidRPr="007508F3">
        <w:t>.</w:t>
      </w:r>
    </w:p>
    <w:p w14:paraId="136547D6" w14:textId="77777777" w:rsidR="0016097D" w:rsidRPr="007508F3" w:rsidRDefault="0016097D" w:rsidP="00BF17A6">
      <w:pPr>
        <w:tabs>
          <w:tab w:val="left" w:pos="360"/>
        </w:tabs>
        <w:autoSpaceDE w:val="0"/>
        <w:autoSpaceDN w:val="0"/>
        <w:adjustRightInd w:val="0"/>
        <w:spacing w:after="200" w:line="276" w:lineRule="auto"/>
        <w:contextualSpacing/>
        <w:jc w:val="center"/>
        <w:rPr>
          <w:rFonts w:cs="Arial"/>
          <w:b/>
        </w:rPr>
      </w:pPr>
    </w:p>
    <w:p w14:paraId="2F819C48" w14:textId="77777777" w:rsidR="0016097D" w:rsidRPr="007508F3" w:rsidRDefault="0016097D" w:rsidP="00BF17A6">
      <w:pPr>
        <w:tabs>
          <w:tab w:val="left" w:pos="360"/>
        </w:tabs>
        <w:autoSpaceDE w:val="0"/>
        <w:autoSpaceDN w:val="0"/>
        <w:adjustRightInd w:val="0"/>
        <w:spacing w:after="200" w:line="276" w:lineRule="auto"/>
        <w:contextualSpacing/>
        <w:jc w:val="center"/>
        <w:rPr>
          <w:rFonts w:cs="Arial"/>
          <w:b/>
        </w:rPr>
      </w:pPr>
    </w:p>
    <w:p w14:paraId="275FE5B4" w14:textId="26FB952A" w:rsidR="006266F6" w:rsidRPr="007508F3" w:rsidRDefault="00BF17A6" w:rsidP="00BF17A6">
      <w:pPr>
        <w:tabs>
          <w:tab w:val="left" w:pos="360"/>
        </w:tabs>
        <w:autoSpaceDE w:val="0"/>
        <w:autoSpaceDN w:val="0"/>
        <w:adjustRightInd w:val="0"/>
        <w:spacing w:after="200" w:line="276" w:lineRule="auto"/>
        <w:contextualSpacing/>
        <w:jc w:val="center"/>
        <w:rPr>
          <w:rFonts w:cs="Arial"/>
          <w:b/>
        </w:rPr>
      </w:pPr>
      <w:r w:rsidRPr="007508F3">
        <w:rPr>
          <w:rFonts w:cs="Arial"/>
          <w:b/>
        </w:rPr>
        <w:t>ОБРАЗАЦ СТРУКУТРЕ ЦЕНЕ</w:t>
      </w:r>
    </w:p>
    <w:p w14:paraId="5F0E5819" w14:textId="77777777" w:rsidR="00CE28AB" w:rsidRPr="007508F3" w:rsidRDefault="00CE28AB" w:rsidP="00BF17A6">
      <w:pPr>
        <w:tabs>
          <w:tab w:val="left" w:pos="360"/>
        </w:tabs>
        <w:autoSpaceDE w:val="0"/>
        <w:autoSpaceDN w:val="0"/>
        <w:adjustRightInd w:val="0"/>
        <w:spacing w:after="200" w:line="276" w:lineRule="auto"/>
        <w:contextualSpacing/>
        <w:jc w:val="center"/>
        <w:rPr>
          <w:rFonts w:cs="Arial"/>
          <w:b/>
        </w:rPr>
      </w:pPr>
    </w:p>
    <w:p w14:paraId="7D2D4950" w14:textId="7400CF90" w:rsidR="00B979C8" w:rsidRDefault="00B979C8" w:rsidP="001A527D">
      <w:pPr>
        <w:ind w:left="90"/>
        <w:rPr>
          <w:rFonts w:cs="Arial"/>
          <w:b/>
          <w:lang w:val="ru-RU"/>
        </w:rPr>
      </w:pPr>
      <w:r w:rsidRPr="007508F3">
        <w:rPr>
          <w:rFonts w:cs="Arial"/>
          <w:b/>
          <w:lang w:val="ru-RU"/>
        </w:rPr>
        <w:t>Табела 1</w:t>
      </w:r>
    </w:p>
    <w:p w14:paraId="1C994A27" w14:textId="77777777" w:rsidR="007D1207" w:rsidRDefault="007D1207" w:rsidP="001A527D">
      <w:pPr>
        <w:ind w:left="90"/>
        <w:rPr>
          <w:rFonts w:cs="Arial"/>
          <w:b/>
          <w:lang w:val="ru-RU"/>
        </w:rPr>
      </w:pPr>
    </w:p>
    <w:tbl>
      <w:tblPr>
        <w:tblW w:w="16164" w:type="dxa"/>
        <w:jc w:val="center"/>
        <w:tblLayout w:type="fixed"/>
        <w:tblLook w:val="04A0" w:firstRow="1" w:lastRow="0" w:firstColumn="1" w:lastColumn="0" w:noHBand="0" w:noVBand="1"/>
      </w:tblPr>
      <w:tblGrid>
        <w:gridCol w:w="859"/>
        <w:gridCol w:w="5153"/>
        <w:gridCol w:w="868"/>
        <w:gridCol w:w="1134"/>
        <w:gridCol w:w="992"/>
        <w:gridCol w:w="930"/>
        <w:gridCol w:w="423"/>
        <w:gridCol w:w="1478"/>
        <w:gridCol w:w="1452"/>
        <w:gridCol w:w="1297"/>
        <w:gridCol w:w="1578"/>
      </w:tblGrid>
      <w:tr w:rsidR="007D1207" w:rsidRPr="00E329BB" w14:paraId="79987968" w14:textId="58BDF518" w:rsidTr="00E6726F">
        <w:trPr>
          <w:gridAfter w:val="1"/>
          <w:wAfter w:w="1578" w:type="dxa"/>
          <w:trHeight w:val="1045"/>
          <w:jc w:val="center"/>
        </w:trPr>
        <w:tc>
          <w:tcPr>
            <w:tcW w:w="8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363FE5" w14:textId="77777777" w:rsidR="007D1207" w:rsidRPr="00E329BB" w:rsidRDefault="007D1207" w:rsidP="007D1207">
            <w:pPr>
              <w:spacing w:before="0"/>
              <w:jc w:val="center"/>
              <w:rPr>
                <w:rFonts w:cs="Arial"/>
                <w:b/>
                <w:color w:val="000000"/>
                <w:lang w:eastAsia="sr-Latn-CS"/>
              </w:rPr>
            </w:pPr>
            <w:r w:rsidRPr="00E329BB">
              <w:rPr>
                <w:rFonts w:cs="Arial"/>
                <w:b/>
                <w:color w:val="000000"/>
                <w:lang w:val="sr-Cyrl-CS" w:eastAsia="sr-Latn-CS"/>
              </w:rPr>
              <w:t>Бр</w:t>
            </w:r>
            <w:r>
              <w:rPr>
                <w:rFonts w:cs="Arial"/>
                <w:b/>
                <w:color w:val="000000"/>
                <w:lang w:eastAsia="sr-Latn-CS"/>
              </w:rPr>
              <w:t>ој</w:t>
            </w:r>
          </w:p>
        </w:tc>
        <w:tc>
          <w:tcPr>
            <w:tcW w:w="6021" w:type="dxa"/>
            <w:gridSpan w:val="2"/>
            <w:tcBorders>
              <w:top w:val="single" w:sz="4" w:space="0" w:color="auto"/>
              <w:left w:val="nil"/>
              <w:bottom w:val="single" w:sz="4" w:space="0" w:color="auto"/>
              <w:right w:val="single" w:sz="4" w:space="0" w:color="auto"/>
            </w:tcBorders>
            <w:shd w:val="clear" w:color="auto" w:fill="F2F2F2"/>
            <w:vAlign w:val="center"/>
            <w:hideMark/>
          </w:tcPr>
          <w:p w14:paraId="403E208A" w14:textId="77777777" w:rsidR="007D1207" w:rsidRPr="00E329BB" w:rsidRDefault="007D1207" w:rsidP="007D1207">
            <w:pPr>
              <w:spacing w:before="0"/>
              <w:jc w:val="center"/>
              <w:rPr>
                <w:rFonts w:cs="Arial"/>
                <w:b/>
                <w:color w:val="000000"/>
                <w:lang w:val="sr-Latn-CS" w:eastAsia="sr-Latn-CS"/>
              </w:rPr>
            </w:pPr>
            <w:r w:rsidRPr="00E329BB">
              <w:rPr>
                <w:rFonts w:cs="Arial"/>
                <w:b/>
                <w:color w:val="000000"/>
                <w:lang w:val="sr-Cyrl-CS" w:eastAsia="sr-Latn-CS"/>
              </w:rPr>
              <w:t>Структура радника</w:t>
            </w:r>
          </w:p>
        </w:tc>
        <w:tc>
          <w:tcPr>
            <w:tcW w:w="1134" w:type="dxa"/>
            <w:tcBorders>
              <w:top w:val="single" w:sz="4" w:space="0" w:color="auto"/>
              <w:left w:val="nil"/>
              <w:bottom w:val="single" w:sz="4" w:space="0" w:color="auto"/>
              <w:right w:val="single" w:sz="4" w:space="0" w:color="auto"/>
            </w:tcBorders>
            <w:shd w:val="clear" w:color="auto" w:fill="F2F2F2"/>
          </w:tcPr>
          <w:p w14:paraId="2A731AA3" w14:textId="77777777" w:rsidR="007D1207" w:rsidRPr="00E329BB" w:rsidRDefault="007D1207" w:rsidP="007D1207">
            <w:pPr>
              <w:spacing w:before="0"/>
              <w:jc w:val="center"/>
              <w:rPr>
                <w:rFonts w:cs="Arial"/>
                <w:b/>
                <w:color w:val="000000"/>
                <w:lang w:val="sr-Cyrl-RS" w:eastAsia="sr-Latn-CS"/>
              </w:rPr>
            </w:pPr>
          </w:p>
          <w:p w14:paraId="1CD1A427" w14:textId="77777777" w:rsidR="007D1207" w:rsidRPr="00E329BB" w:rsidRDefault="007D1207" w:rsidP="007D1207">
            <w:pPr>
              <w:spacing w:before="0"/>
              <w:jc w:val="center"/>
              <w:rPr>
                <w:rFonts w:cs="Arial"/>
                <w:b/>
                <w:color w:val="000000"/>
                <w:lang w:val="sr-Cyrl-CS" w:eastAsia="sr-Latn-CS"/>
              </w:rPr>
            </w:pPr>
            <w:r w:rsidRPr="00E329BB">
              <w:rPr>
                <w:rFonts w:cs="Arial"/>
                <w:b/>
                <w:color w:val="000000"/>
                <w:lang w:val="sr-Cyrl-CS" w:eastAsia="sr-Latn-CS"/>
              </w:rPr>
              <w:t>Број извршилаца</w:t>
            </w:r>
          </w:p>
        </w:tc>
        <w:tc>
          <w:tcPr>
            <w:tcW w:w="992" w:type="dxa"/>
            <w:tcBorders>
              <w:top w:val="single" w:sz="4" w:space="0" w:color="auto"/>
              <w:left w:val="nil"/>
              <w:bottom w:val="single" w:sz="4" w:space="0" w:color="auto"/>
              <w:right w:val="single" w:sz="4" w:space="0" w:color="auto"/>
            </w:tcBorders>
            <w:shd w:val="clear" w:color="auto" w:fill="F2F2F2"/>
          </w:tcPr>
          <w:p w14:paraId="319323D7" w14:textId="77777777" w:rsidR="007D1207" w:rsidRPr="00E329BB" w:rsidRDefault="007D1207" w:rsidP="007D1207">
            <w:pPr>
              <w:spacing w:before="0"/>
              <w:jc w:val="center"/>
              <w:rPr>
                <w:rFonts w:cs="Arial"/>
                <w:b/>
                <w:color w:val="000000"/>
                <w:lang w:val="sr-Cyrl-RS" w:eastAsia="sr-Latn-CS"/>
              </w:rPr>
            </w:pPr>
          </w:p>
          <w:p w14:paraId="74D2C75E" w14:textId="77777777" w:rsidR="007D1207" w:rsidRPr="00E329BB" w:rsidRDefault="007D1207" w:rsidP="007D1207">
            <w:pPr>
              <w:spacing w:before="0"/>
              <w:jc w:val="center"/>
              <w:rPr>
                <w:rFonts w:cs="Arial"/>
                <w:b/>
                <w:color w:val="000000"/>
                <w:lang w:val="sr-Cyrl-RS" w:eastAsia="sr-Latn-CS"/>
              </w:rPr>
            </w:pPr>
            <w:r w:rsidRPr="00E329BB">
              <w:rPr>
                <w:rFonts w:cs="Arial"/>
                <w:b/>
                <w:color w:val="000000"/>
                <w:lang w:val="sr-Cyrl-RS" w:eastAsia="sr-Latn-CS"/>
              </w:rPr>
              <w:t xml:space="preserve">Укупно </w:t>
            </w:r>
          </w:p>
          <w:p w14:paraId="5537604D" w14:textId="77777777" w:rsidR="007D1207" w:rsidRPr="00E329BB" w:rsidRDefault="007D1207" w:rsidP="007D1207">
            <w:pPr>
              <w:spacing w:before="0"/>
              <w:jc w:val="center"/>
              <w:rPr>
                <w:rFonts w:cs="Arial"/>
                <w:b/>
                <w:color w:val="000000"/>
                <w:lang w:val="sr-Cyrl-RS" w:eastAsia="sr-Latn-CS"/>
              </w:rPr>
            </w:pPr>
            <w:r w:rsidRPr="00E329BB">
              <w:rPr>
                <w:rFonts w:cs="Arial"/>
                <w:b/>
                <w:color w:val="000000"/>
                <w:lang w:val="sr-Cyrl-RS" w:eastAsia="sr-Latn-CS"/>
              </w:rPr>
              <w:t>НЧ</w:t>
            </w:r>
          </w:p>
        </w:tc>
        <w:tc>
          <w:tcPr>
            <w:tcW w:w="135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8764D41" w14:textId="3BEAB1C7" w:rsidR="007D1207" w:rsidRPr="007D1207" w:rsidRDefault="007D1207" w:rsidP="007D1207">
            <w:pPr>
              <w:spacing w:before="0"/>
              <w:jc w:val="center"/>
              <w:rPr>
                <w:rFonts w:cs="Arial"/>
                <w:b/>
                <w:color w:val="000000"/>
                <w:lang w:val="sr-Latn-CS" w:eastAsia="sr-Latn-CS"/>
              </w:rPr>
            </w:pPr>
            <w:r w:rsidRPr="007D1207">
              <w:rPr>
                <w:rFonts w:eastAsia="Calibri" w:cs="Arial"/>
                <w:b/>
                <w:sz w:val="20"/>
                <w:szCs w:val="20"/>
                <w:lang w:val="sr-Cyrl-CS"/>
              </w:rPr>
              <w:t>Јединична цена без ПДВ- а</w:t>
            </w:r>
          </w:p>
        </w:tc>
        <w:tc>
          <w:tcPr>
            <w:tcW w:w="1478" w:type="dxa"/>
            <w:tcBorders>
              <w:top w:val="single" w:sz="4" w:space="0" w:color="auto"/>
              <w:left w:val="nil"/>
              <w:bottom w:val="single" w:sz="4" w:space="0" w:color="auto"/>
              <w:right w:val="single" w:sz="4" w:space="0" w:color="auto"/>
            </w:tcBorders>
            <w:shd w:val="clear" w:color="auto" w:fill="F2F2F2"/>
            <w:vAlign w:val="center"/>
            <w:hideMark/>
          </w:tcPr>
          <w:p w14:paraId="7D7E83F0" w14:textId="2C0CB60C" w:rsidR="007D1207" w:rsidRPr="007D1207" w:rsidRDefault="007D1207" w:rsidP="007D1207">
            <w:pPr>
              <w:spacing w:before="0"/>
              <w:jc w:val="center"/>
              <w:rPr>
                <w:rFonts w:cs="Arial"/>
                <w:b/>
                <w:color w:val="000000"/>
                <w:lang w:val="sr-Latn-CS" w:eastAsia="sr-Latn-CS"/>
              </w:rPr>
            </w:pPr>
            <w:r w:rsidRPr="007D1207">
              <w:rPr>
                <w:rFonts w:eastAsia="Calibri" w:cs="Arial"/>
                <w:b/>
                <w:sz w:val="20"/>
                <w:szCs w:val="20"/>
                <w:lang w:val="sr-Cyrl-CS"/>
              </w:rPr>
              <w:t>Укупна цена без ПДВ -а</w:t>
            </w:r>
          </w:p>
        </w:tc>
        <w:tc>
          <w:tcPr>
            <w:tcW w:w="1452" w:type="dxa"/>
            <w:tcBorders>
              <w:top w:val="single" w:sz="4" w:space="0" w:color="auto"/>
              <w:left w:val="nil"/>
              <w:bottom w:val="single" w:sz="4" w:space="0" w:color="auto"/>
              <w:right w:val="single" w:sz="4" w:space="0" w:color="auto"/>
            </w:tcBorders>
            <w:shd w:val="clear" w:color="auto" w:fill="F2F2F2"/>
            <w:vAlign w:val="center"/>
          </w:tcPr>
          <w:p w14:paraId="518D86B6" w14:textId="7EB0A207" w:rsidR="007D1207" w:rsidRPr="007D1207" w:rsidRDefault="007D1207" w:rsidP="007D1207">
            <w:pPr>
              <w:spacing w:before="0"/>
              <w:jc w:val="center"/>
              <w:rPr>
                <w:rFonts w:cs="Arial"/>
                <w:b/>
                <w:color w:val="000000"/>
                <w:lang w:val="sr-Latn-CS" w:eastAsia="sr-Latn-CS"/>
              </w:rPr>
            </w:pPr>
            <w:r w:rsidRPr="007D1207">
              <w:rPr>
                <w:rFonts w:eastAsia="Calibri" w:cs="Arial"/>
                <w:b/>
                <w:sz w:val="20"/>
                <w:szCs w:val="20"/>
                <w:lang w:val="sr-Cyrl-CS"/>
              </w:rPr>
              <w:t>Јединична цена са ПДВ - ом</w:t>
            </w:r>
          </w:p>
        </w:tc>
        <w:tc>
          <w:tcPr>
            <w:tcW w:w="1297" w:type="dxa"/>
            <w:tcBorders>
              <w:top w:val="single" w:sz="4" w:space="0" w:color="auto"/>
              <w:left w:val="nil"/>
              <w:bottom w:val="single" w:sz="4" w:space="0" w:color="auto"/>
              <w:right w:val="single" w:sz="4" w:space="0" w:color="auto"/>
            </w:tcBorders>
            <w:shd w:val="clear" w:color="auto" w:fill="F2F2F2"/>
            <w:vAlign w:val="center"/>
          </w:tcPr>
          <w:p w14:paraId="0A709128" w14:textId="5944E52C" w:rsidR="007D1207" w:rsidRPr="007D1207" w:rsidRDefault="007D1207" w:rsidP="007D1207">
            <w:pPr>
              <w:spacing w:before="0"/>
              <w:jc w:val="center"/>
              <w:rPr>
                <w:rFonts w:cs="Arial"/>
                <w:b/>
                <w:color w:val="000000"/>
                <w:lang w:val="sr-Latn-CS" w:eastAsia="sr-Latn-CS"/>
              </w:rPr>
            </w:pPr>
            <w:r w:rsidRPr="007D1207">
              <w:rPr>
                <w:rFonts w:eastAsia="Calibri" w:cs="Arial"/>
                <w:b/>
                <w:sz w:val="20"/>
                <w:szCs w:val="20"/>
                <w:lang w:val="sr-Cyrl-CS"/>
              </w:rPr>
              <w:t>Укупна цена са ПДВ - ом</w:t>
            </w:r>
          </w:p>
        </w:tc>
      </w:tr>
      <w:tr w:rsidR="007D1207" w:rsidRPr="00E329BB" w14:paraId="47BA9847" w14:textId="1B7D738A" w:rsidTr="00E6726F">
        <w:trPr>
          <w:gridAfter w:val="1"/>
          <w:wAfter w:w="1578" w:type="dxa"/>
          <w:trHeight w:val="320"/>
          <w:jc w:val="center"/>
        </w:trPr>
        <w:tc>
          <w:tcPr>
            <w:tcW w:w="859" w:type="dxa"/>
            <w:tcBorders>
              <w:top w:val="nil"/>
              <w:left w:val="single" w:sz="4" w:space="0" w:color="auto"/>
              <w:bottom w:val="single" w:sz="4" w:space="0" w:color="auto"/>
              <w:right w:val="single" w:sz="4" w:space="0" w:color="auto"/>
            </w:tcBorders>
            <w:shd w:val="clear" w:color="auto" w:fill="F2F2F2"/>
            <w:vAlign w:val="center"/>
            <w:hideMark/>
          </w:tcPr>
          <w:p w14:paraId="69768849" w14:textId="0C1AB6B4" w:rsidR="007D1207" w:rsidRPr="00E329BB" w:rsidRDefault="007D1207" w:rsidP="007D1207">
            <w:pPr>
              <w:spacing w:before="0"/>
              <w:jc w:val="center"/>
              <w:rPr>
                <w:rFonts w:cs="Arial"/>
                <w:color w:val="000000"/>
                <w:lang w:val="sr-Latn-CS" w:eastAsia="sr-Latn-CS"/>
              </w:rPr>
            </w:pPr>
            <w:r w:rsidRPr="007508F3">
              <w:rPr>
                <w:rFonts w:eastAsia="Calibri" w:cs="Arial"/>
                <w:b/>
                <w:sz w:val="20"/>
                <w:szCs w:val="20"/>
                <w:lang w:val="sr-Cyrl-CS"/>
              </w:rPr>
              <w:t>1.</w:t>
            </w:r>
          </w:p>
        </w:tc>
        <w:tc>
          <w:tcPr>
            <w:tcW w:w="6021" w:type="dxa"/>
            <w:gridSpan w:val="2"/>
            <w:tcBorders>
              <w:top w:val="nil"/>
              <w:left w:val="nil"/>
              <w:bottom w:val="single" w:sz="4" w:space="0" w:color="auto"/>
              <w:right w:val="single" w:sz="4" w:space="0" w:color="auto"/>
            </w:tcBorders>
            <w:shd w:val="clear" w:color="auto" w:fill="F2F2F2"/>
            <w:vAlign w:val="center"/>
            <w:hideMark/>
          </w:tcPr>
          <w:p w14:paraId="03573BF4" w14:textId="614DE31C" w:rsidR="007D1207" w:rsidRPr="00E329BB" w:rsidRDefault="007D1207" w:rsidP="007D1207">
            <w:pPr>
              <w:spacing w:before="0"/>
              <w:jc w:val="center"/>
              <w:rPr>
                <w:rFonts w:cs="Arial"/>
                <w:color w:val="000000"/>
                <w:lang w:val="sr-Latn-CS" w:eastAsia="sr-Latn-CS"/>
              </w:rPr>
            </w:pPr>
            <w:r w:rsidRPr="007508F3">
              <w:rPr>
                <w:rFonts w:eastAsia="Calibri" w:cs="Arial"/>
                <w:b/>
                <w:sz w:val="20"/>
                <w:szCs w:val="20"/>
                <w:lang w:val="sr-Cyrl-CS"/>
              </w:rPr>
              <w:t>2.</w:t>
            </w:r>
          </w:p>
        </w:tc>
        <w:tc>
          <w:tcPr>
            <w:tcW w:w="1134" w:type="dxa"/>
            <w:tcBorders>
              <w:top w:val="single" w:sz="4" w:space="0" w:color="auto"/>
              <w:left w:val="nil"/>
              <w:bottom w:val="single" w:sz="4" w:space="0" w:color="auto"/>
              <w:right w:val="single" w:sz="4" w:space="0" w:color="auto"/>
            </w:tcBorders>
            <w:shd w:val="clear" w:color="auto" w:fill="F2F2F2"/>
            <w:vAlign w:val="center"/>
          </w:tcPr>
          <w:p w14:paraId="44A3B48A" w14:textId="3DECC2EE" w:rsidR="007D1207" w:rsidRPr="00E329BB" w:rsidRDefault="007D1207" w:rsidP="007D1207">
            <w:pPr>
              <w:spacing w:before="0"/>
              <w:jc w:val="center"/>
              <w:rPr>
                <w:rFonts w:cs="Arial"/>
                <w:noProof/>
                <w:color w:val="000000"/>
                <w:lang w:val="sr-Cyrl-CS" w:eastAsia="sr-Latn-CS"/>
              </w:rPr>
            </w:pPr>
            <w:r w:rsidRPr="007508F3">
              <w:rPr>
                <w:rFonts w:eastAsia="Calibri" w:cs="Arial"/>
                <w:b/>
                <w:sz w:val="20"/>
                <w:szCs w:val="20"/>
                <w:lang w:val="sr-Cyrl-CS"/>
              </w:rPr>
              <w:t>3.</w:t>
            </w:r>
          </w:p>
        </w:tc>
        <w:tc>
          <w:tcPr>
            <w:tcW w:w="992" w:type="dxa"/>
            <w:tcBorders>
              <w:top w:val="single" w:sz="4" w:space="0" w:color="auto"/>
              <w:left w:val="nil"/>
              <w:bottom w:val="single" w:sz="4" w:space="0" w:color="auto"/>
              <w:right w:val="single" w:sz="4" w:space="0" w:color="auto"/>
            </w:tcBorders>
            <w:shd w:val="clear" w:color="auto" w:fill="F2F2F2"/>
            <w:vAlign w:val="center"/>
          </w:tcPr>
          <w:p w14:paraId="5751F51D" w14:textId="3EFF0C3D" w:rsidR="007D1207" w:rsidRPr="00E329BB" w:rsidRDefault="007D1207" w:rsidP="007D1207">
            <w:pPr>
              <w:spacing w:before="0"/>
              <w:jc w:val="center"/>
              <w:rPr>
                <w:rFonts w:cs="Arial"/>
                <w:color w:val="000000"/>
                <w:lang w:val="sr-Cyrl-CS" w:eastAsia="sr-Latn-CS"/>
              </w:rPr>
            </w:pPr>
            <w:r w:rsidRPr="007508F3">
              <w:rPr>
                <w:rFonts w:eastAsia="Calibri" w:cs="Arial"/>
                <w:b/>
                <w:sz w:val="20"/>
                <w:szCs w:val="20"/>
                <w:lang w:val="sr-Cyrl-CS"/>
              </w:rPr>
              <w:t>4.</w:t>
            </w:r>
          </w:p>
        </w:tc>
        <w:tc>
          <w:tcPr>
            <w:tcW w:w="1353" w:type="dxa"/>
            <w:gridSpan w:val="2"/>
            <w:tcBorders>
              <w:top w:val="nil"/>
              <w:left w:val="single" w:sz="4" w:space="0" w:color="auto"/>
              <w:bottom w:val="single" w:sz="4" w:space="0" w:color="auto"/>
              <w:right w:val="single" w:sz="4" w:space="0" w:color="auto"/>
            </w:tcBorders>
            <w:shd w:val="clear" w:color="auto" w:fill="F2F2F2"/>
            <w:vAlign w:val="center"/>
            <w:hideMark/>
          </w:tcPr>
          <w:p w14:paraId="7E353159" w14:textId="6964FFFE" w:rsidR="007D1207" w:rsidRPr="00E329BB" w:rsidRDefault="007D1207" w:rsidP="007D1207">
            <w:pPr>
              <w:spacing w:before="0"/>
              <w:jc w:val="center"/>
              <w:rPr>
                <w:rFonts w:cs="Arial"/>
                <w:color w:val="000000"/>
                <w:lang w:val="sr-Latn-CS" w:eastAsia="sr-Latn-CS"/>
              </w:rPr>
            </w:pPr>
            <w:r w:rsidRPr="007508F3">
              <w:rPr>
                <w:rFonts w:eastAsia="Calibri" w:cs="Arial"/>
                <w:b/>
                <w:sz w:val="20"/>
                <w:szCs w:val="20"/>
                <w:lang w:val="sr-Cyrl-CS"/>
              </w:rPr>
              <w:t>5.</w:t>
            </w:r>
          </w:p>
        </w:tc>
        <w:tc>
          <w:tcPr>
            <w:tcW w:w="1478" w:type="dxa"/>
            <w:tcBorders>
              <w:top w:val="nil"/>
              <w:left w:val="single" w:sz="4" w:space="0" w:color="auto"/>
              <w:bottom w:val="nil"/>
              <w:right w:val="single" w:sz="4" w:space="0" w:color="auto"/>
            </w:tcBorders>
            <w:shd w:val="clear" w:color="auto" w:fill="F2F2F2"/>
            <w:vAlign w:val="center"/>
            <w:hideMark/>
          </w:tcPr>
          <w:p w14:paraId="59B31F0A" w14:textId="1FCF6132" w:rsidR="007D1207" w:rsidRPr="00E329BB" w:rsidRDefault="007D1207" w:rsidP="007D1207">
            <w:pPr>
              <w:spacing w:before="0"/>
              <w:jc w:val="center"/>
              <w:rPr>
                <w:rFonts w:cs="Arial"/>
                <w:color w:val="000000"/>
                <w:lang w:val="sr-Latn-CS" w:eastAsia="sr-Latn-CS"/>
              </w:rPr>
            </w:pPr>
            <w:r w:rsidRPr="007508F3">
              <w:rPr>
                <w:rFonts w:eastAsia="Calibri" w:cs="Arial"/>
                <w:b/>
                <w:sz w:val="20"/>
                <w:szCs w:val="20"/>
                <w:lang w:val="sr-Cyrl-CS"/>
              </w:rPr>
              <w:t>6.</w:t>
            </w:r>
          </w:p>
        </w:tc>
        <w:tc>
          <w:tcPr>
            <w:tcW w:w="1452" w:type="dxa"/>
            <w:tcBorders>
              <w:top w:val="nil"/>
              <w:left w:val="single" w:sz="4" w:space="0" w:color="auto"/>
              <w:bottom w:val="nil"/>
              <w:right w:val="single" w:sz="4" w:space="0" w:color="auto"/>
            </w:tcBorders>
            <w:shd w:val="clear" w:color="auto" w:fill="F2F2F2"/>
            <w:vAlign w:val="center"/>
          </w:tcPr>
          <w:p w14:paraId="6D50CBD1" w14:textId="71D08AE3" w:rsidR="007D1207" w:rsidRPr="00E329BB" w:rsidRDefault="007D1207" w:rsidP="007D1207">
            <w:pPr>
              <w:spacing w:before="0"/>
              <w:jc w:val="center"/>
              <w:rPr>
                <w:rFonts w:cs="Arial"/>
                <w:color w:val="000000"/>
                <w:lang w:val="sr-Latn-CS" w:eastAsia="sr-Latn-CS"/>
              </w:rPr>
            </w:pPr>
            <w:r w:rsidRPr="007508F3">
              <w:rPr>
                <w:rFonts w:eastAsia="Calibri" w:cs="Arial"/>
                <w:b/>
                <w:sz w:val="20"/>
                <w:szCs w:val="20"/>
                <w:lang w:val="sr-Cyrl-CS"/>
              </w:rPr>
              <w:t>7.</w:t>
            </w:r>
          </w:p>
        </w:tc>
        <w:tc>
          <w:tcPr>
            <w:tcW w:w="1297" w:type="dxa"/>
            <w:tcBorders>
              <w:top w:val="nil"/>
              <w:left w:val="single" w:sz="4" w:space="0" w:color="auto"/>
              <w:bottom w:val="nil"/>
              <w:right w:val="single" w:sz="4" w:space="0" w:color="auto"/>
            </w:tcBorders>
            <w:shd w:val="clear" w:color="auto" w:fill="F2F2F2"/>
            <w:vAlign w:val="center"/>
          </w:tcPr>
          <w:p w14:paraId="36C63DF7" w14:textId="1FA63298" w:rsidR="007D1207" w:rsidRPr="00E329BB" w:rsidRDefault="007D1207" w:rsidP="007D1207">
            <w:pPr>
              <w:spacing w:before="0"/>
              <w:jc w:val="center"/>
              <w:rPr>
                <w:rFonts w:cs="Arial"/>
                <w:color w:val="000000"/>
                <w:lang w:val="sr-Latn-CS" w:eastAsia="sr-Latn-CS"/>
              </w:rPr>
            </w:pPr>
            <w:r>
              <w:rPr>
                <w:rFonts w:eastAsia="Calibri" w:cs="Arial"/>
                <w:b/>
                <w:sz w:val="20"/>
                <w:szCs w:val="20"/>
                <w:lang w:val="sr-Cyrl-CS"/>
              </w:rPr>
              <w:t>8.</w:t>
            </w:r>
          </w:p>
        </w:tc>
      </w:tr>
      <w:tr w:rsidR="00E6726F" w:rsidRPr="00E329BB" w14:paraId="0D5AD545" w14:textId="6E43F57C" w:rsidTr="00E6726F">
        <w:trPr>
          <w:gridAfter w:val="1"/>
          <w:wAfter w:w="1578" w:type="dxa"/>
          <w:trHeight w:val="320"/>
          <w:jc w:val="center"/>
        </w:trPr>
        <w:tc>
          <w:tcPr>
            <w:tcW w:w="859" w:type="dxa"/>
            <w:tcBorders>
              <w:top w:val="nil"/>
              <w:left w:val="single" w:sz="4" w:space="0" w:color="auto"/>
              <w:bottom w:val="single" w:sz="4" w:space="0" w:color="auto"/>
              <w:right w:val="single" w:sz="4" w:space="0" w:color="auto"/>
            </w:tcBorders>
            <w:vAlign w:val="center"/>
            <w:hideMark/>
          </w:tcPr>
          <w:p w14:paraId="5C70A6DF" w14:textId="77777777" w:rsidR="00E6726F" w:rsidRPr="00E329BB" w:rsidRDefault="00E6726F" w:rsidP="00E6726F">
            <w:pPr>
              <w:spacing w:before="0"/>
              <w:rPr>
                <w:rFonts w:cs="Arial"/>
                <w:color w:val="000000"/>
                <w:lang w:val="sr-Latn-CS" w:eastAsia="sr-Latn-CS"/>
              </w:rPr>
            </w:pPr>
            <w:r w:rsidRPr="00E329BB">
              <w:rPr>
                <w:rFonts w:cs="Arial"/>
                <w:color w:val="000000"/>
                <w:lang w:val="sr-Latn-CS" w:eastAsia="sr-Latn-CS"/>
              </w:rPr>
              <w:t>1.</w:t>
            </w:r>
          </w:p>
        </w:tc>
        <w:tc>
          <w:tcPr>
            <w:tcW w:w="6021" w:type="dxa"/>
            <w:gridSpan w:val="2"/>
            <w:tcBorders>
              <w:top w:val="nil"/>
              <w:left w:val="nil"/>
              <w:bottom w:val="single" w:sz="4" w:space="0" w:color="auto"/>
              <w:right w:val="single" w:sz="4" w:space="0" w:color="auto"/>
            </w:tcBorders>
            <w:vAlign w:val="center"/>
          </w:tcPr>
          <w:p w14:paraId="68BE9300" w14:textId="37D4A5B8" w:rsidR="00E6726F" w:rsidRPr="00E329BB" w:rsidRDefault="00E6726F" w:rsidP="00E6726F">
            <w:pPr>
              <w:spacing w:before="0"/>
              <w:rPr>
                <w:rFonts w:cs="Arial"/>
                <w:color w:val="000000"/>
                <w:lang w:val="sr-Latn-CS" w:eastAsia="sr-Latn-CS"/>
              </w:rPr>
            </w:pPr>
            <w:r>
              <w:rPr>
                <w:rFonts w:cs="Arial"/>
                <w:color w:val="000000"/>
                <w:lang w:val="sr-Cyrl-CS" w:eastAsia="sr-Latn-CS"/>
              </w:rPr>
              <w:t>Услуга подизања терета на ПК Дрмно ауто дизалицом носивости</w:t>
            </w:r>
            <w:r w:rsidRPr="00E329BB">
              <w:rPr>
                <w:rFonts w:cs="Arial"/>
                <w:color w:val="000000"/>
                <w:lang w:val="sr-Cyrl-CS" w:eastAsia="sr-Latn-CS"/>
              </w:rPr>
              <w:t xml:space="preserve"> 30-</w:t>
            </w:r>
            <w:r>
              <w:rPr>
                <w:rFonts w:cs="Arial"/>
                <w:color w:val="000000"/>
                <w:lang w:val="sr-Cyrl-CS" w:eastAsia="sr-Latn-CS"/>
              </w:rPr>
              <w:t>50</w:t>
            </w:r>
            <w:r w:rsidRPr="00E329BB">
              <w:rPr>
                <w:rFonts w:cs="Arial"/>
                <w:color w:val="000000"/>
                <w:lang w:val="sr-Cyrl-CS" w:eastAsia="sr-Latn-CS"/>
              </w:rPr>
              <w:t>t</w:t>
            </w:r>
          </w:p>
        </w:tc>
        <w:tc>
          <w:tcPr>
            <w:tcW w:w="1134" w:type="dxa"/>
            <w:tcBorders>
              <w:top w:val="single" w:sz="4" w:space="0" w:color="auto"/>
              <w:left w:val="nil"/>
              <w:bottom w:val="single" w:sz="4" w:space="0" w:color="auto"/>
              <w:right w:val="single" w:sz="4" w:space="0" w:color="auto"/>
            </w:tcBorders>
          </w:tcPr>
          <w:p w14:paraId="250C238B" w14:textId="77777777" w:rsidR="00E6726F" w:rsidRPr="00E329BB" w:rsidRDefault="00E6726F" w:rsidP="00E6726F">
            <w:pPr>
              <w:spacing w:before="0"/>
              <w:jc w:val="center"/>
              <w:rPr>
                <w:rFonts w:cs="Arial"/>
                <w:color w:val="000000"/>
                <w:lang w:val="sr-Latn-RS" w:eastAsia="sr-Latn-CS"/>
              </w:rPr>
            </w:pPr>
          </w:p>
          <w:p w14:paraId="75139FD1" w14:textId="5DBC50F4" w:rsidR="00E6726F" w:rsidRPr="00E329BB" w:rsidRDefault="00E6726F" w:rsidP="00E6726F">
            <w:pPr>
              <w:spacing w:before="0"/>
              <w:jc w:val="center"/>
              <w:rPr>
                <w:rFonts w:cs="Arial"/>
                <w:color w:val="000000"/>
                <w:lang w:val="sr-Latn-RS" w:eastAsia="sr-Latn-CS"/>
              </w:rPr>
            </w:pPr>
            <w:r w:rsidRPr="00E329BB">
              <w:rPr>
                <w:rFonts w:cs="Arial"/>
                <w:color w:val="000000"/>
                <w:lang w:val="sr-Cyrl-RS" w:eastAsia="sr-Latn-CS"/>
              </w:rPr>
              <w:t>2</w:t>
            </w:r>
          </w:p>
        </w:tc>
        <w:tc>
          <w:tcPr>
            <w:tcW w:w="992" w:type="dxa"/>
            <w:tcBorders>
              <w:top w:val="single" w:sz="4" w:space="0" w:color="auto"/>
              <w:left w:val="nil"/>
              <w:bottom w:val="single" w:sz="4" w:space="0" w:color="auto"/>
              <w:right w:val="single" w:sz="4" w:space="0" w:color="auto"/>
            </w:tcBorders>
          </w:tcPr>
          <w:p w14:paraId="23EA1924" w14:textId="77777777" w:rsidR="00E6726F" w:rsidRPr="00E329BB" w:rsidRDefault="00E6726F" w:rsidP="00E6726F">
            <w:pPr>
              <w:spacing w:before="0"/>
              <w:jc w:val="center"/>
              <w:rPr>
                <w:rFonts w:cs="Arial"/>
                <w:color w:val="000000"/>
                <w:lang w:val="sr-Latn-RS" w:eastAsia="sr-Latn-CS"/>
              </w:rPr>
            </w:pPr>
          </w:p>
          <w:p w14:paraId="72E3D065" w14:textId="7CA6FBC4" w:rsidR="00E6726F" w:rsidRPr="00E329BB" w:rsidRDefault="00E6726F" w:rsidP="00E6726F">
            <w:pPr>
              <w:spacing w:before="0"/>
              <w:jc w:val="center"/>
              <w:rPr>
                <w:rFonts w:cs="Arial"/>
                <w:color w:val="000000"/>
                <w:lang w:val="sr-Cyrl-RS" w:eastAsia="sr-Latn-CS"/>
              </w:rPr>
            </w:pPr>
            <w:r w:rsidRPr="00E329BB">
              <w:rPr>
                <w:rFonts w:cs="Arial"/>
                <w:color w:val="000000"/>
                <w:lang w:val="sr-Latn-RS" w:eastAsia="sr-Latn-CS"/>
              </w:rPr>
              <w:t xml:space="preserve">     2</w:t>
            </w:r>
            <w:r>
              <w:rPr>
                <w:rFonts w:cs="Arial"/>
                <w:color w:val="000000"/>
                <w:lang w:val="sr-Cyrl-RS" w:eastAsia="sr-Latn-CS"/>
              </w:rPr>
              <w:t>.</w:t>
            </w:r>
            <w:r w:rsidRPr="00E329BB">
              <w:rPr>
                <w:rFonts w:cs="Arial"/>
                <w:color w:val="000000"/>
                <w:lang w:val="sr-Latn-RS" w:eastAsia="sr-Latn-CS"/>
              </w:rPr>
              <w:t>578</w:t>
            </w:r>
          </w:p>
        </w:tc>
        <w:tc>
          <w:tcPr>
            <w:tcW w:w="1353" w:type="dxa"/>
            <w:gridSpan w:val="2"/>
            <w:tcBorders>
              <w:top w:val="nil"/>
              <w:left w:val="single" w:sz="4" w:space="0" w:color="auto"/>
              <w:bottom w:val="single" w:sz="4" w:space="0" w:color="auto"/>
              <w:right w:val="single" w:sz="4" w:space="0" w:color="auto"/>
            </w:tcBorders>
            <w:vAlign w:val="center"/>
          </w:tcPr>
          <w:p w14:paraId="28BEB9F0" w14:textId="77777777" w:rsidR="00E6726F" w:rsidRPr="00E329BB" w:rsidRDefault="00E6726F" w:rsidP="00E6726F">
            <w:pPr>
              <w:spacing w:before="0"/>
              <w:jc w:val="center"/>
              <w:rPr>
                <w:rFonts w:cs="Arial"/>
                <w:color w:val="000000"/>
                <w:lang w:val="sr-Latn-RS" w:eastAsia="sr-Latn-CS"/>
              </w:rPr>
            </w:pPr>
          </w:p>
        </w:tc>
        <w:tc>
          <w:tcPr>
            <w:tcW w:w="1478" w:type="dxa"/>
            <w:tcBorders>
              <w:top w:val="single" w:sz="4" w:space="0" w:color="auto"/>
              <w:left w:val="nil"/>
              <w:bottom w:val="single" w:sz="4" w:space="0" w:color="auto"/>
              <w:right w:val="single" w:sz="4" w:space="0" w:color="auto"/>
            </w:tcBorders>
            <w:shd w:val="clear" w:color="auto" w:fill="FFFFFF"/>
            <w:noWrap/>
            <w:vAlign w:val="bottom"/>
          </w:tcPr>
          <w:p w14:paraId="37F000C8" w14:textId="77777777" w:rsidR="00E6726F" w:rsidRPr="00E329BB" w:rsidRDefault="00E6726F" w:rsidP="00E6726F">
            <w:pPr>
              <w:spacing w:before="0"/>
              <w:jc w:val="right"/>
              <w:rPr>
                <w:rFonts w:cs="Arial"/>
                <w:color w:val="000000"/>
                <w:lang w:val="sr-Latn-RS" w:eastAsia="sr-Latn-CS"/>
              </w:rPr>
            </w:pPr>
          </w:p>
        </w:tc>
        <w:tc>
          <w:tcPr>
            <w:tcW w:w="1452" w:type="dxa"/>
            <w:tcBorders>
              <w:top w:val="single" w:sz="4" w:space="0" w:color="auto"/>
              <w:left w:val="nil"/>
              <w:bottom w:val="single" w:sz="4" w:space="0" w:color="auto"/>
              <w:right w:val="single" w:sz="4" w:space="0" w:color="auto"/>
            </w:tcBorders>
            <w:shd w:val="clear" w:color="auto" w:fill="FFFFFF"/>
          </w:tcPr>
          <w:p w14:paraId="7CB19BCD" w14:textId="77777777" w:rsidR="00E6726F" w:rsidRPr="00E329BB" w:rsidRDefault="00E6726F" w:rsidP="00E6726F">
            <w:pPr>
              <w:spacing w:before="0"/>
              <w:jc w:val="right"/>
              <w:rPr>
                <w:rFonts w:cs="Arial"/>
                <w:color w:val="000000"/>
                <w:lang w:val="sr-Latn-RS" w:eastAsia="sr-Latn-CS"/>
              </w:rPr>
            </w:pPr>
          </w:p>
        </w:tc>
        <w:tc>
          <w:tcPr>
            <w:tcW w:w="1297" w:type="dxa"/>
            <w:tcBorders>
              <w:top w:val="single" w:sz="4" w:space="0" w:color="auto"/>
              <w:left w:val="nil"/>
              <w:bottom w:val="single" w:sz="4" w:space="0" w:color="auto"/>
              <w:right w:val="single" w:sz="4" w:space="0" w:color="auto"/>
            </w:tcBorders>
            <w:shd w:val="clear" w:color="auto" w:fill="FFFFFF"/>
          </w:tcPr>
          <w:p w14:paraId="402D7E33" w14:textId="77777777" w:rsidR="00E6726F" w:rsidRPr="00E329BB" w:rsidRDefault="00E6726F" w:rsidP="00E6726F">
            <w:pPr>
              <w:spacing w:before="0"/>
              <w:jc w:val="right"/>
              <w:rPr>
                <w:rFonts w:cs="Arial"/>
                <w:color w:val="000000"/>
                <w:lang w:val="sr-Latn-RS" w:eastAsia="sr-Latn-CS"/>
              </w:rPr>
            </w:pPr>
          </w:p>
        </w:tc>
      </w:tr>
      <w:tr w:rsidR="00E6726F" w:rsidRPr="00E329BB" w14:paraId="4FB04C41" w14:textId="2C4F3096" w:rsidTr="00E6726F">
        <w:trPr>
          <w:gridAfter w:val="1"/>
          <w:wAfter w:w="1578" w:type="dxa"/>
          <w:trHeight w:val="320"/>
          <w:jc w:val="center"/>
        </w:trPr>
        <w:tc>
          <w:tcPr>
            <w:tcW w:w="859" w:type="dxa"/>
            <w:tcBorders>
              <w:top w:val="nil"/>
              <w:left w:val="single" w:sz="4" w:space="0" w:color="auto"/>
              <w:bottom w:val="single" w:sz="4" w:space="0" w:color="auto"/>
              <w:right w:val="single" w:sz="4" w:space="0" w:color="auto"/>
            </w:tcBorders>
            <w:vAlign w:val="center"/>
          </w:tcPr>
          <w:p w14:paraId="70B47F05" w14:textId="77777777" w:rsidR="00E6726F" w:rsidRPr="00E329BB" w:rsidRDefault="00E6726F" w:rsidP="00E6726F">
            <w:pPr>
              <w:spacing w:before="0"/>
              <w:rPr>
                <w:rFonts w:cs="Arial"/>
                <w:color w:val="000000"/>
                <w:lang w:val="sr-Cyrl-RS" w:eastAsia="sr-Latn-CS"/>
              </w:rPr>
            </w:pPr>
            <w:r w:rsidRPr="00E329BB">
              <w:rPr>
                <w:rFonts w:cs="Arial"/>
                <w:color w:val="000000"/>
                <w:lang w:val="sr-Cyrl-RS" w:eastAsia="sr-Latn-CS"/>
              </w:rPr>
              <w:t>2.</w:t>
            </w:r>
          </w:p>
        </w:tc>
        <w:tc>
          <w:tcPr>
            <w:tcW w:w="6021" w:type="dxa"/>
            <w:gridSpan w:val="2"/>
            <w:tcBorders>
              <w:top w:val="nil"/>
              <w:left w:val="nil"/>
              <w:bottom w:val="single" w:sz="4" w:space="0" w:color="auto"/>
              <w:right w:val="single" w:sz="4" w:space="0" w:color="auto"/>
            </w:tcBorders>
            <w:vAlign w:val="center"/>
          </w:tcPr>
          <w:p w14:paraId="5779E38B" w14:textId="73E6531D" w:rsidR="00E6726F" w:rsidRPr="00E329BB" w:rsidRDefault="00E6726F" w:rsidP="00E6726F">
            <w:pPr>
              <w:spacing w:before="0"/>
              <w:rPr>
                <w:rFonts w:cs="Arial"/>
                <w:color w:val="000000"/>
                <w:lang w:val="sr-Cyrl-CS" w:eastAsia="sr-Latn-CS"/>
              </w:rPr>
            </w:pPr>
            <w:r>
              <w:rPr>
                <w:rFonts w:cs="Arial"/>
                <w:color w:val="000000"/>
                <w:lang w:val="sr-Cyrl-CS" w:eastAsia="sr-Latn-CS"/>
              </w:rPr>
              <w:t>Основне браварске услуге на ремонту и текућем одржавању</w:t>
            </w:r>
          </w:p>
        </w:tc>
        <w:tc>
          <w:tcPr>
            <w:tcW w:w="1134" w:type="dxa"/>
            <w:tcBorders>
              <w:top w:val="single" w:sz="4" w:space="0" w:color="auto"/>
              <w:left w:val="nil"/>
              <w:bottom w:val="single" w:sz="4" w:space="0" w:color="auto"/>
              <w:right w:val="single" w:sz="4" w:space="0" w:color="auto"/>
            </w:tcBorders>
          </w:tcPr>
          <w:p w14:paraId="11AC980D" w14:textId="5E024C60" w:rsidR="00E6726F" w:rsidRPr="00E329BB" w:rsidRDefault="00E6726F" w:rsidP="00E6726F">
            <w:pPr>
              <w:spacing w:before="0"/>
              <w:jc w:val="center"/>
              <w:rPr>
                <w:rFonts w:cs="Arial"/>
                <w:color w:val="000000"/>
                <w:lang w:val="sr-Latn-RS" w:eastAsia="sr-Latn-CS"/>
              </w:rPr>
            </w:pPr>
            <w:r w:rsidRPr="00E329BB">
              <w:rPr>
                <w:rFonts w:cs="Arial"/>
                <w:color w:val="000000"/>
                <w:lang w:val="sr-Cyrl-RS" w:eastAsia="sr-Latn-CS"/>
              </w:rPr>
              <w:t xml:space="preserve">                    </w:t>
            </w:r>
            <w:r w:rsidRPr="00E329BB">
              <w:rPr>
                <w:rFonts w:cs="Arial"/>
                <w:color w:val="000000"/>
                <w:lang w:val="sr-Latn-RS" w:eastAsia="sr-Latn-CS"/>
              </w:rPr>
              <w:t>12</w:t>
            </w:r>
          </w:p>
        </w:tc>
        <w:tc>
          <w:tcPr>
            <w:tcW w:w="992" w:type="dxa"/>
            <w:tcBorders>
              <w:top w:val="single" w:sz="4" w:space="0" w:color="auto"/>
              <w:left w:val="nil"/>
              <w:bottom w:val="single" w:sz="4" w:space="0" w:color="auto"/>
              <w:right w:val="single" w:sz="4" w:space="0" w:color="auto"/>
            </w:tcBorders>
          </w:tcPr>
          <w:p w14:paraId="100414ED" w14:textId="36EF9E5B" w:rsidR="00E6726F" w:rsidRPr="00E329BB" w:rsidRDefault="00E6726F" w:rsidP="00E6726F">
            <w:pPr>
              <w:spacing w:before="0"/>
              <w:jc w:val="center"/>
              <w:rPr>
                <w:rFonts w:cs="Arial"/>
                <w:color w:val="000000"/>
                <w:lang w:val="sr-Latn-RS" w:eastAsia="sr-Latn-CS"/>
              </w:rPr>
            </w:pPr>
            <w:r w:rsidRPr="00E329BB">
              <w:rPr>
                <w:rFonts w:cs="Arial"/>
                <w:color w:val="000000"/>
                <w:lang w:val="sr-Cyrl-RS" w:eastAsia="sr-Latn-CS"/>
              </w:rPr>
              <w:t xml:space="preserve">         </w:t>
            </w:r>
            <w:r w:rsidRPr="00E329BB">
              <w:rPr>
                <w:rFonts w:cs="Arial"/>
                <w:color w:val="000000"/>
                <w:lang w:val="sr-Latn-RS" w:eastAsia="sr-Latn-CS"/>
              </w:rPr>
              <w:t>25.344</w:t>
            </w:r>
          </w:p>
        </w:tc>
        <w:tc>
          <w:tcPr>
            <w:tcW w:w="1353" w:type="dxa"/>
            <w:gridSpan w:val="2"/>
            <w:tcBorders>
              <w:top w:val="nil"/>
              <w:left w:val="single" w:sz="4" w:space="0" w:color="auto"/>
              <w:bottom w:val="single" w:sz="4" w:space="0" w:color="auto"/>
              <w:right w:val="single" w:sz="4" w:space="0" w:color="auto"/>
            </w:tcBorders>
            <w:vAlign w:val="center"/>
          </w:tcPr>
          <w:p w14:paraId="07A39188" w14:textId="77777777" w:rsidR="00E6726F" w:rsidRPr="00E329BB" w:rsidRDefault="00E6726F" w:rsidP="00E6726F">
            <w:pPr>
              <w:spacing w:before="0"/>
              <w:jc w:val="center"/>
              <w:rPr>
                <w:rFonts w:cs="Arial"/>
                <w:color w:val="000000"/>
                <w:lang w:val="sr-Latn-RS" w:eastAsia="sr-Latn-CS"/>
              </w:rPr>
            </w:pPr>
          </w:p>
        </w:tc>
        <w:tc>
          <w:tcPr>
            <w:tcW w:w="1478" w:type="dxa"/>
            <w:tcBorders>
              <w:top w:val="single" w:sz="4" w:space="0" w:color="auto"/>
              <w:left w:val="nil"/>
              <w:bottom w:val="single" w:sz="4" w:space="0" w:color="auto"/>
              <w:right w:val="single" w:sz="4" w:space="0" w:color="auto"/>
            </w:tcBorders>
            <w:shd w:val="clear" w:color="auto" w:fill="FFFFFF"/>
            <w:noWrap/>
            <w:vAlign w:val="bottom"/>
          </w:tcPr>
          <w:p w14:paraId="2912C22F" w14:textId="77777777" w:rsidR="00E6726F" w:rsidRPr="00E329BB" w:rsidRDefault="00E6726F" w:rsidP="00E6726F">
            <w:pPr>
              <w:spacing w:before="0"/>
              <w:jc w:val="right"/>
              <w:rPr>
                <w:rFonts w:cs="Arial"/>
                <w:color w:val="000000"/>
                <w:lang w:val="sr-Latn-RS" w:eastAsia="sr-Latn-CS"/>
              </w:rPr>
            </w:pPr>
          </w:p>
        </w:tc>
        <w:tc>
          <w:tcPr>
            <w:tcW w:w="1452" w:type="dxa"/>
            <w:tcBorders>
              <w:top w:val="single" w:sz="4" w:space="0" w:color="auto"/>
              <w:left w:val="nil"/>
              <w:bottom w:val="single" w:sz="4" w:space="0" w:color="auto"/>
              <w:right w:val="single" w:sz="4" w:space="0" w:color="auto"/>
            </w:tcBorders>
            <w:shd w:val="clear" w:color="auto" w:fill="FFFFFF"/>
          </w:tcPr>
          <w:p w14:paraId="20408BF1" w14:textId="77777777" w:rsidR="00E6726F" w:rsidRPr="00E329BB" w:rsidRDefault="00E6726F" w:rsidP="00E6726F">
            <w:pPr>
              <w:spacing w:before="0"/>
              <w:jc w:val="right"/>
              <w:rPr>
                <w:rFonts w:cs="Arial"/>
                <w:color w:val="000000"/>
                <w:lang w:val="sr-Latn-RS" w:eastAsia="sr-Latn-CS"/>
              </w:rPr>
            </w:pPr>
          </w:p>
        </w:tc>
        <w:tc>
          <w:tcPr>
            <w:tcW w:w="1297" w:type="dxa"/>
            <w:tcBorders>
              <w:top w:val="single" w:sz="4" w:space="0" w:color="auto"/>
              <w:left w:val="nil"/>
              <w:bottom w:val="single" w:sz="4" w:space="0" w:color="auto"/>
              <w:right w:val="single" w:sz="4" w:space="0" w:color="auto"/>
            </w:tcBorders>
            <w:shd w:val="clear" w:color="auto" w:fill="FFFFFF"/>
          </w:tcPr>
          <w:p w14:paraId="7507BDF6" w14:textId="77777777" w:rsidR="00E6726F" w:rsidRPr="00E329BB" w:rsidRDefault="00E6726F" w:rsidP="00E6726F">
            <w:pPr>
              <w:spacing w:before="0"/>
              <w:jc w:val="right"/>
              <w:rPr>
                <w:rFonts w:cs="Arial"/>
                <w:color w:val="000000"/>
                <w:lang w:val="sr-Latn-RS" w:eastAsia="sr-Latn-CS"/>
              </w:rPr>
            </w:pPr>
          </w:p>
        </w:tc>
      </w:tr>
      <w:tr w:rsidR="00E6726F" w:rsidRPr="00E329BB" w14:paraId="3BEA3D19" w14:textId="77777777" w:rsidTr="00E6726F">
        <w:trPr>
          <w:gridAfter w:val="1"/>
          <w:wAfter w:w="1578" w:type="dxa"/>
          <w:trHeight w:val="320"/>
          <w:jc w:val="center"/>
        </w:trPr>
        <w:tc>
          <w:tcPr>
            <w:tcW w:w="859" w:type="dxa"/>
            <w:tcBorders>
              <w:top w:val="single" w:sz="4" w:space="0" w:color="auto"/>
              <w:left w:val="single" w:sz="4" w:space="0" w:color="auto"/>
              <w:bottom w:val="single" w:sz="4" w:space="0" w:color="auto"/>
              <w:right w:val="single" w:sz="4" w:space="0" w:color="auto"/>
            </w:tcBorders>
            <w:vAlign w:val="center"/>
          </w:tcPr>
          <w:p w14:paraId="292B0762" w14:textId="77777777" w:rsidR="00E6726F" w:rsidRPr="00E329BB" w:rsidRDefault="00E6726F" w:rsidP="00E6726F">
            <w:pPr>
              <w:spacing w:before="0"/>
              <w:rPr>
                <w:rFonts w:cs="Arial"/>
                <w:color w:val="000000"/>
                <w:lang w:val="sr-Cyrl-RS" w:eastAsia="sr-Latn-CS"/>
              </w:rPr>
            </w:pPr>
          </w:p>
        </w:tc>
        <w:tc>
          <w:tcPr>
            <w:tcW w:w="6021" w:type="dxa"/>
            <w:gridSpan w:val="2"/>
            <w:tcBorders>
              <w:top w:val="single" w:sz="4" w:space="0" w:color="auto"/>
              <w:left w:val="nil"/>
              <w:bottom w:val="single" w:sz="4" w:space="0" w:color="auto"/>
              <w:right w:val="single" w:sz="4" w:space="0" w:color="auto"/>
            </w:tcBorders>
            <w:vAlign w:val="center"/>
          </w:tcPr>
          <w:p w14:paraId="72C7035B" w14:textId="660F867B" w:rsidR="00E6726F" w:rsidRPr="00E329BB" w:rsidRDefault="00E6726F" w:rsidP="00E6726F">
            <w:pPr>
              <w:spacing w:before="0"/>
              <w:rPr>
                <w:rFonts w:cs="Arial"/>
                <w:color w:val="000000"/>
                <w:lang w:val="sr-Cyrl-CS" w:eastAsia="sr-Latn-CS"/>
              </w:rPr>
            </w:pPr>
            <w:r>
              <w:rPr>
                <w:rFonts w:cs="Arial"/>
                <w:color w:val="000000"/>
                <w:lang w:val="sr-Cyrl-CS" w:eastAsia="sr-Latn-CS"/>
              </w:rPr>
              <w:t>Сложене браварске услуге на ремонту и текућем одржавању</w:t>
            </w:r>
          </w:p>
        </w:tc>
        <w:tc>
          <w:tcPr>
            <w:tcW w:w="1134" w:type="dxa"/>
            <w:tcBorders>
              <w:top w:val="single" w:sz="4" w:space="0" w:color="auto"/>
              <w:left w:val="nil"/>
              <w:bottom w:val="single" w:sz="4" w:space="0" w:color="auto"/>
              <w:right w:val="single" w:sz="4" w:space="0" w:color="auto"/>
            </w:tcBorders>
          </w:tcPr>
          <w:p w14:paraId="57D8A235" w14:textId="4F47147C" w:rsidR="00E6726F" w:rsidRPr="00E329BB" w:rsidRDefault="00E6726F" w:rsidP="00E6726F">
            <w:pPr>
              <w:spacing w:before="0"/>
              <w:jc w:val="center"/>
              <w:rPr>
                <w:rFonts w:cs="Arial"/>
                <w:color w:val="000000"/>
                <w:lang w:val="sr-Latn-RS" w:eastAsia="sr-Latn-CS"/>
              </w:rPr>
            </w:pPr>
            <w:r w:rsidRPr="00E329BB">
              <w:rPr>
                <w:rFonts w:cs="Arial"/>
                <w:color w:val="000000"/>
                <w:lang w:val="sr-Cyrl-RS" w:eastAsia="sr-Latn-CS"/>
              </w:rPr>
              <w:t xml:space="preserve">                     </w:t>
            </w:r>
            <w:r w:rsidRPr="00E329BB">
              <w:rPr>
                <w:rFonts w:cs="Arial"/>
                <w:color w:val="000000"/>
                <w:lang w:val="sr-Latn-RS" w:eastAsia="sr-Latn-CS"/>
              </w:rPr>
              <w:t>13</w:t>
            </w:r>
          </w:p>
        </w:tc>
        <w:tc>
          <w:tcPr>
            <w:tcW w:w="992" w:type="dxa"/>
            <w:tcBorders>
              <w:top w:val="single" w:sz="4" w:space="0" w:color="auto"/>
              <w:left w:val="nil"/>
              <w:bottom w:val="single" w:sz="4" w:space="0" w:color="auto"/>
              <w:right w:val="single" w:sz="4" w:space="0" w:color="auto"/>
            </w:tcBorders>
          </w:tcPr>
          <w:p w14:paraId="2CD3B7AD" w14:textId="74E9A8FE" w:rsidR="00E6726F" w:rsidRPr="00E329BB" w:rsidRDefault="00E6726F" w:rsidP="00E6726F">
            <w:pPr>
              <w:spacing w:before="0"/>
              <w:jc w:val="center"/>
              <w:rPr>
                <w:rFonts w:cs="Arial"/>
                <w:color w:val="000000"/>
                <w:lang w:val="sr-Cyrl-RS" w:eastAsia="sr-Latn-CS"/>
              </w:rPr>
            </w:pPr>
            <w:r w:rsidRPr="00E329BB">
              <w:rPr>
                <w:rFonts w:cs="Arial"/>
                <w:color w:val="000000"/>
                <w:lang w:val="sr-Cyrl-RS" w:eastAsia="sr-Latn-CS"/>
              </w:rPr>
              <w:t xml:space="preserve">         </w:t>
            </w:r>
            <w:r w:rsidRPr="00E329BB">
              <w:rPr>
                <w:rFonts w:cs="Arial"/>
                <w:color w:val="000000"/>
                <w:lang w:val="sr-Latn-RS" w:eastAsia="sr-Latn-CS"/>
              </w:rPr>
              <w:t>27.456</w:t>
            </w:r>
          </w:p>
        </w:tc>
        <w:tc>
          <w:tcPr>
            <w:tcW w:w="1353" w:type="dxa"/>
            <w:gridSpan w:val="2"/>
            <w:tcBorders>
              <w:top w:val="single" w:sz="4" w:space="0" w:color="auto"/>
              <w:left w:val="single" w:sz="4" w:space="0" w:color="auto"/>
              <w:bottom w:val="single" w:sz="4" w:space="0" w:color="auto"/>
              <w:right w:val="single" w:sz="4" w:space="0" w:color="auto"/>
            </w:tcBorders>
            <w:vAlign w:val="center"/>
          </w:tcPr>
          <w:p w14:paraId="513A3B51" w14:textId="77777777" w:rsidR="00E6726F" w:rsidRPr="00E329BB" w:rsidRDefault="00E6726F" w:rsidP="00E6726F">
            <w:pPr>
              <w:spacing w:before="0"/>
              <w:jc w:val="center"/>
              <w:rPr>
                <w:rFonts w:cs="Arial"/>
                <w:color w:val="000000"/>
                <w:lang w:val="sr-Latn-RS" w:eastAsia="sr-Latn-CS"/>
              </w:rPr>
            </w:pPr>
          </w:p>
        </w:tc>
        <w:tc>
          <w:tcPr>
            <w:tcW w:w="1478" w:type="dxa"/>
            <w:tcBorders>
              <w:top w:val="single" w:sz="4" w:space="0" w:color="auto"/>
              <w:left w:val="nil"/>
              <w:bottom w:val="single" w:sz="4" w:space="0" w:color="auto"/>
              <w:right w:val="single" w:sz="4" w:space="0" w:color="auto"/>
            </w:tcBorders>
            <w:shd w:val="clear" w:color="auto" w:fill="FFFFFF"/>
            <w:noWrap/>
            <w:vAlign w:val="bottom"/>
          </w:tcPr>
          <w:p w14:paraId="4202799A" w14:textId="77777777" w:rsidR="00E6726F" w:rsidRPr="00E329BB" w:rsidRDefault="00E6726F" w:rsidP="00E6726F">
            <w:pPr>
              <w:spacing w:before="0"/>
              <w:jc w:val="right"/>
              <w:rPr>
                <w:rFonts w:cs="Arial"/>
                <w:color w:val="000000"/>
                <w:lang w:val="sr-Latn-RS" w:eastAsia="sr-Latn-CS"/>
              </w:rPr>
            </w:pPr>
          </w:p>
        </w:tc>
        <w:tc>
          <w:tcPr>
            <w:tcW w:w="1452" w:type="dxa"/>
            <w:tcBorders>
              <w:top w:val="single" w:sz="4" w:space="0" w:color="auto"/>
              <w:left w:val="nil"/>
              <w:bottom w:val="single" w:sz="4" w:space="0" w:color="auto"/>
              <w:right w:val="single" w:sz="4" w:space="0" w:color="auto"/>
            </w:tcBorders>
            <w:shd w:val="clear" w:color="auto" w:fill="FFFFFF"/>
          </w:tcPr>
          <w:p w14:paraId="73FFE75A" w14:textId="77777777" w:rsidR="00E6726F" w:rsidRPr="00E329BB" w:rsidRDefault="00E6726F" w:rsidP="00E6726F">
            <w:pPr>
              <w:spacing w:before="0"/>
              <w:jc w:val="right"/>
              <w:rPr>
                <w:rFonts w:cs="Arial"/>
                <w:color w:val="000000"/>
                <w:lang w:val="sr-Latn-RS" w:eastAsia="sr-Latn-CS"/>
              </w:rPr>
            </w:pPr>
          </w:p>
        </w:tc>
        <w:tc>
          <w:tcPr>
            <w:tcW w:w="1297" w:type="dxa"/>
            <w:tcBorders>
              <w:top w:val="single" w:sz="4" w:space="0" w:color="auto"/>
              <w:left w:val="nil"/>
              <w:bottom w:val="single" w:sz="4" w:space="0" w:color="auto"/>
              <w:right w:val="single" w:sz="4" w:space="0" w:color="auto"/>
            </w:tcBorders>
            <w:shd w:val="clear" w:color="auto" w:fill="FFFFFF"/>
          </w:tcPr>
          <w:p w14:paraId="3B5B62CE" w14:textId="77777777" w:rsidR="00E6726F" w:rsidRPr="00E329BB" w:rsidRDefault="00E6726F" w:rsidP="00E6726F">
            <w:pPr>
              <w:spacing w:before="0"/>
              <w:jc w:val="right"/>
              <w:rPr>
                <w:rFonts w:cs="Arial"/>
                <w:color w:val="000000"/>
                <w:lang w:val="sr-Latn-RS" w:eastAsia="sr-Latn-CS"/>
              </w:rPr>
            </w:pPr>
          </w:p>
        </w:tc>
      </w:tr>
      <w:tr w:rsidR="007508F3" w:rsidRPr="007508F3" w14:paraId="503B3708" w14:textId="77777777" w:rsidTr="00E6726F">
        <w:tblPrEx>
          <w:tblLook w:val="0000" w:firstRow="0" w:lastRow="0" w:firstColumn="0" w:lastColumn="0" w:noHBand="0" w:noVBand="0"/>
        </w:tblPrEx>
        <w:trPr>
          <w:jc w:val="center"/>
        </w:trPr>
        <w:tc>
          <w:tcPr>
            <w:tcW w:w="6012" w:type="dxa"/>
            <w:gridSpan w:val="2"/>
          </w:tcPr>
          <w:p w14:paraId="21967619" w14:textId="77777777" w:rsidR="005E16ED" w:rsidRDefault="00CE28AB" w:rsidP="00874E27">
            <w:pPr>
              <w:spacing w:before="0"/>
              <w:rPr>
                <w:rFonts w:cs="Arial"/>
                <w:lang w:val="ru-RU"/>
              </w:rPr>
            </w:pPr>
            <w:r w:rsidRPr="007508F3">
              <w:rPr>
                <w:rFonts w:cs="Arial"/>
                <w:lang w:val="ru-RU"/>
              </w:rPr>
              <w:t xml:space="preserve">                   </w:t>
            </w:r>
          </w:p>
          <w:p w14:paraId="627B8AC3" w14:textId="77777777" w:rsidR="005E16ED" w:rsidRDefault="005E16ED" w:rsidP="00874E27">
            <w:pPr>
              <w:spacing w:before="0"/>
              <w:rPr>
                <w:rFonts w:cs="Arial"/>
                <w:lang w:val="ru-RU"/>
              </w:rPr>
            </w:pPr>
          </w:p>
          <w:p w14:paraId="3EC1717C" w14:textId="243D65EA" w:rsidR="00CE28AB" w:rsidRPr="007508F3" w:rsidRDefault="00CE28AB" w:rsidP="00874E27">
            <w:pPr>
              <w:spacing w:before="0"/>
              <w:rPr>
                <w:rFonts w:cs="Arial"/>
              </w:rPr>
            </w:pPr>
            <w:r w:rsidRPr="007508F3">
              <w:rPr>
                <w:rFonts w:cs="Arial"/>
                <w:lang w:val="sr-Latn-RS"/>
              </w:rPr>
              <w:t xml:space="preserve"> </w:t>
            </w:r>
            <w:r w:rsidRPr="007508F3">
              <w:rPr>
                <w:rFonts w:cs="Arial"/>
              </w:rPr>
              <w:t>Датум:</w:t>
            </w:r>
          </w:p>
        </w:tc>
        <w:tc>
          <w:tcPr>
            <w:tcW w:w="3924" w:type="dxa"/>
            <w:gridSpan w:val="4"/>
          </w:tcPr>
          <w:p w14:paraId="1E2B86E7" w14:textId="77777777" w:rsidR="00CE28AB" w:rsidRPr="007508F3" w:rsidRDefault="00CE28AB" w:rsidP="00874E27">
            <w:pPr>
              <w:spacing w:before="0"/>
              <w:jc w:val="center"/>
              <w:rPr>
                <w:rFonts w:cs="Arial"/>
                <w:lang w:val="ru-RU"/>
              </w:rPr>
            </w:pPr>
          </w:p>
        </w:tc>
        <w:tc>
          <w:tcPr>
            <w:tcW w:w="6228" w:type="dxa"/>
            <w:gridSpan w:val="5"/>
          </w:tcPr>
          <w:p w14:paraId="388742FE" w14:textId="77777777" w:rsidR="005E16ED" w:rsidRDefault="005E16ED" w:rsidP="00874E27">
            <w:pPr>
              <w:spacing w:before="0"/>
              <w:jc w:val="center"/>
              <w:rPr>
                <w:rFonts w:cs="Arial"/>
                <w:lang w:val="sr-Cyrl-CS"/>
              </w:rPr>
            </w:pPr>
          </w:p>
          <w:p w14:paraId="3821D02F" w14:textId="77777777" w:rsidR="005E16ED" w:rsidRDefault="005E16ED" w:rsidP="00874E27">
            <w:pPr>
              <w:spacing w:before="0"/>
              <w:jc w:val="center"/>
              <w:rPr>
                <w:rFonts w:cs="Arial"/>
                <w:lang w:val="sr-Cyrl-CS"/>
              </w:rPr>
            </w:pPr>
          </w:p>
          <w:p w14:paraId="06E31221" w14:textId="77777777" w:rsidR="00CE28AB" w:rsidRPr="007508F3" w:rsidRDefault="00CE28AB" w:rsidP="00874E27">
            <w:pPr>
              <w:spacing w:before="0"/>
              <w:jc w:val="center"/>
              <w:rPr>
                <w:rFonts w:cs="Arial"/>
                <w:lang w:val="sr-Cyrl-CS"/>
              </w:rPr>
            </w:pPr>
            <w:r w:rsidRPr="007508F3">
              <w:rPr>
                <w:rFonts w:cs="Arial"/>
                <w:lang w:val="sr-Cyrl-CS"/>
              </w:rPr>
              <w:t>П</w:t>
            </w:r>
            <w:r w:rsidRPr="007508F3">
              <w:rPr>
                <w:rFonts w:cs="Arial"/>
              </w:rPr>
              <w:t>онуђач</w:t>
            </w:r>
          </w:p>
        </w:tc>
      </w:tr>
      <w:tr w:rsidR="007508F3" w:rsidRPr="007508F3" w14:paraId="6093E81E" w14:textId="77777777" w:rsidTr="00E6726F">
        <w:tblPrEx>
          <w:tblLook w:val="0000" w:firstRow="0" w:lastRow="0" w:firstColumn="0" w:lastColumn="0" w:noHBand="0" w:noVBand="0"/>
        </w:tblPrEx>
        <w:trPr>
          <w:jc w:val="center"/>
        </w:trPr>
        <w:tc>
          <w:tcPr>
            <w:tcW w:w="6012" w:type="dxa"/>
            <w:gridSpan w:val="2"/>
          </w:tcPr>
          <w:p w14:paraId="0ABB0CD8" w14:textId="77777777" w:rsidR="00CE28AB" w:rsidRPr="007508F3" w:rsidRDefault="00CE28AB" w:rsidP="00874E27">
            <w:pPr>
              <w:spacing w:before="0"/>
              <w:jc w:val="center"/>
              <w:rPr>
                <w:rFonts w:cs="Arial"/>
              </w:rPr>
            </w:pPr>
          </w:p>
        </w:tc>
        <w:tc>
          <w:tcPr>
            <w:tcW w:w="3924" w:type="dxa"/>
            <w:gridSpan w:val="4"/>
          </w:tcPr>
          <w:p w14:paraId="44E87344" w14:textId="77777777" w:rsidR="00CE28AB" w:rsidRPr="007508F3" w:rsidRDefault="00CE28AB" w:rsidP="00874E27">
            <w:pPr>
              <w:spacing w:before="0"/>
              <w:jc w:val="center"/>
              <w:rPr>
                <w:rFonts w:cs="Arial"/>
              </w:rPr>
            </w:pPr>
            <w:r w:rsidRPr="007508F3">
              <w:rPr>
                <w:rFonts w:cs="Arial"/>
              </w:rPr>
              <w:t>М.П.</w:t>
            </w:r>
          </w:p>
        </w:tc>
        <w:tc>
          <w:tcPr>
            <w:tcW w:w="6228" w:type="dxa"/>
            <w:gridSpan w:val="5"/>
          </w:tcPr>
          <w:p w14:paraId="249AC568" w14:textId="77777777" w:rsidR="00CE28AB" w:rsidRPr="007508F3" w:rsidRDefault="00CE28AB" w:rsidP="00874E27">
            <w:pPr>
              <w:spacing w:before="0"/>
              <w:jc w:val="center"/>
              <w:rPr>
                <w:rFonts w:cs="Arial"/>
                <w:lang w:val="ru-RU"/>
              </w:rPr>
            </w:pPr>
          </w:p>
        </w:tc>
      </w:tr>
      <w:tr w:rsidR="00CE28AB" w:rsidRPr="007508F3" w14:paraId="5955AFD8" w14:textId="77777777" w:rsidTr="00E6726F">
        <w:tblPrEx>
          <w:tblLook w:val="0000" w:firstRow="0" w:lastRow="0" w:firstColumn="0" w:lastColumn="0" w:noHBand="0" w:noVBand="0"/>
        </w:tblPrEx>
        <w:trPr>
          <w:jc w:val="center"/>
        </w:trPr>
        <w:tc>
          <w:tcPr>
            <w:tcW w:w="6012" w:type="dxa"/>
            <w:gridSpan w:val="2"/>
            <w:tcBorders>
              <w:bottom w:val="single" w:sz="4" w:space="0" w:color="auto"/>
            </w:tcBorders>
          </w:tcPr>
          <w:p w14:paraId="253CAFBA" w14:textId="77777777" w:rsidR="00CE28AB" w:rsidRPr="007508F3" w:rsidRDefault="00CE28AB" w:rsidP="00874E27">
            <w:pPr>
              <w:spacing w:before="0"/>
              <w:rPr>
                <w:rFonts w:cs="Arial"/>
              </w:rPr>
            </w:pPr>
          </w:p>
        </w:tc>
        <w:tc>
          <w:tcPr>
            <w:tcW w:w="3924" w:type="dxa"/>
            <w:gridSpan w:val="4"/>
          </w:tcPr>
          <w:p w14:paraId="242E2A78" w14:textId="77777777" w:rsidR="00CE28AB" w:rsidRPr="007508F3" w:rsidRDefault="00CE28AB" w:rsidP="00874E27">
            <w:pPr>
              <w:spacing w:before="0"/>
              <w:jc w:val="center"/>
              <w:rPr>
                <w:rFonts w:cs="Arial"/>
                <w:lang w:val="ru-RU"/>
              </w:rPr>
            </w:pPr>
          </w:p>
        </w:tc>
        <w:tc>
          <w:tcPr>
            <w:tcW w:w="6228" w:type="dxa"/>
            <w:gridSpan w:val="5"/>
            <w:tcBorders>
              <w:bottom w:val="single" w:sz="4" w:space="0" w:color="auto"/>
            </w:tcBorders>
          </w:tcPr>
          <w:p w14:paraId="1A200467" w14:textId="77777777" w:rsidR="00CE28AB" w:rsidRPr="007508F3" w:rsidRDefault="00CE28AB" w:rsidP="00874E27">
            <w:pPr>
              <w:spacing w:before="0"/>
              <w:jc w:val="center"/>
              <w:rPr>
                <w:rFonts w:cs="Arial"/>
                <w:lang w:val="ru-RU"/>
              </w:rPr>
            </w:pPr>
          </w:p>
        </w:tc>
      </w:tr>
    </w:tbl>
    <w:p w14:paraId="35A3CD1F" w14:textId="77777777" w:rsidR="00CE28AB" w:rsidRPr="007508F3" w:rsidRDefault="00CE28AB" w:rsidP="003E0DE0">
      <w:pPr>
        <w:spacing w:before="0"/>
        <w:rPr>
          <w:rFonts w:cs="Arial"/>
          <w:b/>
          <w:i/>
          <w:lang w:val="sr-Cyrl-CS"/>
        </w:rPr>
      </w:pPr>
    </w:p>
    <w:p w14:paraId="28EC9EB2" w14:textId="77777777" w:rsidR="00CE28AB" w:rsidRPr="007508F3" w:rsidRDefault="00CE28AB" w:rsidP="003E0DE0">
      <w:pPr>
        <w:pStyle w:val="KDKomentar"/>
        <w:spacing w:before="0"/>
        <w:rPr>
          <w:rFonts w:eastAsia="TimesNewRomanPS-BoldMT" w:cs="Arial"/>
          <w:color w:val="auto"/>
          <w:sz w:val="22"/>
          <w:szCs w:val="22"/>
        </w:rPr>
      </w:pPr>
    </w:p>
    <w:p w14:paraId="09D98D88" w14:textId="77777777" w:rsidR="00CE28AB" w:rsidRPr="007508F3" w:rsidRDefault="00CE28AB" w:rsidP="003E0DE0">
      <w:pPr>
        <w:pStyle w:val="KDKomentar"/>
        <w:spacing w:before="0"/>
        <w:rPr>
          <w:rFonts w:eastAsia="TimesNewRomanPS-BoldMT" w:cs="Arial"/>
          <w:color w:val="auto"/>
          <w:sz w:val="22"/>
          <w:szCs w:val="22"/>
        </w:rPr>
      </w:pPr>
    </w:p>
    <w:p w14:paraId="7A175273" w14:textId="77777777" w:rsidR="00CE28AB" w:rsidRPr="007508F3" w:rsidRDefault="00CE28AB" w:rsidP="003E0DE0">
      <w:pPr>
        <w:pStyle w:val="KDKomentar"/>
        <w:spacing w:before="0"/>
        <w:rPr>
          <w:rFonts w:eastAsia="TimesNewRomanPS-BoldMT" w:cs="Arial"/>
          <w:color w:val="auto"/>
          <w:sz w:val="22"/>
          <w:szCs w:val="22"/>
        </w:rPr>
      </w:pPr>
    </w:p>
    <w:p w14:paraId="6BC300E2" w14:textId="77777777" w:rsidR="00CE28AB" w:rsidRDefault="00CE28AB" w:rsidP="003E0DE0">
      <w:pPr>
        <w:pStyle w:val="KDKomentar"/>
        <w:spacing w:before="0"/>
        <w:rPr>
          <w:rFonts w:eastAsia="TimesNewRomanPS-BoldMT" w:cs="Arial"/>
          <w:color w:val="auto"/>
          <w:sz w:val="22"/>
          <w:szCs w:val="22"/>
        </w:rPr>
      </w:pPr>
    </w:p>
    <w:p w14:paraId="043C609D" w14:textId="77777777" w:rsidR="005E16ED" w:rsidRPr="007508F3" w:rsidRDefault="005E16ED" w:rsidP="003E0DE0">
      <w:pPr>
        <w:pStyle w:val="KDKomentar"/>
        <w:spacing w:before="0"/>
        <w:rPr>
          <w:rFonts w:eastAsia="TimesNewRomanPS-BoldMT" w:cs="Arial"/>
          <w:color w:val="auto"/>
          <w:sz w:val="22"/>
          <w:szCs w:val="22"/>
        </w:rPr>
      </w:pPr>
    </w:p>
    <w:p w14:paraId="3305C8BA" w14:textId="77777777" w:rsidR="00CE28AB" w:rsidRPr="007508F3" w:rsidRDefault="00CE28AB" w:rsidP="003E0DE0">
      <w:pPr>
        <w:pStyle w:val="KDKomentar"/>
        <w:spacing w:before="0"/>
        <w:rPr>
          <w:rFonts w:eastAsia="TimesNewRomanPS-BoldMT" w:cs="Arial"/>
          <w:color w:val="auto"/>
          <w:sz w:val="22"/>
          <w:szCs w:val="22"/>
        </w:rPr>
      </w:pPr>
    </w:p>
    <w:tbl>
      <w:tblPr>
        <w:tblW w:w="5477" w:type="pct"/>
        <w:tblLayout w:type="fixed"/>
        <w:tblLook w:val="04A0" w:firstRow="1" w:lastRow="0" w:firstColumn="1" w:lastColumn="0" w:noHBand="0" w:noVBand="1"/>
      </w:tblPr>
      <w:tblGrid>
        <w:gridCol w:w="815"/>
        <w:gridCol w:w="3051"/>
        <w:gridCol w:w="1257"/>
        <w:gridCol w:w="779"/>
        <w:gridCol w:w="78"/>
        <w:gridCol w:w="441"/>
        <w:gridCol w:w="205"/>
        <w:gridCol w:w="71"/>
        <w:gridCol w:w="267"/>
        <w:gridCol w:w="267"/>
        <w:gridCol w:w="230"/>
        <w:gridCol w:w="37"/>
        <w:gridCol w:w="540"/>
        <w:gridCol w:w="307"/>
        <w:gridCol w:w="230"/>
        <w:gridCol w:w="543"/>
        <w:gridCol w:w="484"/>
        <w:gridCol w:w="62"/>
        <w:gridCol w:w="326"/>
        <w:gridCol w:w="218"/>
        <w:gridCol w:w="19"/>
        <w:gridCol w:w="432"/>
        <w:gridCol w:w="220"/>
        <w:gridCol w:w="211"/>
        <w:gridCol w:w="432"/>
        <w:gridCol w:w="633"/>
        <w:gridCol w:w="1835"/>
        <w:gridCol w:w="432"/>
        <w:gridCol w:w="432"/>
        <w:gridCol w:w="432"/>
        <w:gridCol w:w="236"/>
      </w:tblGrid>
      <w:tr w:rsidR="007508F3" w:rsidRPr="007508F3" w14:paraId="058A15D5" w14:textId="77777777" w:rsidTr="00874E27">
        <w:trPr>
          <w:gridBefore w:val="1"/>
          <w:gridAfter w:val="5"/>
          <w:wBefore w:w="263" w:type="pct"/>
          <w:wAfter w:w="1085" w:type="pct"/>
          <w:trHeight w:val="300"/>
        </w:trPr>
        <w:tc>
          <w:tcPr>
            <w:tcW w:w="1872" w:type="pct"/>
            <w:gridSpan w:val="6"/>
            <w:tcBorders>
              <w:top w:val="nil"/>
              <w:left w:val="nil"/>
              <w:bottom w:val="nil"/>
              <w:right w:val="nil"/>
            </w:tcBorders>
            <w:shd w:val="clear" w:color="auto" w:fill="auto"/>
          </w:tcPr>
          <w:p w14:paraId="11472C58" w14:textId="77777777" w:rsidR="00CE28AB" w:rsidRPr="007508F3" w:rsidRDefault="00CE28AB" w:rsidP="00874E27">
            <w:pPr>
              <w:jc w:val="center"/>
              <w:rPr>
                <w:rFonts w:cs="Arial"/>
                <w:sz w:val="20"/>
                <w:szCs w:val="20"/>
              </w:rPr>
            </w:pPr>
          </w:p>
          <w:p w14:paraId="727CE04E" w14:textId="65AACFC2" w:rsidR="00CE28AB" w:rsidRPr="007508F3" w:rsidRDefault="00CE28AB" w:rsidP="00874E27">
            <w:pPr>
              <w:ind w:left="90"/>
              <w:rPr>
                <w:rFonts w:cs="Arial"/>
                <w:b/>
                <w:lang w:val="ru-RU"/>
              </w:rPr>
            </w:pPr>
            <w:r w:rsidRPr="007508F3">
              <w:rPr>
                <w:rFonts w:cs="Arial"/>
                <w:b/>
                <w:lang w:val="ru-RU"/>
              </w:rPr>
              <w:lastRenderedPageBreak/>
              <w:t xml:space="preserve">Табела </w:t>
            </w:r>
            <w:r w:rsidR="009E0C69" w:rsidRPr="007508F3">
              <w:rPr>
                <w:rFonts w:cs="Arial"/>
                <w:b/>
                <w:lang w:val="sr-Latn-RS"/>
              </w:rPr>
              <w:t>2</w:t>
            </w:r>
            <w:r w:rsidRPr="007508F3">
              <w:rPr>
                <w:rFonts w:cs="Arial"/>
                <w:b/>
                <w:lang w:val="ru-RU"/>
              </w:rPr>
              <w:t>.</w:t>
            </w:r>
          </w:p>
          <w:p w14:paraId="3BB5F899" w14:textId="77777777" w:rsidR="00CE28AB" w:rsidRPr="007508F3" w:rsidRDefault="00CE28AB" w:rsidP="00874E27">
            <w:pPr>
              <w:jc w:val="center"/>
              <w:rPr>
                <w:rFonts w:cs="Arial"/>
                <w:sz w:val="20"/>
                <w:szCs w:val="20"/>
              </w:rPr>
            </w:pPr>
          </w:p>
        </w:tc>
        <w:tc>
          <w:tcPr>
            <w:tcW w:w="269" w:type="pct"/>
            <w:gridSpan w:val="4"/>
            <w:tcBorders>
              <w:top w:val="nil"/>
              <w:left w:val="nil"/>
              <w:bottom w:val="nil"/>
              <w:right w:val="nil"/>
            </w:tcBorders>
            <w:shd w:val="clear" w:color="auto" w:fill="auto"/>
            <w:noWrap/>
            <w:vAlign w:val="center"/>
          </w:tcPr>
          <w:p w14:paraId="4F0EE929" w14:textId="77777777" w:rsidR="00CE28AB" w:rsidRPr="007508F3" w:rsidRDefault="00CE28AB" w:rsidP="00874E27">
            <w:pPr>
              <w:rPr>
                <w:rFonts w:cs="Arial"/>
                <w:sz w:val="20"/>
                <w:szCs w:val="20"/>
              </w:rPr>
            </w:pPr>
          </w:p>
        </w:tc>
        <w:tc>
          <w:tcPr>
            <w:tcW w:w="285" w:type="pct"/>
            <w:gridSpan w:val="3"/>
            <w:tcBorders>
              <w:top w:val="nil"/>
              <w:left w:val="nil"/>
              <w:bottom w:val="nil"/>
              <w:right w:val="nil"/>
            </w:tcBorders>
            <w:shd w:val="clear" w:color="auto" w:fill="auto"/>
            <w:noWrap/>
            <w:vAlign w:val="center"/>
          </w:tcPr>
          <w:p w14:paraId="0A13B319" w14:textId="77777777" w:rsidR="00CE28AB" w:rsidRPr="007508F3" w:rsidRDefault="00CE28AB" w:rsidP="00874E27">
            <w:pPr>
              <w:rPr>
                <w:rFonts w:cs="Arial"/>
                <w:sz w:val="20"/>
                <w:szCs w:val="20"/>
              </w:rPr>
            </w:pPr>
          </w:p>
        </w:tc>
        <w:tc>
          <w:tcPr>
            <w:tcW w:w="405" w:type="pct"/>
            <w:gridSpan w:val="3"/>
            <w:tcBorders>
              <w:top w:val="nil"/>
              <w:left w:val="nil"/>
              <w:bottom w:val="nil"/>
              <w:right w:val="nil"/>
            </w:tcBorders>
          </w:tcPr>
          <w:p w14:paraId="30CA7A75" w14:textId="77777777" w:rsidR="00CE28AB" w:rsidRPr="007508F3" w:rsidRDefault="00CE28AB" w:rsidP="00874E27">
            <w:pPr>
              <w:jc w:val="center"/>
              <w:rPr>
                <w:rFonts w:cs="Arial"/>
                <w:sz w:val="20"/>
                <w:szCs w:val="20"/>
              </w:rPr>
            </w:pPr>
          </w:p>
        </w:tc>
        <w:tc>
          <w:tcPr>
            <w:tcW w:w="411" w:type="pct"/>
            <w:gridSpan w:val="6"/>
            <w:tcBorders>
              <w:top w:val="nil"/>
              <w:left w:val="nil"/>
              <w:bottom w:val="nil"/>
              <w:right w:val="nil"/>
            </w:tcBorders>
          </w:tcPr>
          <w:p w14:paraId="62C8B311" w14:textId="77777777" w:rsidR="00CE28AB" w:rsidRPr="007508F3" w:rsidRDefault="00CE28AB" w:rsidP="00874E27">
            <w:pPr>
              <w:jc w:val="center"/>
              <w:rPr>
                <w:rFonts w:cs="Arial"/>
                <w:sz w:val="20"/>
                <w:szCs w:val="20"/>
              </w:rPr>
            </w:pPr>
          </w:p>
        </w:tc>
        <w:tc>
          <w:tcPr>
            <w:tcW w:w="411" w:type="pct"/>
            <w:gridSpan w:val="3"/>
            <w:tcBorders>
              <w:top w:val="nil"/>
              <w:left w:val="nil"/>
              <w:bottom w:val="nil"/>
              <w:right w:val="nil"/>
            </w:tcBorders>
          </w:tcPr>
          <w:p w14:paraId="488A87D7" w14:textId="77777777" w:rsidR="00CE28AB" w:rsidRPr="007508F3" w:rsidRDefault="00CE28AB" w:rsidP="00874E27">
            <w:pPr>
              <w:jc w:val="center"/>
              <w:rPr>
                <w:rFonts w:cs="Arial"/>
                <w:sz w:val="20"/>
                <w:szCs w:val="20"/>
              </w:rPr>
            </w:pPr>
          </w:p>
        </w:tc>
      </w:tr>
      <w:tr w:rsidR="007508F3" w:rsidRPr="007508F3" w14:paraId="18CE8D1F" w14:textId="77777777" w:rsidTr="00874E27">
        <w:trPr>
          <w:trHeight w:val="3354"/>
        </w:trPr>
        <w:tc>
          <w:tcPr>
            <w:tcW w:w="4507" w:type="pct"/>
            <w:gridSpan w:val="27"/>
            <w:tcBorders>
              <w:top w:val="nil"/>
              <w:left w:val="nil"/>
              <w:bottom w:val="nil"/>
              <w:right w:val="nil"/>
            </w:tcBorders>
            <w:shd w:val="clear" w:color="auto" w:fill="auto"/>
            <w:noWrap/>
            <w:vAlign w:val="bottom"/>
          </w:tcPr>
          <w:tbl>
            <w:tblPr>
              <w:tblpPr w:leftFromText="141" w:rightFromText="141" w:vertAnchor="text" w:horzAnchor="margin" w:tblpX="-147" w:tblpY="65"/>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812"/>
              <w:gridCol w:w="2977"/>
            </w:tblGrid>
            <w:tr w:rsidR="007508F3" w:rsidRPr="007508F3" w14:paraId="2C03A4EF" w14:textId="77777777" w:rsidTr="00874E27">
              <w:trPr>
                <w:trHeight w:val="418"/>
              </w:trPr>
              <w:tc>
                <w:tcPr>
                  <w:tcW w:w="851" w:type="dxa"/>
                  <w:vAlign w:val="center"/>
                </w:tcPr>
                <w:p w14:paraId="1D742DE0" w14:textId="77777777" w:rsidR="00CE28AB" w:rsidRPr="007508F3" w:rsidRDefault="00CE28AB" w:rsidP="00874E27">
                  <w:pPr>
                    <w:spacing w:before="0"/>
                    <w:jc w:val="center"/>
                    <w:rPr>
                      <w:rFonts w:cs="Arial"/>
                      <w:b/>
                      <w:lang w:val="sr-Latn-CS"/>
                    </w:rPr>
                  </w:pPr>
                  <w:bookmarkStart w:id="246" w:name="_Toc442559925"/>
                  <w:r w:rsidRPr="007508F3">
                    <w:rPr>
                      <w:rFonts w:cs="Arial"/>
                      <w:b/>
                    </w:rPr>
                    <w:lastRenderedPageBreak/>
                    <w:t>I</w:t>
                  </w:r>
                </w:p>
              </w:tc>
              <w:tc>
                <w:tcPr>
                  <w:tcW w:w="5812" w:type="dxa"/>
                </w:tcPr>
                <w:p w14:paraId="0D10A546" w14:textId="77777777" w:rsidR="00CE28AB" w:rsidRPr="007508F3" w:rsidRDefault="00CE28AB" w:rsidP="00874E27">
                  <w:pPr>
                    <w:spacing w:before="0"/>
                    <w:jc w:val="center"/>
                    <w:rPr>
                      <w:rFonts w:cs="Arial"/>
                      <w:b/>
                      <w:lang w:val="sr-Cyrl-RS"/>
                    </w:rPr>
                  </w:pPr>
                  <w:r w:rsidRPr="007508F3">
                    <w:rPr>
                      <w:rFonts w:cs="Arial"/>
                      <w:b/>
                      <w:lang w:val="ru-RU"/>
                    </w:rPr>
                    <w:t>УКУПН</w:t>
                  </w:r>
                  <w:r w:rsidRPr="007508F3">
                    <w:rPr>
                      <w:rFonts w:cs="Arial"/>
                      <w:b/>
                    </w:rPr>
                    <w:t>A</w:t>
                  </w:r>
                  <w:r w:rsidRPr="007508F3">
                    <w:rPr>
                      <w:rFonts w:cs="Arial"/>
                      <w:b/>
                      <w:lang w:val="ru-RU"/>
                    </w:rPr>
                    <w:t xml:space="preserve"> ЦЕНА динара без ПДВ</w:t>
                  </w:r>
                </w:p>
                <w:p w14:paraId="52A11910" w14:textId="6D54FD86" w:rsidR="00CE28AB" w:rsidRPr="007508F3" w:rsidRDefault="00CE28AB" w:rsidP="007D1207">
                  <w:pPr>
                    <w:spacing w:before="0"/>
                    <w:jc w:val="center"/>
                    <w:rPr>
                      <w:rFonts w:cs="Arial"/>
                      <w:b/>
                      <w:lang w:val="ru-RU"/>
                    </w:rPr>
                  </w:pPr>
                  <w:r w:rsidRPr="007508F3">
                    <w:rPr>
                      <w:rFonts w:cs="Arial"/>
                      <w:b/>
                      <w:lang w:val="ru-RU"/>
                    </w:rPr>
                    <w:t>(збир колон</w:t>
                  </w:r>
                  <w:r w:rsidR="009E0C69" w:rsidRPr="007508F3">
                    <w:rPr>
                      <w:rFonts w:cs="Arial"/>
                      <w:b/>
                      <w:lang w:val="sr-Latn-RS"/>
                    </w:rPr>
                    <w:t>e</w:t>
                  </w:r>
                  <w:r w:rsidRPr="007508F3">
                    <w:rPr>
                      <w:rFonts w:cs="Arial"/>
                      <w:b/>
                      <w:lang w:val="ru-RU"/>
                    </w:rPr>
                    <w:t xml:space="preserve"> бр. </w:t>
                  </w:r>
                  <w:r w:rsidR="007D1207">
                    <w:rPr>
                      <w:rFonts w:cs="Arial"/>
                      <w:b/>
                      <w:lang w:val="sr-Cyrl-CS"/>
                    </w:rPr>
                    <w:t>6</w:t>
                  </w:r>
                  <w:r w:rsidR="00D47BBF" w:rsidRPr="007508F3">
                    <w:rPr>
                      <w:rFonts w:cs="Arial"/>
                      <w:b/>
                      <w:lang w:val="sr-Cyrl-CS"/>
                    </w:rPr>
                    <w:t xml:space="preserve"> </w:t>
                  </w:r>
                  <w:r w:rsidRPr="007508F3">
                    <w:rPr>
                      <w:rFonts w:cs="Arial"/>
                      <w:b/>
                      <w:lang w:val="sr-Cyrl-CS"/>
                    </w:rPr>
                    <w:t xml:space="preserve">из табеле 1 </w:t>
                  </w:r>
                  <w:r w:rsidRPr="007508F3">
                    <w:rPr>
                      <w:rFonts w:cs="Arial"/>
                      <w:b/>
                      <w:lang w:val="ru-RU"/>
                    </w:rPr>
                    <w:t>)</w:t>
                  </w:r>
                </w:p>
              </w:tc>
              <w:tc>
                <w:tcPr>
                  <w:tcW w:w="2977" w:type="dxa"/>
                </w:tcPr>
                <w:p w14:paraId="094B6238" w14:textId="77777777" w:rsidR="00CE28AB" w:rsidRPr="007508F3" w:rsidRDefault="00CE28AB" w:rsidP="00874E27">
                  <w:pPr>
                    <w:spacing w:before="0"/>
                    <w:rPr>
                      <w:rFonts w:cs="Arial"/>
                      <w:lang w:val="ru-RU"/>
                    </w:rPr>
                  </w:pPr>
                </w:p>
              </w:tc>
            </w:tr>
            <w:tr w:rsidR="007508F3" w:rsidRPr="007508F3" w14:paraId="6B1345AC" w14:textId="77777777" w:rsidTr="00874E27">
              <w:trPr>
                <w:trHeight w:val="610"/>
              </w:trPr>
              <w:tc>
                <w:tcPr>
                  <w:tcW w:w="851" w:type="dxa"/>
                  <w:tcBorders>
                    <w:bottom w:val="single" w:sz="4" w:space="0" w:color="auto"/>
                  </w:tcBorders>
                  <w:vAlign w:val="center"/>
                </w:tcPr>
                <w:p w14:paraId="22DB2D35" w14:textId="77777777" w:rsidR="00CE28AB" w:rsidRPr="007508F3" w:rsidRDefault="00CE28AB" w:rsidP="00874E27">
                  <w:pPr>
                    <w:spacing w:before="0"/>
                    <w:jc w:val="center"/>
                    <w:rPr>
                      <w:rFonts w:cs="Arial"/>
                      <w:b/>
                      <w:lang w:val="sr-Latn-CS"/>
                    </w:rPr>
                  </w:pPr>
                  <w:r w:rsidRPr="007508F3">
                    <w:rPr>
                      <w:rFonts w:cs="Arial"/>
                      <w:b/>
                      <w:lang w:val="sr-Latn-CS"/>
                    </w:rPr>
                    <w:t>II</w:t>
                  </w:r>
                </w:p>
              </w:tc>
              <w:tc>
                <w:tcPr>
                  <w:tcW w:w="5812" w:type="dxa"/>
                  <w:tcBorders>
                    <w:bottom w:val="single" w:sz="4" w:space="0" w:color="auto"/>
                    <w:right w:val="single" w:sz="4" w:space="0" w:color="auto"/>
                  </w:tcBorders>
                </w:tcPr>
                <w:p w14:paraId="4D620F90" w14:textId="77777777" w:rsidR="00CE28AB" w:rsidRPr="007508F3" w:rsidRDefault="00CE28AB" w:rsidP="00874E27">
                  <w:pPr>
                    <w:spacing w:before="0"/>
                    <w:jc w:val="center"/>
                    <w:rPr>
                      <w:rFonts w:cs="Arial"/>
                      <w:b/>
                      <w:lang w:val="sr-Cyrl-RS"/>
                    </w:rPr>
                  </w:pPr>
                  <w:r w:rsidRPr="007508F3">
                    <w:rPr>
                      <w:rFonts w:cs="Arial"/>
                      <w:b/>
                    </w:rPr>
                    <w:t>УКУПАН ИЗНОС  ПДВ динара</w:t>
                  </w:r>
                </w:p>
              </w:tc>
              <w:tc>
                <w:tcPr>
                  <w:tcW w:w="2977" w:type="dxa"/>
                  <w:tcBorders>
                    <w:bottom w:val="single" w:sz="4" w:space="0" w:color="auto"/>
                    <w:right w:val="single" w:sz="4" w:space="0" w:color="auto"/>
                  </w:tcBorders>
                </w:tcPr>
                <w:p w14:paraId="45FBE1D3" w14:textId="77777777" w:rsidR="00CE28AB" w:rsidRPr="007508F3" w:rsidRDefault="00CE28AB" w:rsidP="00874E27">
                  <w:pPr>
                    <w:spacing w:before="0"/>
                    <w:rPr>
                      <w:rFonts w:cs="Arial"/>
                    </w:rPr>
                  </w:pPr>
                </w:p>
              </w:tc>
            </w:tr>
            <w:tr w:rsidR="007508F3" w:rsidRPr="007508F3" w14:paraId="0FF22251" w14:textId="77777777" w:rsidTr="00874E27">
              <w:trPr>
                <w:trHeight w:val="562"/>
              </w:trPr>
              <w:tc>
                <w:tcPr>
                  <w:tcW w:w="851" w:type="dxa"/>
                  <w:tcBorders>
                    <w:bottom w:val="single" w:sz="4" w:space="0" w:color="auto"/>
                  </w:tcBorders>
                  <w:vAlign w:val="center"/>
                </w:tcPr>
                <w:p w14:paraId="5D64D882" w14:textId="77777777" w:rsidR="00CE28AB" w:rsidRPr="007508F3" w:rsidRDefault="00CE28AB" w:rsidP="00874E27">
                  <w:pPr>
                    <w:spacing w:before="0"/>
                    <w:jc w:val="center"/>
                    <w:rPr>
                      <w:rFonts w:cs="Arial"/>
                      <w:b/>
                      <w:lang w:val="sr-Latn-CS"/>
                    </w:rPr>
                  </w:pPr>
                  <w:r w:rsidRPr="007508F3">
                    <w:rPr>
                      <w:rFonts w:cs="Arial"/>
                      <w:b/>
                      <w:lang w:val="sr-Latn-CS"/>
                    </w:rPr>
                    <w:t>III</w:t>
                  </w:r>
                </w:p>
              </w:tc>
              <w:tc>
                <w:tcPr>
                  <w:tcW w:w="5812" w:type="dxa"/>
                  <w:tcBorders>
                    <w:bottom w:val="single" w:sz="4" w:space="0" w:color="auto"/>
                    <w:right w:val="single" w:sz="4" w:space="0" w:color="auto"/>
                  </w:tcBorders>
                </w:tcPr>
                <w:p w14:paraId="00D2EB57" w14:textId="77777777" w:rsidR="00CE28AB" w:rsidRPr="007508F3" w:rsidRDefault="00CE28AB" w:rsidP="00874E27">
                  <w:pPr>
                    <w:spacing w:before="0"/>
                    <w:jc w:val="center"/>
                    <w:rPr>
                      <w:rFonts w:cs="Arial"/>
                      <w:b/>
                      <w:lang w:val="ru-RU"/>
                    </w:rPr>
                  </w:pPr>
                  <w:r w:rsidRPr="007508F3">
                    <w:rPr>
                      <w:rFonts w:cs="Arial"/>
                      <w:b/>
                      <w:lang w:val="ru-RU"/>
                    </w:rPr>
                    <w:t>УКУПН</w:t>
                  </w:r>
                  <w:r w:rsidRPr="007508F3">
                    <w:rPr>
                      <w:rFonts w:cs="Arial"/>
                      <w:b/>
                    </w:rPr>
                    <w:t>A</w:t>
                  </w:r>
                  <w:r w:rsidRPr="007508F3">
                    <w:rPr>
                      <w:rFonts w:cs="Arial"/>
                      <w:b/>
                      <w:lang w:val="ru-RU"/>
                    </w:rPr>
                    <w:t xml:space="preserve"> ЦЕНА   динара са ПДВ</w:t>
                  </w:r>
                </w:p>
                <w:p w14:paraId="369B229A" w14:textId="77777777" w:rsidR="00CE28AB" w:rsidRPr="007508F3" w:rsidRDefault="00CE28AB" w:rsidP="00874E27">
                  <w:pPr>
                    <w:spacing w:before="0"/>
                    <w:jc w:val="center"/>
                    <w:rPr>
                      <w:rFonts w:cs="Arial"/>
                      <w:b/>
                      <w:lang w:val="sr-Cyrl-RS"/>
                    </w:rPr>
                  </w:pPr>
                  <w:r w:rsidRPr="007508F3">
                    <w:rPr>
                      <w:rFonts w:cs="Arial"/>
                      <w:b/>
                      <w:lang w:val="ru-RU"/>
                    </w:rPr>
                    <w:t>(ред. бр.</w:t>
                  </w:r>
                  <w:r w:rsidRPr="007508F3">
                    <w:rPr>
                      <w:rFonts w:cs="Arial"/>
                      <w:b/>
                      <w:lang w:val="sr-Latn-CS"/>
                    </w:rPr>
                    <w:t>I</w:t>
                  </w:r>
                  <w:r w:rsidRPr="007508F3">
                    <w:rPr>
                      <w:rFonts w:cs="Arial"/>
                      <w:b/>
                      <w:lang w:val="ru-RU"/>
                    </w:rPr>
                    <w:t>+ред.бр.</w:t>
                  </w:r>
                  <w:r w:rsidRPr="007508F3">
                    <w:rPr>
                      <w:rFonts w:cs="Arial"/>
                      <w:b/>
                      <w:lang w:val="sr-Latn-CS"/>
                    </w:rPr>
                    <w:t>II</w:t>
                  </w:r>
                  <w:r w:rsidRPr="007508F3">
                    <w:rPr>
                      <w:rFonts w:cs="Arial"/>
                      <w:b/>
                      <w:lang w:val="ru-RU"/>
                    </w:rPr>
                    <w:t>)</w:t>
                  </w:r>
                </w:p>
              </w:tc>
              <w:tc>
                <w:tcPr>
                  <w:tcW w:w="2977" w:type="dxa"/>
                  <w:tcBorders>
                    <w:bottom w:val="single" w:sz="4" w:space="0" w:color="auto"/>
                    <w:right w:val="single" w:sz="4" w:space="0" w:color="auto"/>
                  </w:tcBorders>
                </w:tcPr>
                <w:p w14:paraId="788B380C" w14:textId="77777777" w:rsidR="00CE28AB" w:rsidRPr="007508F3" w:rsidRDefault="00CE28AB" w:rsidP="00874E27">
                  <w:pPr>
                    <w:spacing w:before="0"/>
                    <w:rPr>
                      <w:rFonts w:cs="Arial"/>
                      <w:lang w:val="ru-RU"/>
                    </w:rPr>
                  </w:pPr>
                </w:p>
              </w:tc>
            </w:tr>
          </w:tbl>
          <w:p w14:paraId="571B3DF0" w14:textId="77777777" w:rsidR="00CE28AB" w:rsidRPr="007508F3" w:rsidRDefault="00CE28AB" w:rsidP="00874E27">
            <w:pPr>
              <w:overflowPunct w:val="0"/>
              <w:autoSpaceDE w:val="0"/>
              <w:autoSpaceDN w:val="0"/>
              <w:adjustRightInd w:val="0"/>
              <w:textAlignment w:val="baseline"/>
              <w:rPr>
                <w:rFonts w:cs="Arial"/>
                <w:i/>
                <w:lang w:val="sr-Cyrl-RS"/>
              </w:rPr>
            </w:pPr>
          </w:p>
          <w:p w14:paraId="4B240916" w14:textId="77777777" w:rsidR="00CE28AB" w:rsidRPr="007508F3" w:rsidRDefault="00CE28AB" w:rsidP="00874E27">
            <w:pPr>
              <w:overflowPunct w:val="0"/>
              <w:autoSpaceDE w:val="0"/>
              <w:autoSpaceDN w:val="0"/>
              <w:adjustRightInd w:val="0"/>
              <w:textAlignment w:val="baseline"/>
              <w:rPr>
                <w:rFonts w:cs="Arial"/>
                <w:i/>
                <w:lang w:val="sr-Cyrl-RS"/>
              </w:rPr>
            </w:pPr>
          </w:p>
          <w:p w14:paraId="407D7638" w14:textId="77777777" w:rsidR="00CE28AB" w:rsidRPr="007508F3" w:rsidRDefault="00CE28AB" w:rsidP="00874E27">
            <w:pPr>
              <w:overflowPunct w:val="0"/>
              <w:autoSpaceDE w:val="0"/>
              <w:autoSpaceDN w:val="0"/>
              <w:adjustRightInd w:val="0"/>
              <w:textAlignment w:val="baseline"/>
              <w:rPr>
                <w:rFonts w:cs="Arial"/>
                <w:i/>
                <w:lang w:val="sr-Cyrl-RS"/>
              </w:rPr>
            </w:pPr>
          </w:p>
          <w:p w14:paraId="282D2B65" w14:textId="77777777" w:rsidR="00CE28AB" w:rsidRPr="007508F3" w:rsidRDefault="00CE28AB" w:rsidP="00874E27">
            <w:pPr>
              <w:overflowPunct w:val="0"/>
              <w:autoSpaceDE w:val="0"/>
              <w:autoSpaceDN w:val="0"/>
              <w:adjustRightInd w:val="0"/>
              <w:textAlignment w:val="baseline"/>
              <w:rPr>
                <w:rFonts w:cs="Arial"/>
                <w:i/>
                <w:lang w:val="sr-Cyrl-RS"/>
              </w:rPr>
            </w:pPr>
          </w:p>
          <w:p w14:paraId="67E68E7E" w14:textId="77777777" w:rsidR="00CE28AB" w:rsidRPr="007508F3" w:rsidRDefault="00CE28AB" w:rsidP="00874E27">
            <w:pPr>
              <w:overflowPunct w:val="0"/>
              <w:autoSpaceDE w:val="0"/>
              <w:autoSpaceDN w:val="0"/>
              <w:adjustRightInd w:val="0"/>
              <w:textAlignment w:val="baseline"/>
              <w:rPr>
                <w:rFonts w:cs="Arial"/>
                <w:i/>
                <w:lang w:val="sr-Cyrl-RS"/>
              </w:rPr>
            </w:pPr>
          </w:p>
          <w:p w14:paraId="12F55895" w14:textId="77777777" w:rsidR="00CE28AB" w:rsidRPr="007508F3" w:rsidRDefault="00CE28AB" w:rsidP="00874E27">
            <w:pPr>
              <w:ind w:left="90"/>
              <w:rPr>
                <w:rFonts w:cs="Arial"/>
                <w:b/>
                <w:lang w:val="ru-RU"/>
              </w:rPr>
            </w:pPr>
          </w:p>
          <w:p w14:paraId="695419AD" w14:textId="143C5638" w:rsidR="00CE28AB" w:rsidRPr="007508F3" w:rsidRDefault="00CE28AB" w:rsidP="00874E27">
            <w:pPr>
              <w:ind w:left="90"/>
              <w:rPr>
                <w:rFonts w:cs="Arial"/>
                <w:b/>
                <w:lang w:val="ru-RU"/>
              </w:rPr>
            </w:pPr>
            <w:r w:rsidRPr="007508F3">
              <w:rPr>
                <w:rFonts w:cs="Arial"/>
                <w:b/>
                <w:lang w:val="ru-RU"/>
              </w:rPr>
              <w:t xml:space="preserve">Табела </w:t>
            </w:r>
            <w:r w:rsidR="009E0C69" w:rsidRPr="007508F3">
              <w:rPr>
                <w:rFonts w:cs="Arial"/>
                <w:b/>
                <w:lang w:val="sr-Latn-RS"/>
              </w:rPr>
              <w:t>3</w:t>
            </w:r>
            <w:r w:rsidRPr="007508F3">
              <w:rPr>
                <w:rFonts w:cs="Arial"/>
                <w:b/>
                <w:lang w:val="ru-RU"/>
              </w:rPr>
              <w:t>.</w:t>
            </w:r>
          </w:p>
          <w:p w14:paraId="5A6A01F9" w14:textId="77777777" w:rsidR="00CE28AB" w:rsidRPr="007508F3" w:rsidRDefault="00CE28AB" w:rsidP="00874E27">
            <w:pPr>
              <w:overflowPunct w:val="0"/>
              <w:autoSpaceDE w:val="0"/>
              <w:autoSpaceDN w:val="0"/>
              <w:adjustRightInd w:val="0"/>
              <w:ind w:left="-360"/>
              <w:textAlignment w:val="baseline"/>
              <w:rPr>
                <w:rFonts w:cs="Arial"/>
                <w:i/>
                <w:lang w:val="sr-Cyrl-RS"/>
              </w:rPr>
            </w:pPr>
          </w:p>
          <w:tbl>
            <w:tblPr>
              <w:tblpPr w:leftFromText="180" w:rightFromText="180" w:vertAnchor="text" w:horzAnchor="page" w:tblpX="540" w:tblpY="-197"/>
              <w:tblOverlap w:val="neve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8"/>
              <w:gridCol w:w="4037"/>
              <w:gridCol w:w="2631"/>
            </w:tblGrid>
            <w:tr w:rsidR="007508F3" w:rsidRPr="007508F3" w14:paraId="7439F82C" w14:textId="77777777" w:rsidTr="00874E27">
              <w:trPr>
                <w:trHeight w:val="1151"/>
              </w:trPr>
              <w:tc>
                <w:tcPr>
                  <w:tcW w:w="3448" w:type="dxa"/>
                  <w:vMerge w:val="restart"/>
                  <w:shd w:val="clear" w:color="auto" w:fill="auto"/>
                  <w:vAlign w:val="center"/>
                </w:tcPr>
                <w:p w14:paraId="2FDA9E86" w14:textId="77777777" w:rsidR="00CE28AB" w:rsidRPr="007508F3" w:rsidRDefault="00CE28AB" w:rsidP="00874E27">
                  <w:pPr>
                    <w:spacing w:before="0"/>
                    <w:rPr>
                      <w:rFonts w:cs="Arial"/>
                      <w:sz w:val="20"/>
                      <w:szCs w:val="20"/>
                      <w:lang w:val="ru-RU"/>
                    </w:rPr>
                  </w:pPr>
                </w:p>
                <w:p w14:paraId="71005830" w14:textId="77777777" w:rsidR="00CE28AB" w:rsidRPr="007508F3" w:rsidRDefault="00CE28AB" w:rsidP="00874E27">
                  <w:pPr>
                    <w:spacing w:before="0"/>
                    <w:rPr>
                      <w:rFonts w:cs="Arial"/>
                      <w:sz w:val="20"/>
                      <w:szCs w:val="20"/>
                      <w:lang w:val="ru-RU"/>
                    </w:rPr>
                  </w:pPr>
                  <w:r w:rsidRPr="007508F3">
                    <w:rPr>
                      <w:rFonts w:cs="Arial"/>
                      <w:sz w:val="20"/>
                      <w:szCs w:val="20"/>
                      <w:lang w:val="ru-RU"/>
                    </w:rPr>
                    <w:t>Посебно исказани трошкови који су укључени у укупно понуђену цену без ПДВ-а</w:t>
                  </w:r>
                </w:p>
                <w:p w14:paraId="35441DA7" w14:textId="77777777" w:rsidR="00CE28AB" w:rsidRPr="007508F3" w:rsidRDefault="00CE28AB" w:rsidP="00874E27">
                  <w:pPr>
                    <w:spacing w:before="0"/>
                    <w:rPr>
                      <w:rFonts w:cs="Arial"/>
                      <w:sz w:val="20"/>
                      <w:szCs w:val="20"/>
                      <w:lang w:val="sr-Latn-CS"/>
                    </w:rPr>
                  </w:pPr>
                  <w:r w:rsidRPr="007508F3">
                    <w:rPr>
                      <w:rFonts w:cs="Arial"/>
                      <w:sz w:val="20"/>
                      <w:szCs w:val="20"/>
                      <w:lang w:val="ru-RU"/>
                    </w:rPr>
                    <w:t xml:space="preserve">(цена из реда бр. </w:t>
                  </w:r>
                  <w:r w:rsidRPr="007508F3">
                    <w:rPr>
                      <w:rFonts w:cs="Arial"/>
                      <w:sz w:val="20"/>
                      <w:szCs w:val="20"/>
                      <w:lang w:val="sr-Latn-CS"/>
                    </w:rPr>
                    <w:t>I</w:t>
                  </w:r>
                  <w:r w:rsidRPr="007508F3">
                    <w:rPr>
                      <w:rFonts w:cs="Arial"/>
                      <w:sz w:val="20"/>
                      <w:szCs w:val="20"/>
                      <w:lang w:val="sr-Cyrl-RS"/>
                    </w:rPr>
                    <w:t>) уколико исти постоје као засебни трошкови</w:t>
                  </w:r>
                  <w:r w:rsidRPr="007508F3">
                    <w:rPr>
                      <w:rFonts w:cs="Arial"/>
                      <w:sz w:val="20"/>
                      <w:szCs w:val="20"/>
                      <w:lang w:val="sr-Latn-CS"/>
                    </w:rPr>
                    <w:t>)</w:t>
                  </w:r>
                </w:p>
              </w:tc>
              <w:tc>
                <w:tcPr>
                  <w:tcW w:w="4037" w:type="dxa"/>
                  <w:shd w:val="clear" w:color="auto" w:fill="auto"/>
                  <w:vAlign w:val="center"/>
                </w:tcPr>
                <w:p w14:paraId="11325F05" w14:textId="77777777" w:rsidR="00CE28AB" w:rsidRPr="007508F3" w:rsidRDefault="00CE28AB" w:rsidP="00874E27">
                  <w:pPr>
                    <w:spacing w:before="0"/>
                    <w:rPr>
                      <w:rFonts w:cs="Arial"/>
                      <w:sz w:val="20"/>
                      <w:szCs w:val="20"/>
                      <w:lang w:val="ru-RU"/>
                    </w:rPr>
                  </w:pPr>
                  <w:r w:rsidRPr="007508F3">
                    <w:rPr>
                      <w:rFonts w:cs="Arial"/>
                      <w:sz w:val="20"/>
                      <w:szCs w:val="20"/>
                      <w:lang w:val="ru-RU"/>
                    </w:rPr>
                    <w:t>Трошкови превоза</w:t>
                  </w:r>
                </w:p>
              </w:tc>
              <w:tc>
                <w:tcPr>
                  <w:tcW w:w="2631" w:type="dxa"/>
                </w:tcPr>
                <w:p w14:paraId="54740401" w14:textId="77777777" w:rsidR="00CE28AB" w:rsidRPr="007508F3" w:rsidRDefault="00CE28AB" w:rsidP="00874E27">
                  <w:pPr>
                    <w:spacing w:before="0"/>
                    <w:jc w:val="center"/>
                    <w:rPr>
                      <w:rFonts w:cs="Arial"/>
                      <w:sz w:val="20"/>
                      <w:szCs w:val="20"/>
                      <w:lang w:val="ru-RU"/>
                    </w:rPr>
                  </w:pPr>
                </w:p>
                <w:p w14:paraId="01CA7541" w14:textId="77777777" w:rsidR="00CE28AB" w:rsidRPr="007508F3" w:rsidRDefault="00CE28AB" w:rsidP="00874E27">
                  <w:pPr>
                    <w:spacing w:before="0"/>
                    <w:jc w:val="center"/>
                    <w:rPr>
                      <w:rFonts w:cs="Arial"/>
                      <w:sz w:val="20"/>
                      <w:szCs w:val="20"/>
                      <w:lang w:val="ru-RU"/>
                    </w:rPr>
                  </w:pPr>
                </w:p>
                <w:p w14:paraId="4F00FEC0" w14:textId="77777777" w:rsidR="00CE28AB" w:rsidRPr="007508F3" w:rsidRDefault="00CE28AB" w:rsidP="00874E27">
                  <w:pPr>
                    <w:spacing w:before="0"/>
                    <w:jc w:val="center"/>
                    <w:rPr>
                      <w:rFonts w:cs="Arial"/>
                      <w:sz w:val="20"/>
                      <w:szCs w:val="20"/>
                      <w:lang w:val="sr-Cyrl-RS"/>
                    </w:rPr>
                  </w:pPr>
                  <w:r w:rsidRPr="007508F3">
                    <w:rPr>
                      <w:rFonts w:cs="Arial"/>
                      <w:sz w:val="20"/>
                      <w:szCs w:val="20"/>
                      <w:lang w:val="ru-RU"/>
                    </w:rPr>
                    <w:t>динара</w:t>
                  </w:r>
                </w:p>
              </w:tc>
            </w:tr>
            <w:tr w:rsidR="007508F3" w:rsidRPr="007508F3" w14:paraId="43F69B92" w14:textId="77777777" w:rsidTr="00874E27">
              <w:trPr>
                <w:trHeight w:val="558"/>
              </w:trPr>
              <w:tc>
                <w:tcPr>
                  <w:tcW w:w="3448" w:type="dxa"/>
                  <w:vMerge/>
                  <w:shd w:val="clear" w:color="auto" w:fill="auto"/>
                </w:tcPr>
                <w:p w14:paraId="6EF29A74" w14:textId="77777777" w:rsidR="00CE28AB" w:rsidRPr="007508F3" w:rsidRDefault="00CE28AB" w:rsidP="00874E27">
                  <w:pPr>
                    <w:spacing w:before="0"/>
                    <w:rPr>
                      <w:rFonts w:cs="Arial"/>
                      <w:sz w:val="20"/>
                      <w:szCs w:val="20"/>
                      <w:lang w:val="ru-RU"/>
                    </w:rPr>
                  </w:pPr>
                </w:p>
              </w:tc>
              <w:tc>
                <w:tcPr>
                  <w:tcW w:w="4037" w:type="dxa"/>
                  <w:shd w:val="clear" w:color="auto" w:fill="auto"/>
                  <w:vAlign w:val="center"/>
                </w:tcPr>
                <w:p w14:paraId="6C1C58B0" w14:textId="77777777" w:rsidR="00CE28AB" w:rsidRPr="007508F3" w:rsidRDefault="00CE28AB" w:rsidP="00874E27">
                  <w:pPr>
                    <w:spacing w:before="0"/>
                    <w:rPr>
                      <w:rFonts w:cs="Arial"/>
                      <w:sz w:val="20"/>
                      <w:szCs w:val="20"/>
                      <w:lang w:val="sr-Cyrl-CS"/>
                    </w:rPr>
                  </w:pPr>
                  <w:r w:rsidRPr="007508F3">
                    <w:rPr>
                      <w:rFonts w:cs="Arial"/>
                      <w:sz w:val="20"/>
                      <w:szCs w:val="20"/>
                      <w:lang w:val="ru-RU"/>
                    </w:rPr>
                    <w:t>Остали трошкови</w:t>
                  </w:r>
                  <w:r w:rsidRPr="007508F3">
                    <w:rPr>
                      <w:rFonts w:cs="Arial"/>
                      <w:sz w:val="20"/>
                      <w:szCs w:val="20"/>
                      <w:lang w:val="sr-Cyrl-CS"/>
                    </w:rPr>
                    <w:t xml:space="preserve"> (</w:t>
                  </w:r>
                  <w:r w:rsidRPr="007508F3">
                    <w:rPr>
                      <w:rFonts w:cs="Arial"/>
                      <w:i/>
                      <w:sz w:val="20"/>
                      <w:szCs w:val="20"/>
                      <w:lang w:val="sr-Cyrl-CS"/>
                    </w:rPr>
                    <w:t>навести</w:t>
                  </w:r>
                  <w:r w:rsidRPr="007508F3">
                    <w:rPr>
                      <w:rFonts w:cs="Arial"/>
                      <w:sz w:val="20"/>
                      <w:szCs w:val="20"/>
                      <w:lang w:val="sr-Cyrl-CS"/>
                    </w:rPr>
                    <w:t>)</w:t>
                  </w:r>
                </w:p>
              </w:tc>
              <w:tc>
                <w:tcPr>
                  <w:tcW w:w="2631" w:type="dxa"/>
                </w:tcPr>
                <w:p w14:paraId="16833E38" w14:textId="77777777" w:rsidR="00CE28AB" w:rsidRPr="007508F3" w:rsidRDefault="00CE28AB" w:rsidP="00874E27">
                  <w:pPr>
                    <w:spacing w:before="0"/>
                    <w:jc w:val="center"/>
                    <w:rPr>
                      <w:rFonts w:cs="Arial"/>
                      <w:sz w:val="20"/>
                      <w:szCs w:val="20"/>
                      <w:lang w:val="ru-RU"/>
                    </w:rPr>
                  </w:pPr>
                  <w:r w:rsidRPr="007508F3">
                    <w:rPr>
                      <w:rFonts w:cs="Arial"/>
                      <w:sz w:val="20"/>
                      <w:szCs w:val="20"/>
                      <w:lang w:val="ru-RU"/>
                    </w:rPr>
                    <w:t>динара</w:t>
                  </w:r>
                </w:p>
              </w:tc>
            </w:tr>
          </w:tbl>
          <w:p w14:paraId="66BB16D7" w14:textId="77777777" w:rsidR="00CE28AB" w:rsidRPr="007508F3" w:rsidRDefault="00CE28AB" w:rsidP="00874E27">
            <w:pPr>
              <w:ind w:left="90"/>
              <w:rPr>
                <w:rFonts w:cs="Arial"/>
                <w:lang w:val="sr-Cyrl-RS" w:eastAsia="sr-Latn-RS"/>
              </w:rPr>
            </w:pPr>
          </w:p>
        </w:tc>
        <w:tc>
          <w:tcPr>
            <w:tcW w:w="139" w:type="pct"/>
            <w:tcBorders>
              <w:top w:val="nil"/>
              <w:left w:val="nil"/>
              <w:bottom w:val="nil"/>
              <w:right w:val="nil"/>
            </w:tcBorders>
          </w:tcPr>
          <w:p w14:paraId="3268180A" w14:textId="77777777" w:rsidR="00CE28AB" w:rsidRPr="007508F3" w:rsidRDefault="00CE28AB" w:rsidP="00874E27">
            <w:pPr>
              <w:spacing w:before="0"/>
              <w:jc w:val="center"/>
              <w:rPr>
                <w:rFonts w:cs="Arial"/>
                <w:b/>
              </w:rPr>
            </w:pPr>
          </w:p>
        </w:tc>
        <w:tc>
          <w:tcPr>
            <w:tcW w:w="139" w:type="pct"/>
            <w:tcBorders>
              <w:top w:val="nil"/>
              <w:left w:val="nil"/>
              <w:bottom w:val="nil"/>
              <w:right w:val="nil"/>
            </w:tcBorders>
          </w:tcPr>
          <w:p w14:paraId="5E6EFA9E" w14:textId="77777777" w:rsidR="00CE28AB" w:rsidRPr="007508F3" w:rsidRDefault="00CE28AB" w:rsidP="00874E27">
            <w:pPr>
              <w:spacing w:before="0"/>
              <w:jc w:val="center"/>
              <w:rPr>
                <w:rFonts w:cs="Arial"/>
                <w:b/>
              </w:rPr>
            </w:pPr>
          </w:p>
        </w:tc>
        <w:tc>
          <w:tcPr>
            <w:tcW w:w="139" w:type="pct"/>
            <w:tcBorders>
              <w:top w:val="nil"/>
              <w:left w:val="nil"/>
              <w:bottom w:val="nil"/>
              <w:right w:val="nil"/>
            </w:tcBorders>
          </w:tcPr>
          <w:p w14:paraId="62916812" w14:textId="77777777" w:rsidR="00CE28AB" w:rsidRPr="007508F3" w:rsidRDefault="00CE28AB" w:rsidP="00874E27">
            <w:pPr>
              <w:spacing w:before="0"/>
              <w:jc w:val="center"/>
              <w:rPr>
                <w:rFonts w:cs="Arial"/>
                <w:b/>
              </w:rPr>
            </w:pPr>
          </w:p>
        </w:tc>
        <w:tc>
          <w:tcPr>
            <w:tcW w:w="76" w:type="pct"/>
            <w:tcBorders>
              <w:top w:val="nil"/>
              <w:left w:val="nil"/>
              <w:bottom w:val="nil"/>
              <w:right w:val="nil"/>
            </w:tcBorders>
          </w:tcPr>
          <w:p w14:paraId="7F527139" w14:textId="77777777" w:rsidR="00CE28AB" w:rsidRPr="007508F3" w:rsidRDefault="00CE28AB" w:rsidP="00874E27">
            <w:pPr>
              <w:spacing w:before="0"/>
              <w:jc w:val="center"/>
              <w:rPr>
                <w:rFonts w:cs="Arial"/>
                <w:b/>
              </w:rPr>
            </w:pPr>
          </w:p>
        </w:tc>
      </w:tr>
      <w:tr w:rsidR="007508F3" w:rsidRPr="007508F3" w14:paraId="1240F526" w14:textId="77777777" w:rsidTr="007D1207">
        <w:trPr>
          <w:trHeight w:val="300"/>
        </w:trPr>
        <w:tc>
          <w:tcPr>
            <w:tcW w:w="1651" w:type="pct"/>
            <w:gridSpan w:val="3"/>
            <w:tcBorders>
              <w:top w:val="nil"/>
              <w:left w:val="nil"/>
              <w:bottom w:val="nil"/>
              <w:right w:val="nil"/>
            </w:tcBorders>
            <w:shd w:val="clear" w:color="auto" w:fill="auto"/>
            <w:noWrap/>
            <w:vAlign w:val="bottom"/>
            <w:hideMark/>
          </w:tcPr>
          <w:p w14:paraId="4708AA04" w14:textId="77777777" w:rsidR="00CE28AB" w:rsidRPr="007508F3" w:rsidRDefault="00CE28AB" w:rsidP="00874E27">
            <w:pPr>
              <w:spacing w:before="0"/>
              <w:jc w:val="left"/>
              <w:rPr>
                <w:rFonts w:cs="Arial"/>
                <w:lang w:val="sr-Latn-RS" w:eastAsia="sr-Latn-RS"/>
              </w:rPr>
            </w:pPr>
          </w:p>
        </w:tc>
        <w:tc>
          <w:tcPr>
            <w:tcW w:w="251" w:type="pct"/>
            <w:tcBorders>
              <w:top w:val="nil"/>
              <w:left w:val="nil"/>
              <w:bottom w:val="nil"/>
              <w:right w:val="nil"/>
            </w:tcBorders>
            <w:shd w:val="clear" w:color="auto" w:fill="auto"/>
            <w:noWrap/>
            <w:vAlign w:val="bottom"/>
            <w:hideMark/>
          </w:tcPr>
          <w:p w14:paraId="326F276E" w14:textId="77777777" w:rsidR="00CE28AB" w:rsidRPr="007508F3" w:rsidRDefault="00CE28AB" w:rsidP="00874E27">
            <w:pPr>
              <w:spacing w:before="0"/>
              <w:jc w:val="left"/>
              <w:rPr>
                <w:rFonts w:cs="Arial"/>
                <w:lang w:val="sr-Latn-RS" w:eastAsia="sr-Latn-RS"/>
              </w:rPr>
            </w:pPr>
          </w:p>
        </w:tc>
        <w:tc>
          <w:tcPr>
            <w:tcW w:w="167" w:type="pct"/>
            <w:gridSpan w:val="2"/>
            <w:tcBorders>
              <w:top w:val="nil"/>
              <w:left w:val="nil"/>
              <w:bottom w:val="nil"/>
              <w:right w:val="nil"/>
            </w:tcBorders>
            <w:shd w:val="clear" w:color="auto" w:fill="auto"/>
            <w:noWrap/>
            <w:vAlign w:val="bottom"/>
            <w:hideMark/>
          </w:tcPr>
          <w:p w14:paraId="6D4887D7" w14:textId="77777777" w:rsidR="00CE28AB" w:rsidRPr="007508F3" w:rsidRDefault="00CE28AB" w:rsidP="00874E27">
            <w:pPr>
              <w:spacing w:before="0"/>
              <w:jc w:val="left"/>
              <w:rPr>
                <w:rFonts w:cs="Arial"/>
                <w:lang w:val="sr-Latn-RS" w:eastAsia="sr-Latn-RS"/>
              </w:rPr>
            </w:pPr>
          </w:p>
        </w:tc>
        <w:tc>
          <w:tcPr>
            <w:tcW w:w="89" w:type="pct"/>
            <w:gridSpan w:val="2"/>
            <w:tcBorders>
              <w:top w:val="nil"/>
              <w:left w:val="nil"/>
              <w:bottom w:val="nil"/>
              <w:right w:val="nil"/>
            </w:tcBorders>
            <w:shd w:val="clear" w:color="auto" w:fill="auto"/>
            <w:noWrap/>
            <w:vAlign w:val="bottom"/>
            <w:hideMark/>
          </w:tcPr>
          <w:p w14:paraId="12903DFE" w14:textId="77777777" w:rsidR="00CE28AB" w:rsidRPr="007508F3" w:rsidRDefault="00CE28AB" w:rsidP="00874E27">
            <w:pPr>
              <w:spacing w:before="0"/>
              <w:jc w:val="left"/>
              <w:rPr>
                <w:rFonts w:cs="Arial"/>
                <w:lang w:val="sr-Latn-RS" w:eastAsia="sr-Latn-RS"/>
              </w:rPr>
            </w:pPr>
          </w:p>
        </w:tc>
        <w:tc>
          <w:tcPr>
            <w:tcW w:w="86" w:type="pct"/>
            <w:tcBorders>
              <w:top w:val="nil"/>
              <w:left w:val="nil"/>
              <w:bottom w:val="nil"/>
              <w:right w:val="nil"/>
            </w:tcBorders>
            <w:shd w:val="clear" w:color="auto" w:fill="auto"/>
            <w:noWrap/>
            <w:vAlign w:val="bottom"/>
            <w:hideMark/>
          </w:tcPr>
          <w:p w14:paraId="42A6E88E" w14:textId="77777777" w:rsidR="00CE28AB" w:rsidRPr="007508F3" w:rsidRDefault="00CE28AB" w:rsidP="00874E27">
            <w:pPr>
              <w:spacing w:before="0"/>
              <w:jc w:val="left"/>
              <w:rPr>
                <w:rFonts w:cs="Arial"/>
                <w:lang w:val="sr-Latn-RS" w:eastAsia="sr-Latn-RS"/>
              </w:rPr>
            </w:pPr>
          </w:p>
        </w:tc>
        <w:tc>
          <w:tcPr>
            <w:tcW w:w="86" w:type="pct"/>
            <w:tcBorders>
              <w:top w:val="nil"/>
              <w:left w:val="nil"/>
              <w:bottom w:val="nil"/>
              <w:right w:val="nil"/>
            </w:tcBorders>
            <w:shd w:val="clear" w:color="auto" w:fill="auto"/>
            <w:noWrap/>
            <w:vAlign w:val="bottom"/>
          </w:tcPr>
          <w:p w14:paraId="18345AAB" w14:textId="77777777" w:rsidR="00CE28AB" w:rsidRPr="007508F3" w:rsidRDefault="00CE28AB" w:rsidP="00874E27">
            <w:pPr>
              <w:spacing w:before="0"/>
              <w:jc w:val="left"/>
              <w:rPr>
                <w:rFonts w:cs="Arial"/>
                <w:b/>
                <w:bCs/>
                <w:lang w:val="sr-Latn-RS" w:eastAsia="sr-Latn-RS"/>
              </w:rPr>
            </w:pPr>
          </w:p>
        </w:tc>
        <w:tc>
          <w:tcPr>
            <w:tcW w:w="86" w:type="pct"/>
            <w:gridSpan w:val="2"/>
            <w:tcBorders>
              <w:top w:val="nil"/>
              <w:left w:val="nil"/>
              <w:bottom w:val="nil"/>
              <w:right w:val="nil"/>
            </w:tcBorders>
            <w:shd w:val="clear" w:color="auto" w:fill="auto"/>
            <w:noWrap/>
            <w:vAlign w:val="bottom"/>
            <w:hideMark/>
          </w:tcPr>
          <w:p w14:paraId="2B8705C0" w14:textId="77777777" w:rsidR="00CE28AB" w:rsidRPr="007508F3" w:rsidRDefault="00CE28AB" w:rsidP="00874E27">
            <w:pPr>
              <w:spacing w:before="0"/>
              <w:jc w:val="left"/>
              <w:rPr>
                <w:rFonts w:cs="Arial"/>
                <w:lang w:val="sr-Latn-RS" w:eastAsia="sr-Latn-RS"/>
              </w:rPr>
            </w:pPr>
          </w:p>
        </w:tc>
        <w:tc>
          <w:tcPr>
            <w:tcW w:w="174" w:type="pct"/>
            <w:tcBorders>
              <w:top w:val="nil"/>
              <w:left w:val="nil"/>
              <w:bottom w:val="nil"/>
              <w:right w:val="nil"/>
            </w:tcBorders>
            <w:shd w:val="clear" w:color="auto" w:fill="auto"/>
            <w:noWrap/>
            <w:vAlign w:val="bottom"/>
            <w:hideMark/>
          </w:tcPr>
          <w:p w14:paraId="75F44FFE" w14:textId="77777777" w:rsidR="00CE28AB" w:rsidRPr="007508F3" w:rsidRDefault="00CE28AB" w:rsidP="00874E27">
            <w:pPr>
              <w:spacing w:before="0"/>
              <w:jc w:val="left"/>
              <w:rPr>
                <w:rFonts w:cs="Arial"/>
                <w:lang w:val="sr-Latn-RS" w:eastAsia="sr-Latn-RS"/>
              </w:rPr>
            </w:pPr>
          </w:p>
        </w:tc>
        <w:tc>
          <w:tcPr>
            <w:tcW w:w="173" w:type="pct"/>
            <w:gridSpan w:val="2"/>
            <w:tcBorders>
              <w:top w:val="nil"/>
              <w:left w:val="nil"/>
              <w:bottom w:val="nil"/>
              <w:right w:val="nil"/>
            </w:tcBorders>
            <w:shd w:val="clear" w:color="auto" w:fill="auto"/>
            <w:noWrap/>
            <w:vAlign w:val="bottom"/>
            <w:hideMark/>
          </w:tcPr>
          <w:p w14:paraId="38ADBAC9" w14:textId="77777777" w:rsidR="00CE28AB" w:rsidRPr="007508F3" w:rsidRDefault="00CE28AB" w:rsidP="00874E27">
            <w:pPr>
              <w:spacing w:before="0"/>
              <w:jc w:val="left"/>
              <w:rPr>
                <w:rFonts w:cs="Arial"/>
                <w:lang w:val="sr-Latn-RS" w:eastAsia="sr-Latn-RS"/>
              </w:rPr>
            </w:pPr>
          </w:p>
        </w:tc>
        <w:tc>
          <w:tcPr>
            <w:tcW w:w="175" w:type="pct"/>
            <w:tcBorders>
              <w:top w:val="nil"/>
              <w:left w:val="nil"/>
              <w:bottom w:val="nil"/>
              <w:right w:val="nil"/>
            </w:tcBorders>
            <w:shd w:val="clear" w:color="auto" w:fill="auto"/>
            <w:noWrap/>
            <w:vAlign w:val="bottom"/>
            <w:hideMark/>
          </w:tcPr>
          <w:p w14:paraId="7BE38011" w14:textId="77777777" w:rsidR="00CE28AB" w:rsidRPr="007508F3" w:rsidRDefault="00CE28AB" w:rsidP="00874E27">
            <w:pPr>
              <w:spacing w:before="0"/>
              <w:jc w:val="left"/>
              <w:rPr>
                <w:rFonts w:cs="Arial"/>
                <w:lang w:val="sr-Latn-RS" w:eastAsia="sr-Latn-RS"/>
              </w:rPr>
            </w:pPr>
          </w:p>
        </w:tc>
        <w:tc>
          <w:tcPr>
            <w:tcW w:w="176" w:type="pct"/>
            <w:gridSpan w:val="2"/>
            <w:tcBorders>
              <w:top w:val="nil"/>
              <w:left w:val="nil"/>
              <w:bottom w:val="nil"/>
              <w:right w:val="nil"/>
            </w:tcBorders>
            <w:shd w:val="clear" w:color="auto" w:fill="auto"/>
            <w:noWrap/>
            <w:vAlign w:val="bottom"/>
            <w:hideMark/>
          </w:tcPr>
          <w:p w14:paraId="61B4FE37" w14:textId="77777777" w:rsidR="00CE28AB" w:rsidRPr="007508F3" w:rsidRDefault="00CE28AB" w:rsidP="00874E27">
            <w:pPr>
              <w:spacing w:before="0"/>
              <w:jc w:val="left"/>
              <w:rPr>
                <w:rFonts w:cs="Arial"/>
                <w:lang w:val="sr-Latn-RS" w:eastAsia="sr-Latn-RS"/>
              </w:rPr>
            </w:pPr>
          </w:p>
        </w:tc>
        <w:tc>
          <w:tcPr>
            <w:tcW w:w="175" w:type="pct"/>
            <w:gridSpan w:val="2"/>
            <w:tcBorders>
              <w:top w:val="nil"/>
              <w:left w:val="nil"/>
              <w:bottom w:val="nil"/>
              <w:right w:val="nil"/>
            </w:tcBorders>
            <w:shd w:val="clear" w:color="auto" w:fill="auto"/>
            <w:noWrap/>
            <w:vAlign w:val="bottom"/>
            <w:hideMark/>
          </w:tcPr>
          <w:p w14:paraId="77896F80" w14:textId="77777777" w:rsidR="00CE28AB" w:rsidRPr="007508F3" w:rsidRDefault="00CE28AB" w:rsidP="00874E27">
            <w:pPr>
              <w:spacing w:before="0"/>
              <w:jc w:val="left"/>
              <w:rPr>
                <w:rFonts w:cs="Arial"/>
                <w:lang w:val="sr-Latn-RS" w:eastAsia="sr-Latn-RS"/>
              </w:rPr>
            </w:pPr>
          </w:p>
        </w:tc>
        <w:tc>
          <w:tcPr>
            <w:tcW w:w="1217" w:type="pct"/>
            <w:gridSpan w:val="7"/>
            <w:tcBorders>
              <w:top w:val="nil"/>
              <w:left w:val="nil"/>
              <w:bottom w:val="nil"/>
              <w:right w:val="nil"/>
            </w:tcBorders>
            <w:shd w:val="clear" w:color="auto" w:fill="auto"/>
            <w:noWrap/>
            <w:vAlign w:val="bottom"/>
            <w:hideMark/>
          </w:tcPr>
          <w:p w14:paraId="6E877470" w14:textId="77777777" w:rsidR="00CE28AB" w:rsidRPr="007508F3" w:rsidRDefault="00CE28AB" w:rsidP="00874E27">
            <w:pPr>
              <w:spacing w:before="0"/>
              <w:jc w:val="left"/>
              <w:rPr>
                <w:rFonts w:cs="Arial"/>
                <w:lang w:val="sr-Latn-RS" w:eastAsia="sr-Latn-RS"/>
              </w:rPr>
            </w:pPr>
          </w:p>
        </w:tc>
        <w:tc>
          <w:tcPr>
            <w:tcW w:w="139" w:type="pct"/>
            <w:tcBorders>
              <w:top w:val="nil"/>
              <w:left w:val="nil"/>
              <w:bottom w:val="nil"/>
              <w:right w:val="nil"/>
            </w:tcBorders>
          </w:tcPr>
          <w:p w14:paraId="5D8ADF1A" w14:textId="77777777" w:rsidR="00CE28AB" w:rsidRPr="007508F3" w:rsidRDefault="00CE28AB" w:rsidP="00874E27">
            <w:pPr>
              <w:spacing w:before="0"/>
              <w:jc w:val="left"/>
              <w:rPr>
                <w:rFonts w:cs="Arial"/>
                <w:lang w:val="sr-Latn-RS" w:eastAsia="sr-Latn-RS"/>
              </w:rPr>
            </w:pPr>
          </w:p>
        </w:tc>
        <w:tc>
          <w:tcPr>
            <w:tcW w:w="139" w:type="pct"/>
            <w:tcBorders>
              <w:top w:val="nil"/>
              <w:left w:val="nil"/>
              <w:bottom w:val="nil"/>
              <w:right w:val="nil"/>
            </w:tcBorders>
          </w:tcPr>
          <w:p w14:paraId="339DD05F" w14:textId="77777777" w:rsidR="00CE28AB" w:rsidRPr="007508F3" w:rsidRDefault="00CE28AB" w:rsidP="00874E27">
            <w:pPr>
              <w:spacing w:before="0"/>
              <w:jc w:val="left"/>
              <w:rPr>
                <w:rFonts w:cs="Arial"/>
                <w:lang w:val="sr-Latn-RS" w:eastAsia="sr-Latn-RS"/>
              </w:rPr>
            </w:pPr>
          </w:p>
        </w:tc>
        <w:tc>
          <w:tcPr>
            <w:tcW w:w="139" w:type="pct"/>
            <w:tcBorders>
              <w:top w:val="nil"/>
              <w:left w:val="nil"/>
              <w:bottom w:val="nil"/>
              <w:right w:val="nil"/>
            </w:tcBorders>
          </w:tcPr>
          <w:p w14:paraId="484FA3E1" w14:textId="77777777" w:rsidR="00CE28AB" w:rsidRPr="007508F3" w:rsidRDefault="00CE28AB" w:rsidP="00874E27">
            <w:pPr>
              <w:spacing w:before="0"/>
              <w:jc w:val="left"/>
              <w:rPr>
                <w:rFonts w:cs="Arial"/>
                <w:lang w:val="sr-Latn-RS" w:eastAsia="sr-Latn-RS"/>
              </w:rPr>
            </w:pPr>
          </w:p>
        </w:tc>
        <w:tc>
          <w:tcPr>
            <w:tcW w:w="76" w:type="pct"/>
            <w:tcBorders>
              <w:top w:val="nil"/>
              <w:left w:val="nil"/>
              <w:bottom w:val="nil"/>
              <w:right w:val="nil"/>
            </w:tcBorders>
          </w:tcPr>
          <w:p w14:paraId="324EC0A3" w14:textId="77777777" w:rsidR="00CE28AB" w:rsidRPr="007508F3" w:rsidRDefault="00CE28AB" w:rsidP="00874E27">
            <w:pPr>
              <w:spacing w:before="0"/>
              <w:jc w:val="left"/>
              <w:rPr>
                <w:rFonts w:cs="Arial"/>
                <w:lang w:val="sr-Latn-RS" w:eastAsia="sr-Latn-RS"/>
              </w:rPr>
            </w:pPr>
          </w:p>
        </w:tc>
      </w:tr>
      <w:bookmarkEnd w:id="246"/>
      <w:tr w:rsidR="007508F3" w:rsidRPr="007508F3" w14:paraId="2E077A8D" w14:textId="77777777" w:rsidTr="007D1207">
        <w:tblPrEx>
          <w:jc w:val="center"/>
          <w:tblLook w:val="0000" w:firstRow="0" w:lastRow="0" w:firstColumn="0" w:lastColumn="0" w:noHBand="0" w:noVBand="0"/>
        </w:tblPrEx>
        <w:trPr>
          <w:gridAfter w:val="6"/>
          <w:wAfter w:w="1288" w:type="pct"/>
          <w:jc w:val="center"/>
        </w:trPr>
        <w:tc>
          <w:tcPr>
            <w:tcW w:w="1246" w:type="pct"/>
            <w:gridSpan w:val="2"/>
          </w:tcPr>
          <w:p w14:paraId="610974AA" w14:textId="77777777" w:rsidR="00CE28AB" w:rsidRPr="007508F3" w:rsidRDefault="00CE28AB" w:rsidP="00874E27">
            <w:pPr>
              <w:spacing w:before="0"/>
              <w:rPr>
                <w:rFonts w:cs="Arial"/>
              </w:rPr>
            </w:pPr>
            <w:r w:rsidRPr="007508F3">
              <w:rPr>
                <w:rFonts w:cs="Arial"/>
                <w:lang w:val="ru-RU"/>
              </w:rPr>
              <w:t xml:space="preserve">                   </w:t>
            </w:r>
            <w:r w:rsidRPr="007508F3">
              <w:rPr>
                <w:rFonts w:cs="Arial"/>
                <w:lang w:val="sr-Latn-RS"/>
              </w:rPr>
              <w:t xml:space="preserve"> </w:t>
            </w:r>
            <w:r w:rsidRPr="007508F3">
              <w:rPr>
                <w:rFonts w:cs="Arial"/>
              </w:rPr>
              <w:t>Датум:</w:t>
            </w:r>
          </w:p>
        </w:tc>
        <w:tc>
          <w:tcPr>
            <w:tcW w:w="681" w:type="pct"/>
            <w:gridSpan w:val="3"/>
          </w:tcPr>
          <w:p w14:paraId="42CD90FF" w14:textId="77777777" w:rsidR="00CE28AB" w:rsidRPr="007508F3" w:rsidRDefault="00CE28AB" w:rsidP="00874E27">
            <w:pPr>
              <w:spacing w:before="0"/>
              <w:jc w:val="center"/>
              <w:rPr>
                <w:rFonts w:cs="Arial"/>
                <w:lang w:val="ru-RU"/>
              </w:rPr>
            </w:pPr>
          </w:p>
        </w:tc>
        <w:tc>
          <w:tcPr>
            <w:tcW w:w="1292" w:type="pct"/>
            <w:gridSpan w:val="14"/>
          </w:tcPr>
          <w:p w14:paraId="63406E69" w14:textId="77777777" w:rsidR="00CE28AB" w:rsidRPr="007508F3" w:rsidRDefault="00CE28AB" w:rsidP="00874E27">
            <w:pPr>
              <w:spacing w:before="0"/>
              <w:jc w:val="center"/>
              <w:rPr>
                <w:rFonts w:cs="Arial"/>
                <w:lang w:val="sr-Cyrl-CS"/>
              </w:rPr>
            </w:pPr>
            <w:r w:rsidRPr="007508F3">
              <w:rPr>
                <w:rFonts w:cs="Arial"/>
                <w:lang w:val="sr-Cyrl-CS"/>
              </w:rPr>
              <w:t>П</w:t>
            </w:r>
            <w:r w:rsidRPr="007508F3">
              <w:rPr>
                <w:rFonts w:cs="Arial"/>
              </w:rPr>
              <w:t>онуђач</w:t>
            </w:r>
          </w:p>
        </w:tc>
        <w:tc>
          <w:tcPr>
            <w:tcW w:w="76" w:type="pct"/>
            <w:gridSpan w:val="2"/>
          </w:tcPr>
          <w:p w14:paraId="39D8A1F0" w14:textId="77777777" w:rsidR="00CE28AB" w:rsidRPr="007508F3" w:rsidRDefault="00CE28AB" w:rsidP="00874E27">
            <w:pPr>
              <w:spacing w:before="0"/>
              <w:jc w:val="center"/>
              <w:rPr>
                <w:rFonts w:cs="Arial"/>
                <w:lang w:val="sr-Cyrl-CS"/>
              </w:rPr>
            </w:pPr>
          </w:p>
        </w:tc>
        <w:tc>
          <w:tcPr>
            <w:tcW w:w="139" w:type="pct"/>
          </w:tcPr>
          <w:p w14:paraId="46C94E53" w14:textId="77777777" w:rsidR="00CE28AB" w:rsidRPr="007508F3" w:rsidRDefault="00CE28AB" w:rsidP="00874E27">
            <w:pPr>
              <w:spacing w:before="0"/>
              <w:jc w:val="center"/>
              <w:rPr>
                <w:rFonts w:cs="Arial"/>
                <w:lang w:val="sr-Cyrl-CS"/>
              </w:rPr>
            </w:pPr>
          </w:p>
        </w:tc>
        <w:tc>
          <w:tcPr>
            <w:tcW w:w="139" w:type="pct"/>
            <w:gridSpan w:val="2"/>
          </w:tcPr>
          <w:p w14:paraId="33CEB3B3" w14:textId="77777777" w:rsidR="00CE28AB" w:rsidRPr="007508F3" w:rsidRDefault="00CE28AB" w:rsidP="00874E27">
            <w:pPr>
              <w:spacing w:before="0"/>
              <w:jc w:val="center"/>
              <w:rPr>
                <w:rFonts w:cs="Arial"/>
                <w:lang w:val="sr-Cyrl-CS"/>
              </w:rPr>
            </w:pPr>
          </w:p>
        </w:tc>
        <w:tc>
          <w:tcPr>
            <w:tcW w:w="139" w:type="pct"/>
          </w:tcPr>
          <w:p w14:paraId="1BD0A2EF" w14:textId="77777777" w:rsidR="00CE28AB" w:rsidRPr="007508F3" w:rsidRDefault="00CE28AB" w:rsidP="00874E27">
            <w:pPr>
              <w:spacing w:before="0"/>
              <w:jc w:val="center"/>
              <w:rPr>
                <w:rFonts w:cs="Arial"/>
                <w:lang w:val="sr-Cyrl-CS"/>
              </w:rPr>
            </w:pPr>
          </w:p>
        </w:tc>
      </w:tr>
      <w:tr w:rsidR="007508F3" w:rsidRPr="007508F3" w14:paraId="259DFA72" w14:textId="77777777" w:rsidTr="007D1207">
        <w:tblPrEx>
          <w:jc w:val="center"/>
          <w:tblLook w:val="0000" w:firstRow="0" w:lastRow="0" w:firstColumn="0" w:lastColumn="0" w:noHBand="0" w:noVBand="0"/>
        </w:tblPrEx>
        <w:trPr>
          <w:gridAfter w:val="6"/>
          <w:wAfter w:w="1288" w:type="pct"/>
          <w:jc w:val="center"/>
        </w:trPr>
        <w:tc>
          <w:tcPr>
            <w:tcW w:w="1246" w:type="pct"/>
            <w:gridSpan w:val="2"/>
          </w:tcPr>
          <w:p w14:paraId="6FF530E3" w14:textId="77777777" w:rsidR="00CE28AB" w:rsidRPr="007508F3" w:rsidRDefault="00CE28AB" w:rsidP="00874E27">
            <w:pPr>
              <w:spacing w:before="0"/>
              <w:jc w:val="center"/>
              <w:rPr>
                <w:rFonts w:cs="Arial"/>
              </w:rPr>
            </w:pPr>
          </w:p>
        </w:tc>
        <w:tc>
          <w:tcPr>
            <w:tcW w:w="681" w:type="pct"/>
            <w:gridSpan w:val="3"/>
          </w:tcPr>
          <w:p w14:paraId="2C61611D" w14:textId="77777777" w:rsidR="00CE28AB" w:rsidRPr="007508F3" w:rsidRDefault="00CE28AB" w:rsidP="00874E27">
            <w:pPr>
              <w:spacing w:before="0"/>
              <w:jc w:val="center"/>
              <w:rPr>
                <w:rFonts w:cs="Arial"/>
              </w:rPr>
            </w:pPr>
            <w:r w:rsidRPr="007508F3">
              <w:rPr>
                <w:rFonts w:cs="Arial"/>
              </w:rPr>
              <w:t>М.П.</w:t>
            </w:r>
          </w:p>
        </w:tc>
        <w:tc>
          <w:tcPr>
            <w:tcW w:w="1292" w:type="pct"/>
            <w:gridSpan w:val="14"/>
          </w:tcPr>
          <w:p w14:paraId="2ED757B3" w14:textId="77777777" w:rsidR="00CE28AB" w:rsidRPr="007508F3" w:rsidRDefault="00CE28AB" w:rsidP="00874E27">
            <w:pPr>
              <w:spacing w:before="0"/>
              <w:jc w:val="center"/>
              <w:rPr>
                <w:rFonts w:cs="Arial"/>
                <w:lang w:val="ru-RU"/>
              </w:rPr>
            </w:pPr>
          </w:p>
        </w:tc>
        <w:tc>
          <w:tcPr>
            <w:tcW w:w="76" w:type="pct"/>
            <w:gridSpan w:val="2"/>
          </w:tcPr>
          <w:p w14:paraId="164C306B" w14:textId="77777777" w:rsidR="00CE28AB" w:rsidRPr="007508F3" w:rsidRDefault="00CE28AB" w:rsidP="00874E27">
            <w:pPr>
              <w:spacing w:before="0"/>
              <w:jc w:val="center"/>
              <w:rPr>
                <w:rFonts w:cs="Arial"/>
                <w:lang w:val="ru-RU"/>
              </w:rPr>
            </w:pPr>
          </w:p>
        </w:tc>
        <w:tc>
          <w:tcPr>
            <w:tcW w:w="139" w:type="pct"/>
          </w:tcPr>
          <w:p w14:paraId="03EA29CE" w14:textId="77777777" w:rsidR="00CE28AB" w:rsidRPr="007508F3" w:rsidRDefault="00CE28AB" w:rsidP="00874E27">
            <w:pPr>
              <w:spacing w:before="0"/>
              <w:jc w:val="center"/>
              <w:rPr>
                <w:rFonts w:cs="Arial"/>
                <w:lang w:val="ru-RU"/>
              </w:rPr>
            </w:pPr>
          </w:p>
        </w:tc>
        <w:tc>
          <w:tcPr>
            <w:tcW w:w="139" w:type="pct"/>
            <w:gridSpan w:val="2"/>
          </w:tcPr>
          <w:p w14:paraId="49526867" w14:textId="77777777" w:rsidR="00CE28AB" w:rsidRPr="007508F3" w:rsidRDefault="00CE28AB" w:rsidP="00874E27">
            <w:pPr>
              <w:spacing w:before="0"/>
              <w:jc w:val="center"/>
              <w:rPr>
                <w:rFonts w:cs="Arial"/>
                <w:lang w:val="ru-RU"/>
              </w:rPr>
            </w:pPr>
          </w:p>
        </w:tc>
        <w:tc>
          <w:tcPr>
            <w:tcW w:w="139" w:type="pct"/>
          </w:tcPr>
          <w:p w14:paraId="797C0378" w14:textId="77777777" w:rsidR="00CE28AB" w:rsidRPr="007508F3" w:rsidRDefault="00CE28AB" w:rsidP="00874E27">
            <w:pPr>
              <w:spacing w:before="0"/>
              <w:jc w:val="center"/>
              <w:rPr>
                <w:rFonts w:cs="Arial"/>
                <w:lang w:val="ru-RU"/>
              </w:rPr>
            </w:pPr>
          </w:p>
        </w:tc>
      </w:tr>
      <w:tr w:rsidR="007508F3" w:rsidRPr="007508F3" w14:paraId="49B59E1C" w14:textId="77777777" w:rsidTr="007D1207">
        <w:tblPrEx>
          <w:jc w:val="center"/>
          <w:tblLook w:val="0000" w:firstRow="0" w:lastRow="0" w:firstColumn="0" w:lastColumn="0" w:noHBand="0" w:noVBand="0"/>
        </w:tblPrEx>
        <w:trPr>
          <w:gridAfter w:val="6"/>
          <w:wAfter w:w="1288" w:type="pct"/>
          <w:jc w:val="center"/>
        </w:trPr>
        <w:tc>
          <w:tcPr>
            <w:tcW w:w="1246" w:type="pct"/>
            <w:gridSpan w:val="2"/>
            <w:tcBorders>
              <w:bottom w:val="single" w:sz="4" w:space="0" w:color="auto"/>
            </w:tcBorders>
          </w:tcPr>
          <w:p w14:paraId="389DB7F6" w14:textId="77777777" w:rsidR="00CE28AB" w:rsidRPr="007508F3" w:rsidRDefault="00CE28AB" w:rsidP="00874E27">
            <w:pPr>
              <w:spacing w:before="0"/>
              <w:rPr>
                <w:rFonts w:cs="Arial"/>
              </w:rPr>
            </w:pPr>
          </w:p>
        </w:tc>
        <w:tc>
          <w:tcPr>
            <w:tcW w:w="681" w:type="pct"/>
            <w:gridSpan w:val="3"/>
          </w:tcPr>
          <w:p w14:paraId="15A73C53" w14:textId="77777777" w:rsidR="00CE28AB" w:rsidRPr="007508F3" w:rsidRDefault="00CE28AB" w:rsidP="00874E27">
            <w:pPr>
              <w:spacing w:before="0"/>
              <w:jc w:val="center"/>
              <w:rPr>
                <w:rFonts w:cs="Arial"/>
                <w:lang w:val="ru-RU"/>
              </w:rPr>
            </w:pPr>
          </w:p>
        </w:tc>
        <w:tc>
          <w:tcPr>
            <w:tcW w:w="1292" w:type="pct"/>
            <w:gridSpan w:val="14"/>
            <w:tcBorders>
              <w:bottom w:val="single" w:sz="4" w:space="0" w:color="auto"/>
            </w:tcBorders>
          </w:tcPr>
          <w:p w14:paraId="4BC1FB77" w14:textId="77777777" w:rsidR="00CE28AB" w:rsidRPr="007508F3" w:rsidRDefault="00CE28AB" w:rsidP="00874E27">
            <w:pPr>
              <w:spacing w:before="0"/>
              <w:jc w:val="center"/>
              <w:rPr>
                <w:rFonts w:cs="Arial"/>
                <w:lang w:val="ru-RU"/>
              </w:rPr>
            </w:pPr>
          </w:p>
        </w:tc>
        <w:tc>
          <w:tcPr>
            <w:tcW w:w="76" w:type="pct"/>
            <w:gridSpan w:val="2"/>
            <w:tcBorders>
              <w:bottom w:val="single" w:sz="4" w:space="0" w:color="auto"/>
            </w:tcBorders>
          </w:tcPr>
          <w:p w14:paraId="6BD8F0B9" w14:textId="77777777" w:rsidR="00CE28AB" w:rsidRPr="007508F3" w:rsidRDefault="00CE28AB" w:rsidP="00874E27">
            <w:pPr>
              <w:spacing w:before="0"/>
              <w:jc w:val="center"/>
              <w:rPr>
                <w:rFonts w:cs="Arial"/>
                <w:lang w:val="ru-RU"/>
              </w:rPr>
            </w:pPr>
          </w:p>
        </w:tc>
        <w:tc>
          <w:tcPr>
            <w:tcW w:w="139" w:type="pct"/>
            <w:tcBorders>
              <w:bottom w:val="single" w:sz="4" w:space="0" w:color="auto"/>
            </w:tcBorders>
          </w:tcPr>
          <w:p w14:paraId="7C97EA01" w14:textId="77777777" w:rsidR="00CE28AB" w:rsidRPr="007508F3" w:rsidRDefault="00CE28AB" w:rsidP="00874E27">
            <w:pPr>
              <w:spacing w:before="0"/>
              <w:jc w:val="center"/>
              <w:rPr>
                <w:rFonts w:cs="Arial"/>
                <w:lang w:val="ru-RU"/>
              </w:rPr>
            </w:pPr>
          </w:p>
        </w:tc>
        <w:tc>
          <w:tcPr>
            <w:tcW w:w="139" w:type="pct"/>
            <w:gridSpan w:val="2"/>
            <w:tcBorders>
              <w:bottom w:val="single" w:sz="4" w:space="0" w:color="auto"/>
            </w:tcBorders>
          </w:tcPr>
          <w:p w14:paraId="6AF931DB" w14:textId="77777777" w:rsidR="00CE28AB" w:rsidRPr="007508F3" w:rsidRDefault="00CE28AB" w:rsidP="00874E27">
            <w:pPr>
              <w:spacing w:before="0"/>
              <w:jc w:val="center"/>
              <w:rPr>
                <w:rFonts w:cs="Arial"/>
                <w:lang w:val="ru-RU"/>
              </w:rPr>
            </w:pPr>
          </w:p>
        </w:tc>
        <w:tc>
          <w:tcPr>
            <w:tcW w:w="139" w:type="pct"/>
            <w:tcBorders>
              <w:bottom w:val="single" w:sz="4" w:space="0" w:color="auto"/>
            </w:tcBorders>
          </w:tcPr>
          <w:p w14:paraId="74FA8462" w14:textId="77777777" w:rsidR="00CE28AB" w:rsidRPr="007508F3" w:rsidRDefault="00CE28AB" w:rsidP="00874E27">
            <w:pPr>
              <w:spacing w:before="0"/>
              <w:jc w:val="center"/>
              <w:rPr>
                <w:rFonts w:cs="Arial"/>
                <w:lang w:val="ru-RU"/>
              </w:rPr>
            </w:pPr>
          </w:p>
        </w:tc>
      </w:tr>
      <w:tr w:rsidR="007508F3" w:rsidRPr="007508F3" w14:paraId="7F960D57" w14:textId="77777777" w:rsidTr="007D1207">
        <w:tblPrEx>
          <w:jc w:val="center"/>
          <w:tblLook w:val="0000" w:firstRow="0" w:lastRow="0" w:firstColumn="0" w:lastColumn="0" w:noHBand="0" w:noVBand="0"/>
        </w:tblPrEx>
        <w:trPr>
          <w:gridAfter w:val="6"/>
          <w:wAfter w:w="1288" w:type="pct"/>
          <w:trHeight w:val="389"/>
          <w:jc w:val="center"/>
        </w:trPr>
        <w:tc>
          <w:tcPr>
            <w:tcW w:w="1246" w:type="pct"/>
            <w:gridSpan w:val="2"/>
            <w:tcBorders>
              <w:top w:val="single" w:sz="4" w:space="0" w:color="auto"/>
            </w:tcBorders>
          </w:tcPr>
          <w:p w14:paraId="577F7169" w14:textId="77777777" w:rsidR="00CE28AB" w:rsidRPr="007508F3" w:rsidRDefault="00CE28AB" w:rsidP="00874E27">
            <w:pPr>
              <w:spacing w:before="0"/>
              <w:rPr>
                <w:rFonts w:cs="Arial"/>
              </w:rPr>
            </w:pPr>
          </w:p>
        </w:tc>
        <w:tc>
          <w:tcPr>
            <w:tcW w:w="681" w:type="pct"/>
            <w:gridSpan w:val="3"/>
          </w:tcPr>
          <w:p w14:paraId="4F2EAFCC" w14:textId="77777777" w:rsidR="00CE28AB" w:rsidRPr="007508F3" w:rsidRDefault="00CE28AB" w:rsidP="00874E27">
            <w:pPr>
              <w:spacing w:before="0"/>
              <w:jc w:val="center"/>
              <w:rPr>
                <w:rFonts w:cs="Arial"/>
                <w:lang w:val="ru-RU"/>
              </w:rPr>
            </w:pPr>
          </w:p>
        </w:tc>
        <w:tc>
          <w:tcPr>
            <w:tcW w:w="1292" w:type="pct"/>
            <w:gridSpan w:val="14"/>
            <w:tcBorders>
              <w:top w:val="single" w:sz="4" w:space="0" w:color="auto"/>
            </w:tcBorders>
          </w:tcPr>
          <w:p w14:paraId="4D1AF91B" w14:textId="77777777" w:rsidR="00CE28AB" w:rsidRPr="007508F3" w:rsidRDefault="00CE28AB" w:rsidP="00874E27">
            <w:pPr>
              <w:spacing w:before="0"/>
              <w:jc w:val="center"/>
              <w:rPr>
                <w:rFonts w:cs="Arial"/>
                <w:lang w:val="ru-RU"/>
              </w:rPr>
            </w:pPr>
          </w:p>
        </w:tc>
        <w:tc>
          <w:tcPr>
            <w:tcW w:w="76" w:type="pct"/>
            <w:gridSpan w:val="2"/>
            <w:tcBorders>
              <w:top w:val="single" w:sz="4" w:space="0" w:color="auto"/>
            </w:tcBorders>
          </w:tcPr>
          <w:p w14:paraId="1ED34C0A" w14:textId="77777777" w:rsidR="00CE28AB" w:rsidRPr="007508F3" w:rsidRDefault="00CE28AB" w:rsidP="00874E27">
            <w:pPr>
              <w:spacing w:before="0"/>
              <w:jc w:val="center"/>
              <w:rPr>
                <w:rFonts w:cs="Arial"/>
                <w:lang w:val="ru-RU"/>
              </w:rPr>
            </w:pPr>
          </w:p>
        </w:tc>
        <w:tc>
          <w:tcPr>
            <w:tcW w:w="139" w:type="pct"/>
            <w:tcBorders>
              <w:top w:val="single" w:sz="4" w:space="0" w:color="auto"/>
            </w:tcBorders>
          </w:tcPr>
          <w:p w14:paraId="2B18DD32" w14:textId="77777777" w:rsidR="00CE28AB" w:rsidRPr="007508F3" w:rsidRDefault="00CE28AB" w:rsidP="00874E27">
            <w:pPr>
              <w:spacing w:before="0"/>
              <w:jc w:val="center"/>
              <w:rPr>
                <w:rFonts w:cs="Arial"/>
                <w:lang w:val="ru-RU"/>
              </w:rPr>
            </w:pPr>
          </w:p>
        </w:tc>
        <w:tc>
          <w:tcPr>
            <w:tcW w:w="139" w:type="pct"/>
            <w:gridSpan w:val="2"/>
            <w:tcBorders>
              <w:top w:val="single" w:sz="4" w:space="0" w:color="auto"/>
            </w:tcBorders>
          </w:tcPr>
          <w:p w14:paraId="73EA9E87" w14:textId="77777777" w:rsidR="00CE28AB" w:rsidRPr="007508F3" w:rsidRDefault="00CE28AB" w:rsidP="00874E27">
            <w:pPr>
              <w:spacing w:before="0"/>
              <w:jc w:val="center"/>
              <w:rPr>
                <w:rFonts w:cs="Arial"/>
                <w:lang w:val="ru-RU"/>
              </w:rPr>
            </w:pPr>
          </w:p>
        </w:tc>
        <w:tc>
          <w:tcPr>
            <w:tcW w:w="139" w:type="pct"/>
            <w:tcBorders>
              <w:top w:val="single" w:sz="4" w:space="0" w:color="auto"/>
            </w:tcBorders>
          </w:tcPr>
          <w:p w14:paraId="0AD0994E" w14:textId="77777777" w:rsidR="00CE28AB" w:rsidRPr="007508F3" w:rsidRDefault="00CE28AB" w:rsidP="00874E27">
            <w:pPr>
              <w:spacing w:before="0"/>
              <w:jc w:val="center"/>
              <w:rPr>
                <w:rFonts w:cs="Arial"/>
                <w:lang w:val="ru-RU"/>
              </w:rPr>
            </w:pPr>
          </w:p>
        </w:tc>
      </w:tr>
    </w:tbl>
    <w:p w14:paraId="3A8AB1CD" w14:textId="77777777" w:rsidR="00CE28AB" w:rsidRPr="007508F3" w:rsidRDefault="00CE28AB" w:rsidP="00CE28AB">
      <w:pPr>
        <w:spacing w:before="0"/>
        <w:rPr>
          <w:rFonts w:cs="Arial"/>
          <w:b/>
          <w:i/>
          <w:lang w:val="sr-Cyrl-CS"/>
        </w:rPr>
      </w:pPr>
      <w:r w:rsidRPr="007508F3">
        <w:rPr>
          <w:rFonts w:cs="Arial"/>
          <w:b/>
          <w:i/>
          <w:lang w:val="sr-Cyrl-CS"/>
        </w:rPr>
        <w:t>Напомена:</w:t>
      </w:r>
    </w:p>
    <w:p w14:paraId="75D3CE3A" w14:textId="77777777" w:rsidR="00CE28AB" w:rsidRPr="007508F3" w:rsidRDefault="00CE28AB" w:rsidP="00CE28AB">
      <w:pPr>
        <w:pStyle w:val="KDKomentar"/>
        <w:spacing w:before="0"/>
        <w:rPr>
          <w:rFonts w:eastAsia="TimesNewRomanPS-BoldMT" w:cs="Arial"/>
          <w:color w:val="auto"/>
          <w:sz w:val="22"/>
          <w:szCs w:val="22"/>
        </w:rPr>
      </w:pPr>
      <w:r w:rsidRPr="007508F3">
        <w:rPr>
          <w:rFonts w:eastAsia="TimesNewRomanPS-BoldMT" w:cs="Arial"/>
          <w:color w:val="auto"/>
          <w:sz w:val="22"/>
          <w:szCs w:val="22"/>
        </w:rPr>
        <w:t xml:space="preserve">-Уколико </w:t>
      </w:r>
      <w:r w:rsidRPr="007508F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7508F3">
        <w:rPr>
          <w:rFonts w:eastAsia="TimesNewRomanPS-BoldMT" w:cs="Arial"/>
          <w:color w:val="auto"/>
          <w:sz w:val="22"/>
          <w:szCs w:val="22"/>
        </w:rPr>
        <w:t>.</w:t>
      </w:r>
    </w:p>
    <w:p w14:paraId="0EC75CFE" w14:textId="0004E182" w:rsidR="00CE28AB" w:rsidRPr="007508F3" w:rsidRDefault="00CE28AB" w:rsidP="003E0DE0">
      <w:pPr>
        <w:pStyle w:val="KDKomentar"/>
        <w:spacing w:before="0"/>
        <w:rPr>
          <w:rFonts w:eastAsia="TimesNewRomanPS-BoldMT" w:cs="Arial"/>
          <w:color w:val="auto"/>
          <w:sz w:val="22"/>
          <w:szCs w:val="22"/>
        </w:rPr>
        <w:sectPr w:rsidR="00CE28AB" w:rsidRPr="007508F3" w:rsidSect="00DD1C46">
          <w:footnotePr>
            <w:pos w:val="beneathText"/>
          </w:footnotePr>
          <w:pgSz w:w="16834" w:h="11909" w:orient="landscape" w:code="9"/>
          <w:pgMar w:top="1440" w:right="1440" w:bottom="1440" w:left="1440" w:header="142" w:footer="437" w:gutter="0"/>
          <w:cols w:space="708"/>
          <w:titlePg/>
          <w:docGrid w:linePitch="360"/>
        </w:sectPr>
      </w:pPr>
      <w:r w:rsidRPr="007508F3">
        <w:rPr>
          <w:rFonts w:eastAsia="TimesNewRomanPS-BoldMT" w:cs="Arial"/>
          <w:color w:val="auto"/>
          <w:sz w:val="22"/>
          <w:szCs w:val="22"/>
          <w:lang w:val="sr-Cyrl-CS"/>
        </w:rPr>
        <w:t>-</w:t>
      </w:r>
      <w:r w:rsidRPr="007508F3">
        <w:rPr>
          <w:rFonts w:eastAsia="TimesNewRomanPS-BoldMT" w:cs="Arial"/>
          <w:color w:val="auto"/>
          <w:sz w:val="22"/>
          <w:szCs w:val="22"/>
        </w:rPr>
        <w:t>Уколико понуђач подноси понуду са подизвођачем овај образац потпи</w:t>
      </w:r>
      <w:r w:rsidR="009E0C69" w:rsidRPr="007508F3">
        <w:rPr>
          <w:rFonts w:eastAsia="TimesNewRomanPS-BoldMT" w:cs="Arial"/>
          <w:color w:val="auto"/>
          <w:sz w:val="22"/>
          <w:szCs w:val="22"/>
        </w:rPr>
        <w:t>сује и оверава печатом понуђач.</w:t>
      </w:r>
    </w:p>
    <w:p w14:paraId="2A3DB6DD" w14:textId="472EBCC0" w:rsidR="00DF78C8" w:rsidRPr="007508F3" w:rsidRDefault="00DF78C8" w:rsidP="00DF78C8">
      <w:pPr>
        <w:spacing w:before="0"/>
        <w:rPr>
          <w:rFonts w:cs="Arial"/>
          <w:b/>
          <w:lang w:val="ru-RU"/>
        </w:rPr>
      </w:pPr>
      <w:r w:rsidRPr="007508F3">
        <w:rPr>
          <w:rFonts w:cs="Arial"/>
          <w:b/>
          <w:lang w:val="sr-Latn-CS"/>
        </w:rPr>
        <w:lastRenderedPageBreak/>
        <w:t>Упутство</w:t>
      </w:r>
      <w:r w:rsidR="009C3300" w:rsidRPr="007508F3">
        <w:rPr>
          <w:rFonts w:cs="Arial"/>
          <w:b/>
          <w:lang w:val="sr-Cyrl-RS"/>
        </w:rPr>
        <w:t xml:space="preserve"> </w:t>
      </w:r>
      <w:r w:rsidRPr="007508F3">
        <w:rPr>
          <w:rFonts w:cs="Arial"/>
          <w:b/>
          <w:lang w:val="sr-Latn-CS"/>
        </w:rPr>
        <w:t>за попуњавањ</w:t>
      </w:r>
      <w:r w:rsidRPr="007508F3">
        <w:rPr>
          <w:rFonts w:cs="Arial"/>
          <w:b/>
          <w:lang w:val="ru-RU"/>
        </w:rPr>
        <w:t>е Обрасца структуре цене</w:t>
      </w:r>
    </w:p>
    <w:p w14:paraId="1C9CF815" w14:textId="77777777" w:rsidR="00DF78C8" w:rsidRPr="007508F3" w:rsidRDefault="00DF78C8" w:rsidP="00DF78C8">
      <w:pPr>
        <w:spacing w:before="0"/>
        <w:rPr>
          <w:rFonts w:cs="Arial"/>
          <w:b/>
          <w:lang w:val="ru-RU"/>
        </w:rPr>
      </w:pPr>
    </w:p>
    <w:p w14:paraId="09292BFD" w14:textId="77777777" w:rsidR="009C3300" w:rsidRPr="007508F3" w:rsidRDefault="009C3300" w:rsidP="009C3300">
      <w:pPr>
        <w:tabs>
          <w:tab w:val="left" w:pos="90"/>
        </w:tabs>
        <w:autoSpaceDE w:val="0"/>
        <w:autoSpaceDN w:val="0"/>
        <w:adjustRightInd w:val="0"/>
        <w:spacing w:before="0" w:after="200" w:line="276" w:lineRule="auto"/>
        <w:contextualSpacing/>
        <w:rPr>
          <w:rFonts w:eastAsia="Calibri" w:cs="Arial"/>
          <w:b/>
          <w:bCs/>
          <w:iCs/>
          <w:u w:val="single"/>
          <w:lang w:val="sr-Cyrl-RS"/>
        </w:rPr>
      </w:pPr>
      <w:r w:rsidRPr="007508F3">
        <w:rPr>
          <w:rFonts w:eastAsia="Calibri" w:cs="Arial"/>
          <w:bCs/>
          <w:iCs/>
          <w:lang w:val="sr-Cyrl-RS"/>
        </w:rPr>
        <w:t>Понуђачи треба да попуне образац структуре цене тако што ће:</w:t>
      </w:r>
    </w:p>
    <w:p w14:paraId="0B8938A5" w14:textId="629CAE42" w:rsidR="009C3300" w:rsidRPr="007508F3" w:rsidRDefault="009C3300" w:rsidP="009C3300">
      <w:pPr>
        <w:tabs>
          <w:tab w:val="left" w:pos="90"/>
        </w:tabs>
        <w:autoSpaceDE w:val="0"/>
        <w:autoSpaceDN w:val="0"/>
        <w:adjustRightInd w:val="0"/>
        <w:ind w:left="90"/>
        <w:contextualSpacing/>
        <w:rPr>
          <w:rFonts w:eastAsia="Calibri" w:cs="Arial"/>
          <w:bCs/>
          <w:iCs/>
          <w:lang w:val="sr-Cyrl-RS"/>
        </w:rPr>
      </w:pPr>
      <w:r w:rsidRPr="007508F3">
        <w:rPr>
          <w:rFonts w:eastAsia="Calibri" w:cs="Arial"/>
          <w:bCs/>
          <w:iCs/>
          <w:lang w:val="sr-Cyrl-RS"/>
        </w:rPr>
        <w:t xml:space="preserve">- у колону </w:t>
      </w:r>
      <w:r w:rsidR="005E16ED">
        <w:rPr>
          <w:rFonts w:eastAsia="Calibri" w:cs="Arial"/>
          <w:bCs/>
          <w:iCs/>
          <w:lang w:val="sr-Cyrl-RS"/>
        </w:rPr>
        <w:t>5</w:t>
      </w:r>
      <w:r w:rsidRPr="007508F3">
        <w:rPr>
          <w:rFonts w:eastAsia="Calibri" w:cs="Arial"/>
          <w:bCs/>
          <w:iCs/>
          <w:lang w:val="sr-Cyrl-RS"/>
        </w:rPr>
        <w:t>. уписати колико износи јединична цена без ПДВ-а за сваки тражени предмет јавне набавке</w:t>
      </w:r>
    </w:p>
    <w:p w14:paraId="2A4EBA1B" w14:textId="3EA3E2D7" w:rsidR="009C3300" w:rsidRPr="007508F3" w:rsidRDefault="009C3300" w:rsidP="009C3300">
      <w:pPr>
        <w:tabs>
          <w:tab w:val="left" w:pos="90"/>
        </w:tabs>
        <w:autoSpaceDE w:val="0"/>
        <w:autoSpaceDN w:val="0"/>
        <w:adjustRightInd w:val="0"/>
        <w:ind w:left="90"/>
        <w:contextualSpacing/>
        <w:rPr>
          <w:rFonts w:eastAsia="Calibri" w:cs="Arial"/>
          <w:bCs/>
          <w:iCs/>
          <w:lang w:val="sr-Latn-RS"/>
        </w:rPr>
      </w:pPr>
      <w:r w:rsidRPr="007508F3">
        <w:rPr>
          <w:rFonts w:eastAsia="Calibri" w:cs="Arial"/>
          <w:bCs/>
          <w:iCs/>
          <w:lang w:val="sr-Cyrl-RS"/>
        </w:rPr>
        <w:t xml:space="preserve">- у колону </w:t>
      </w:r>
      <w:r w:rsidR="005E16ED">
        <w:rPr>
          <w:rFonts w:eastAsia="Calibri" w:cs="Arial"/>
          <w:bCs/>
          <w:iCs/>
          <w:lang w:val="sr-Cyrl-RS"/>
        </w:rPr>
        <w:t>6</w:t>
      </w:r>
      <w:r w:rsidRPr="007508F3">
        <w:rPr>
          <w:rFonts w:eastAsia="Calibri" w:cs="Arial"/>
          <w:bCs/>
          <w:iCs/>
          <w:lang w:val="sr-Cyrl-RS"/>
        </w:rPr>
        <w:t xml:space="preserve">. уписати колико износи укупна цена без ПДВ-а за сваки тражени предмет јавне набавке </w:t>
      </w:r>
    </w:p>
    <w:p w14:paraId="29465F13" w14:textId="72FC12D8" w:rsidR="009C3300" w:rsidRPr="007508F3" w:rsidRDefault="009C3300" w:rsidP="009C3300">
      <w:pPr>
        <w:tabs>
          <w:tab w:val="left" w:pos="90"/>
        </w:tabs>
        <w:autoSpaceDE w:val="0"/>
        <w:autoSpaceDN w:val="0"/>
        <w:adjustRightInd w:val="0"/>
        <w:ind w:left="90"/>
        <w:contextualSpacing/>
        <w:rPr>
          <w:rFonts w:eastAsia="Calibri" w:cs="Arial"/>
          <w:bCs/>
          <w:iCs/>
          <w:lang w:val="sr-Cyrl-RS"/>
        </w:rPr>
      </w:pPr>
      <w:r w:rsidRPr="007508F3">
        <w:rPr>
          <w:rFonts w:eastAsia="Calibri" w:cs="Arial"/>
          <w:bCs/>
          <w:iCs/>
          <w:lang w:val="sr-Cyrl-RS"/>
        </w:rPr>
        <w:t xml:space="preserve">- у колону </w:t>
      </w:r>
      <w:r w:rsidR="005E16ED">
        <w:rPr>
          <w:rFonts w:eastAsia="Calibri" w:cs="Arial"/>
          <w:bCs/>
          <w:iCs/>
          <w:lang w:val="sr-Cyrl-RS"/>
        </w:rPr>
        <w:t>7</w:t>
      </w:r>
      <w:r w:rsidRPr="007508F3">
        <w:rPr>
          <w:rFonts w:eastAsia="Calibri" w:cs="Arial"/>
          <w:bCs/>
          <w:iCs/>
          <w:lang w:val="sr-Cyrl-RS"/>
        </w:rPr>
        <w:t xml:space="preserve"> уписати колико износи јединична цена са ПДВ-ом за сваки тражени предмет јавне набавке</w:t>
      </w:r>
    </w:p>
    <w:p w14:paraId="0BBA1766" w14:textId="3E4690CB" w:rsidR="009C3300" w:rsidRPr="007508F3" w:rsidRDefault="009C3300" w:rsidP="009C3300">
      <w:pPr>
        <w:tabs>
          <w:tab w:val="left" w:pos="90"/>
        </w:tabs>
        <w:suppressAutoHyphens/>
        <w:spacing w:line="100" w:lineRule="atLeast"/>
        <w:ind w:firstLine="120"/>
        <w:rPr>
          <w:rFonts w:eastAsia="Arial Unicode MS" w:cs="Arial"/>
          <w:bCs/>
          <w:iCs/>
          <w:kern w:val="1"/>
          <w:lang w:val="sr-Cyrl-RS" w:eastAsia="ar-SA"/>
        </w:rPr>
      </w:pPr>
      <w:r w:rsidRPr="007508F3">
        <w:rPr>
          <w:rFonts w:eastAsia="Calibri" w:cs="Arial"/>
          <w:bCs/>
          <w:iCs/>
          <w:lang w:val="sr-Cyrl-RS"/>
        </w:rPr>
        <w:t xml:space="preserve">- у колону </w:t>
      </w:r>
      <w:r w:rsidR="005E16ED">
        <w:rPr>
          <w:rFonts w:eastAsia="Calibri" w:cs="Arial"/>
          <w:bCs/>
          <w:iCs/>
          <w:lang w:val="sr-Cyrl-RS"/>
        </w:rPr>
        <w:t>8</w:t>
      </w:r>
      <w:r w:rsidRPr="007508F3">
        <w:rPr>
          <w:rFonts w:eastAsia="Calibri" w:cs="Arial"/>
          <w:bCs/>
          <w:iCs/>
          <w:lang w:val="sr-Cyrl-RS"/>
        </w:rPr>
        <w:t xml:space="preserve"> уписати колико износи укупна цена са ПДВ-ом за сваки тражени предмет јавне набавке</w:t>
      </w:r>
      <w:r w:rsidRPr="007508F3">
        <w:rPr>
          <w:rFonts w:eastAsia="Arial Unicode MS" w:cs="Arial"/>
          <w:bCs/>
          <w:iCs/>
          <w:kern w:val="1"/>
          <w:lang w:val="sr-Cyrl-RS" w:eastAsia="ar-SA"/>
        </w:rPr>
        <w:t xml:space="preserve"> </w:t>
      </w:r>
    </w:p>
    <w:p w14:paraId="77934EF9" w14:textId="77777777" w:rsidR="00BB6443" w:rsidRPr="007508F3" w:rsidRDefault="00BB6443" w:rsidP="009C3300">
      <w:pPr>
        <w:tabs>
          <w:tab w:val="left" w:pos="90"/>
        </w:tabs>
        <w:suppressAutoHyphens/>
        <w:spacing w:line="100" w:lineRule="atLeast"/>
        <w:ind w:firstLine="120"/>
        <w:rPr>
          <w:rFonts w:eastAsia="Arial Unicode MS" w:cs="Arial"/>
          <w:kern w:val="1"/>
          <w:lang w:val="ru-RU" w:eastAsia="ar-SA"/>
        </w:rPr>
      </w:pPr>
    </w:p>
    <w:p w14:paraId="4918FFDE" w14:textId="54E1DACA" w:rsidR="00DF78C8" w:rsidRPr="007508F3" w:rsidRDefault="00DF78C8" w:rsidP="006A55BF">
      <w:pPr>
        <w:tabs>
          <w:tab w:val="left" w:pos="992"/>
        </w:tabs>
        <w:spacing w:before="0"/>
        <w:rPr>
          <w:rFonts w:cs="Arial"/>
          <w:lang w:val="ru-RU"/>
        </w:rPr>
      </w:pPr>
      <w:r w:rsidRPr="007508F3">
        <w:rPr>
          <w:rFonts w:cs="Arial"/>
          <w:lang w:val="ru-RU"/>
        </w:rPr>
        <w:t xml:space="preserve">- у Табелу </w:t>
      </w:r>
      <w:r w:rsidR="00BB6443" w:rsidRPr="007508F3">
        <w:rPr>
          <w:rFonts w:cs="Arial"/>
          <w:lang w:val="ru-RU"/>
        </w:rPr>
        <w:t>2</w:t>
      </w:r>
      <w:r w:rsidRPr="007508F3">
        <w:rPr>
          <w:rFonts w:cs="Arial"/>
          <w:lang w:val="ru-RU"/>
        </w:rPr>
        <w:t xml:space="preserve">. уписују се </w:t>
      </w:r>
    </w:p>
    <w:p w14:paraId="5F1CB99E" w14:textId="77777777" w:rsidR="00DF78C8" w:rsidRPr="007508F3" w:rsidRDefault="00DF78C8" w:rsidP="00DF78C8">
      <w:pPr>
        <w:tabs>
          <w:tab w:val="left" w:pos="992"/>
        </w:tabs>
        <w:spacing w:before="0"/>
        <w:rPr>
          <w:rFonts w:cs="Arial"/>
          <w:b/>
          <w:lang w:val="sr-Cyrl-BA"/>
        </w:rPr>
      </w:pPr>
    </w:p>
    <w:p w14:paraId="6C09D7A9" w14:textId="77777777" w:rsidR="00DF78C8" w:rsidRPr="007508F3" w:rsidRDefault="00DF78C8" w:rsidP="00075B05">
      <w:pPr>
        <w:numPr>
          <w:ilvl w:val="0"/>
          <w:numId w:val="17"/>
        </w:numPr>
        <w:tabs>
          <w:tab w:val="left" w:pos="992"/>
        </w:tabs>
        <w:spacing w:before="0"/>
        <w:rPr>
          <w:rFonts w:cs="Arial"/>
          <w:lang w:val="ru-RU"/>
        </w:rPr>
      </w:pPr>
      <w:r w:rsidRPr="007508F3">
        <w:rPr>
          <w:rFonts w:cs="Arial"/>
          <w:lang w:val="ru-RU"/>
        </w:rPr>
        <w:t xml:space="preserve">у ред бр. </w:t>
      </w:r>
      <w:r w:rsidRPr="007508F3">
        <w:rPr>
          <w:rFonts w:cs="Arial"/>
        </w:rPr>
        <w:t>I</w:t>
      </w:r>
      <w:r w:rsidRPr="007508F3">
        <w:rPr>
          <w:rFonts w:cs="Arial"/>
          <w:lang w:val="ru-RU"/>
        </w:rPr>
        <w:t xml:space="preserve"> – уписује се укупно понуђена цена за све позиције  без ПДВ (збир</w:t>
      </w:r>
    </w:p>
    <w:p w14:paraId="50A3527F" w14:textId="550C9EF0" w:rsidR="00DF78C8" w:rsidRPr="007508F3" w:rsidRDefault="00DF78C8" w:rsidP="00075B05">
      <w:pPr>
        <w:numPr>
          <w:ilvl w:val="0"/>
          <w:numId w:val="17"/>
        </w:numPr>
        <w:tabs>
          <w:tab w:val="left" w:pos="992"/>
        </w:tabs>
        <w:spacing w:before="0"/>
        <w:rPr>
          <w:rFonts w:cs="Arial"/>
          <w:lang w:val="ru-RU"/>
        </w:rPr>
      </w:pPr>
      <w:r w:rsidRPr="007508F3">
        <w:rPr>
          <w:rFonts w:cs="Arial"/>
          <w:lang w:val="ru-RU"/>
        </w:rPr>
        <w:t xml:space="preserve">колоне бр. </w:t>
      </w:r>
      <w:r w:rsidR="005E16ED">
        <w:rPr>
          <w:rFonts w:cs="Arial"/>
          <w:lang w:val="ru-RU"/>
        </w:rPr>
        <w:t>6</w:t>
      </w:r>
    </w:p>
    <w:p w14:paraId="24A0C5C1" w14:textId="77777777" w:rsidR="00DF78C8" w:rsidRPr="007508F3" w:rsidRDefault="00DF78C8" w:rsidP="00075B05">
      <w:pPr>
        <w:numPr>
          <w:ilvl w:val="0"/>
          <w:numId w:val="17"/>
        </w:numPr>
        <w:tabs>
          <w:tab w:val="left" w:pos="992"/>
        </w:tabs>
        <w:spacing w:before="0"/>
        <w:rPr>
          <w:rFonts w:cs="Arial"/>
          <w:lang w:val="ru-RU"/>
        </w:rPr>
      </w:pPr>
      <w:r w:rsidRPr="007508F3">
        <w:rPr>
          <w:rFonts w:cs="Arial"/>
          <w:lang w:val="ru-RU"/>
        </w:rPr>
        <w:t xml:space="preserve">у ред бр. </w:t>
      </w:r>
      <w:r w:rsidRPr="007508F3">
        <w:rPr>
          <w:rFonts w:cs="Arial"/>
        </w:rPr>
        <w:t>II</w:t>
      </w:r>
      <w:r w:rsidRPr="007508F3">
        <w:rPr>
          <w:rFonts w:cs="Arial"/>
          <w:lang w:val="ru-RU"/>
        </w:rPr>
        <w:t xml:space="preserve"> – уписује се укупан износ ПДВ </w:t>
      </w:r>
    </w:p>
    <w:p w14:paraId="46CF3B01" w14:textId="77777777" w:rsidR="00DF78C8" w:rsidRPr="007508F3" w:rsidRDefault="00DF78C8" w:rsidP="00075B05">
      <w:pPr>
        <w:numPr>
          <w:ilvl w:val="0"/>
          <w:numId w:val="17"/>
        </w:numPr>
        <w:tabs>
          <w:tab w:val="left" w:pos="992"/>
        </w:tabs>
        <w:spacing w:before="0"/>
        <w:rPr>
          <w:rFonts w:cs="Arial"/>
          <w:lang w:val="ru-RU"/>
        </w:rPr>
      </w:pPr>
      <w:r w:rsidRPr="007508F3">
        <w:rPr>
          <w:rFonts w:cs="Arial"/>
          <w:lang w:val="ru-RU"/>
        </w:rPr>
        <w:t xml:space="preserve">у ред бр. </w:t>
      </w:r>
      <w:r w:rsidRPr="007508F3">
        <w:rPr>
          <w:rFonts w:cs="Arial"/>
        </w:rPr>
        <w:t>III</w:t>
      </w:r>
      <w:r w:rsidRPr="007508F3">
        <w:rPr>
          <w:rFonts w:cs="Arial"/>
          <w:lang w:val="ru-RU"/>
        </w:rPr>
        <w:t xml:space="preserve"> – уписује се укупно понуђена цена са ПДВ (ред бр. </w:t>
      </w:r>
      <w:r w:rsidRPr="007508F3">
        <w:rPr>
          <w:rFonts w:cs="Arial"/>
        </w:rPr>
        <w:t>I</w:t>
      </w:r>
      <w:r w:rsidRPr="007508F3">
        <w:rPr>
          <w:rFonts w:cs="Arial"/>
          <w:lang w:val="ru-RU"/>
        </w:rPr>
        <w:t xml:space="preserve"> + ред.</w:t>
      </w:r>
    </w:p>
    <w:p w14:paraId="1717708E" w14:textId="77777777" w:rsidR="00DF78C8" w:rsidRPr="007508F3" w:rsidRDefault="00DF78C8" w:rsidP="00075B05">
      <w:pPr>
        <w:numPr>
          <w:ilvl w:val="0"/>
          <w:numId w:val="17"/>
        </w:numPr>
        <w:tabs>
          <w:tab w:val="left" w:pos="992"/>
        </w:tabs>
        <w:spacing w:before="0"/>
        <w:rPr>
          <w:rFonts w:cs="Arial"/>
          <w:lang w:val="ru-RU"/>
        </w:rPr>
      </w:pPr>
      <w:r w:rsidRPr="007508F3">
        <w:rPr>
          <w:rFonts w:cs="Arial"/>
          <w:lang w:val="ru-RU"/>
        </w:rPr>
        <w:t xml:space="preserve">бр. </w:t>
      </w:r>
      <w:r w:rsidRPr="007508F3">
        <w:rPr>
          <w:rFonts w:cs="Arial"/>
        </w:rPr>
        <w:t>II</w:t>
      </w:r>
      <w:r w:rsidRPr="007508F3">
        <w:rPr>
          <w:rFonts w:cs="Arial"/>
          <w:lang w:val="ru-RU"/>
        </w:rPr>
        <w:t>)</w:t>
      </w:r>
    </w:p>
    <w:p w14:paraId="585DFFDC" w14:textId="77777777" w:rsidR="006A55BF" w:rsidRPr="007508F3" w:rsidRDefault="006A55BF" w:rsidP="009C3300">
      <w:pPr>
        <w:tabs>
          <w:tab w:val="left" w:pos="992"/>
        </w:tabs>
        <w:spacing w:before="0"/>
        <w:ind w:left="720"/>
        <w:rPr>
          <w:rFonts w:cs="Arial"/>
          <w:lang w:val="ru-RU"/>
        </w:rPr>
      </w:pPr>
    </w:p>
    <w:p w14:paraId="1F2E0B7E" w14:textId="45BCFEE8" w:rsidR="006A55BF" w:rsidRPr="007508F3" w:rsidRDefault="006A55BF" w:rsidP="006A55BF">
      <w:pPr>
        <w:tabs>
          <w:tab w:val="left" w:pos="992"/>
        </w:tabs>
        <w:spacing w:before="0"/>
        <w:rPr>
          <w:rFonts w:cs="Arial"/>
          <w:lang w:val="ru-RU"/>
        </w:rPr>
      </w:pPr>
      <w:r w:rsidRPr="007508F3">
        <w:rPr>
          <w:rFonts w:cs="Arial"/>
          <w:lang w:val="ru-RU"/>
        </w:rPr>
        <w:t xml:space="preserve">- у Табелу </w:t>
      </w:r>
      <w:r w:rsidR="00BB6443" w:rsidRPr="007508F3">
        <w:rPr>
          <w:rFonts w:cs="Arial"/>
          <w:lang w:val="ru-RU"/>
        </w:rPr>
        <w:t>3</w:t>
      </w:r>
      <w:r w:rsidRPr="007508F3">
        <w:rPr>
          <w:rFonts w:cs="Arial"/>
          <w:lang w:val="ru-RU"/>
        </w:rPr>
        <w:t>. уписују се посебно исказани трошкови који су укључени у укупно</w:t>
      </w:r>
    </w:p>
    <w:p w14:paraId="447BA6AE" w14:textId="77777777" w:rsidR="006A55BF" w:rsidRPr="007508F3" w:rsidRDefault="006A55BF" w:rsidP="006A55BF">
      <w:pPr>
        <w:tabs>
          <w:tab w:val="left" w:pos="992"/>
        </w:tabs>
        <w:spacing w:before="0"/>
        <w:rPr>
          <w:rFonts w:cs="Arial"/>
          <w:lang w:val="ru-RU"/>
        </w:rPr>
      </w:pPr>
      <w:r w:rsidRPr="007508F3">
        <w:rPr>
          <w:rFonts w:cs="Arial"/>
          <w:lang w:val="ru-RU"/>
        </w:rPr>
        <w:t xml:space="preserve">понуђену цену без ПДВ (ред бр. </w:t>
      </w:r>
      <w:r w:rsidRPr="007508F3">
        <w:rPr>
          <w:rFonts w:cs="Arial"/>
        </w:rPr>
        <w:t>I</w:t>
      </w:r>
      <w:r w:rsidRPr="007508F3">
        <w:rPr>
          <w:rFonts w:cs="Arial"/>
          <w:lang w:val="ru-RU"/>
        </w:rPr>
        <w:t xml:space="preserve"> из табеле 1)</w:t>
      </w:r>
      <w:r w:rsidRPr="007508F3">
        <w:rPr>
          <w:rFonts w:cs="Arial"/>
          <w:lang w:val="sr-Cyrl-RS"/>
        </w:rPr>
        <w:t xml:space="preserve"> уколико исти постоје као засебни трошкови</w:t>
      </w:r>
    </w:p>
    <w:p w14:paraId="7945AD3B" w14:textId="77777777" w:rsidR="00DF78C8" w:rsidRPr="007508F3" w:rsidRDefault="00DF78C8" w:rsidP="00DF78C8">
      <w:pPr>
        <w:tabs>
          <w:tab w:val="left" w:pos="992"/>
        </w:tabs>
        <w:spacing w:before="0"/>
        <w:rPr>
          <w:rFonts w:cs="Arial"/>
          <w:lang w:val="ru-RU"/>
        </w:rPr>
      </w:pPr>
    </w:p>
    <w:p w14:paraId="0113B2BD" w14:textId="77777777" w:rsidR="00DF78C8" w:rsidRPr="007508F3" w:rsidRDefault="00DF78C8" w:rsidP="00075B05">
      <w:pPr>
        <w:numPr>
          <w:ilvl w:val="0"/>
          <w:numId w:val="18"/>
        </w:numPr>
        <w:tabs>
          <w:tab w:val="left" w:pos="992"/>
        </w:tabs>
        <w:spacing w:before="0"/>
        <w:rPr>
          <w:rFonts w:cs="Arial"/>
          <w:lang w:val="ru-RU"/>
        </w:rPr>
      </w:pPr>
      <w:r w:rsidRPr="007508F3">
        <w:rPr>
          <w:rFonts w:cs="Arial"/>
          <w:lang w:val="ru-RU"/>
        </w:rPr>
        <w:t>на место предвиђено за место и датум уписује се место и датум попуњавања</w:t>
      </w:r>
      <w:r w:rsidRPr="007508F3">
        <w:rPr>
          <w:rFonts w:cs="Arial"/>
          <w:lang w:val="sr-Cyrl-RS"/>
        </w:rPr>
        <w:t xml:space="preserve"> </w:t>
      </w:r>
      <w:r w:rsidRPr="007508F3">
        <w:rPr>
          <w:rFonts w:cs="Arial"/>
          <w:lang w:val="ru-RU"/>
        </w:rPr>
        <w:t>обрасца структуре цене.</w:t>
      </w:r>
    </w:p>
    <w:p w14:paraId="6BBCAB57" w14:textId="77777777" w:rsidR="00DF78C8" w:rsidRPr="007508F3" w:rsidRDefault="00DF78C8" w:rsidP="00075B05">
      <w:pPr>
        <w:numPr>
          <w:ilvl w:val="0"/>
          <w:numId w:val="18"/>
        </w:numPr>
        <w:tabs>
          <w:tab w:val="left" w:pos="992"/>
        </w:tabs>
        <w:spacing w:before="0"/>
        <w:rPr>
          <w:rFonts w:cs="Arial"/>
          <w:lang w:val="ru-RU"/>
        </w:rPr>
      </w:pPr>
      <w:r w:rsidRPr="007508F3">
        <w:rPr>
          <w:rFonts w:cs="Arial"/>
          <w:lang w:val="ru-RU"/>
        </w:rPr>
        <w:t>на  место предвиђено за печат и потпис понуђач печатом оверава и потписује образац структуре цене.</w:t>
      </w:r>
    </w:p>
    <w:p w14:paraId="400608AA" w14:textId="77777777" w:rsidR="00DF78C8" w:rsidRPr="007508F3" w:rsidRDefault="00DF78C8" w:rsidP="00DF78C8">
      <w:pPr>
        <w:tabs>
          <w:tab w:val="left" w:pos="3293"/>
        </w:tabs>
        <w:rPr>
          <w:rFonts w:eastAsia="TimesNewRomanPS-BoldMT" w:cs="Arial"/>
          <w:lang w:val="ru-RU"/>
        </w:rPr>
      </w:pPr>
      <w:r w:rsidRPr="007508F3">
        <w:rPr>
          <w:rFonts w:eastAsia="TimesNewRomanPS-BoldMT" w:cs="Arial"/>
          <w:lang w:val="ru-RU"/>
        </w:rPr>
        <w:tab/>
      </w:r>
    </w:p>
    <w:p w14:paraId="7E14F245" w14:textId="77777777" w:rsidR="007E7BB8" w:rsidRPr="007508F3" w:rsidRDefault="007E7BB8" w:rsidP="00537552">
      <w:pPr>
        <w:rPr>
          <w:rFonts w:eastAsia="TimesNewRomanPS-BoldMT" w:cs="Arial"/>
          <w:lang w:val="ru-RU"/>
        </w:rPr>
      </w:pPr>
    </w:p>
    <w:p w14:paraId="049F391B" w14:textId="77777777" w:rsidR="007E7BB8" w:rsidRPr="007508F3" w:rsidRDefault="007E7BB8" w:rsidP="00537552">
      <w:pPr>
        <w:rPr>
          <w:rFonts w:eastAsia="TimesNewRomanPS-BoldMT" w:cs="Arial"/>
          <w:lang w:val="ru-RU"/>
        </w:rPr>
      </w:pPr>
    </w:p>
    <w:p w14:paraId="6B5E73FB" w14:textId="77777777" w:rsidR="007E7BB8" w:rsidRPr="007508F3" w:rsidRDefault="007E7BB8" w:rsidP="00537552">
      <w:pPr>
        <w:rPr>
          <w:rFonts w:eastAsia="TimesNewRomanPS-BoldMT" w:cs="Arial"/>
          <w:lang w:val="ru-RU"/>
        </w:rPr>
      </w:pPr>
    </w:p>
    <w:p w14:paraId="219466B6" w14:textId="77777777" w:rsidR="007E7BB8" w:rsidRPr="007508F3" w:rsidRDefault="007E7BB8" w:rsidP="00537552">
      <w:pPr>
        <w:rPr>
          <w:rFonts w:eastAsia="TimesNewRomanPS-BoldMT" w:cs="Arial"/>
          <w:lang w:val="ru-RU"/>
        </w:rPr>
      </w:pPr>
    </w:p>
    <w:p w14:paraId="553517C7" w14:textId="77777777" w:rsidR="007E7BB8" w:rsidRPr="007508F3" w:rsidRDefault="007E7BB8" w:rsidP="00537552">
      <w:pPr>
        <w:rPr>
          <w:rFonts w:eastAsia="TimesNewRomanPS-BoldMT" w:cs="Arial"/>
          <w:lang w:val="ru-RU"/>
        </w:rPr>
      </w:pPr>
    </w:p>
    <w:p w14:paraId="70DE07F4" w14:textId="77777777" w:rsidR="007E7BB8" w:rsidRPr="007508F3" w:rsidRDefault="007E7BB8" w:rsidP="00537552">
      <w:pPr>
        <w:rPr>
          <w:rFonts w:eastAsia="TimesNewRomanPS-BoldMT" w:cs="Arial"/>
          <w:lang w:val="ru-RU"/>
        </w:rPr>
      </w:pPr>
    </w:p>
    <w:p w14:paraId="10E4139B" w14:textId="77777777" w:rsidR="007E7BB8" w:rsidRPr="007508F3" w:rsidRDefault="007E7BB8" w:rsidP="00537552">
      <w:pPr>
        <w:rPr>
          <w:rFonts w:eastAsia="TimesNewRomanPS-BoldMT" w:cs="Arial"/>
          <w:lang w:val="ru-RU"/>
        </w:rPr>
      </w:pPr>
    </w:p>
    <w:p w14:paraId="18D0CD72" w14:textId="77777777" w:rsidR="007E7BB8" w:rsidRPr="007508F3" w:rsidRDefault="007E7BB8" w:rsidP="00537552">
      <w:pPr>
        <w:rPr>
          <w:rFonts w:eastAsia="TimesNewRomanPS-BoldMT" w:cs="Arial"/>
          <w:lang w:val="ru-RU"/>
        </w:rPr>
      </w:pPr>
    </w:p>
    <w:p w14:paraId="1D66415E" w14:textId="77777777" w:rsidR="007E7BB8" w:rsidRPr="007508F3" w:rsidRDefault="007E7BB8" w:rsidP="00537552">
      <w:pPr>
        <w:rPr>
          <w:rFonts w:eastAsia="TimesNewRomanPS-BoldMT" w:cs="Arial"/>
          <w:lang w:val="ru-RU"/>
        </w:rPr>
      </w:pPr>
    </w:p>
    <w:p w14:paraId="76E67A67" w14:textId="77777777" w:rsidR="007E7BB8" w:rsidRPr="007508F3" w:rsidRDefault="007E7BB8" w:rsidP="00537552">
      <w:pPr>
        <w:rPr>
          <w:rFonts w:eastAsia="TimesNewRomanPS-BoldMT" w:cs="Arial"/>
          <w:lang w:val="ru-RU"/>
        </w:rPr>
      </w:pPr>
    </w:p>
    <w:p w14:paraId="6B1CB05A" w14:textId="77777777" w:rsidR="00AB001A" w:rsidRPr="007508F3" w:rsidRDefault="00AB001A" w:rsidP="00537552">
      <w:pPr>
        <w:rPr>
          <w:rFonts w:eastAsia="TimesNewRomanPS-BoldMT" w:cs="Arial"/>
          <w:lang w:val="ru-RU"/>
        </w:rPr>
      </w:pPr>
    </w:p>
    <w:p w14:paraId="46A665DB" w14:textId="77777777" w:rsidR="00AB001A" w:rsidRPr="007508F3" w:rsidRDefault="00AB001A" w:rsidP="00537552">
      <w:pPr>
        <w:rPr>
          <w:rFonts w:eastAsia="TimesNewRomanPS-BoldMT" w:cs="Arial"/>
          <w:lang w:val="ru-RU"/>
        </w:rPr>
      </w:pPr>
    </w:p>
    <w:p w14:paraId="789E5174" w14:textId="77777777" w:rsidR="00AB001A" w:rsidRDefault="00AB001A" w:rsidP="00537552">
      <w:pPr>
        <w:rPr>
          <w:rFonts w:eastAsia="TimesNewRomanPS-BoldMT" w:cs="Arial"/>
          <w:lang w:val="ru-RU"/>
        </w:rPr>
      </w:pPr>
    </w:p>
    <w:p w14:paraId="5BA9023B" w14:textId="77777777" w:rsidR="005E16ED" w:rsidRDefault="005E16ED" w:rsidP="00537552">
      <w:pPr>
        <w:rPr>
          <w:rFonts w:eastAsia="TimesNewRomanPS-BoldMT" w:cs="Arial"/>
          <w:lang w:val="ru-RU"/>
        </w:rPr>
      </w:pPr>
    </w:p>
    <w:p w14:paraId="7DC76D38" w14:textId="77777777" w:rsidR="005E16ED" w:rsidRPr="007508F3" w:rsidRDefault="005E16ED" w:rsidP="00537552">
      <w:pPr>
        <w:rPr>
          <w:rFonts w:eastAsia="TimesNewRomanPS-BoldMT" w:cs="Arial"/>
          <w:lang w:val="ru-RU"/>
        </w:rPr>
      </w:pPr>
    </w:p>
    <w:p w14:paraId="6CA7D99B" w14:textId="77777777" w:rsidR="00AB001A" w:rsidRPr="007508F3" w:rsidRDefault="00AB001A" w:rsidP="00537552">
      <w:pPr>
        <w:rPr>
          <w:rFonts w:eastAsia="TimesNewRomanPS-BoldMT" w:cs="Arial"/>
          <w:lang w:val="ru-RU"/>
        </w:rPr>
      </w:pPr>
    </w:p>
    <w:p w14:paraId="054BAC18" w14:textId="19569CD3" w:rsidR="00537552" w:rsidRPr="007508F3" w:rsidRDefault="00537552" w:rsidP="00874F5B">
      <w:pPr>
        <w:rPr>
          <w:rFonts w:eastAsia="TimesNewRomanPS-BoldMT" w:cs="Arial"/>
          <w:lang w:val="ru-RU"/>
        </w:rPr>
      </w:pPr>
    </w:p>
    <w:p w14:paraId="0C629443" w14:textId="77777777" w:rsidR="00DF78C8" w:rsidRPr="007508F3" w:rsidRDefault="00DF78C8" w:rsidP="00DF78C8">
      <w:pPr>
        <w:pStyle w:val="KDObrazac"/>
        <w:spacing w:before="0"/>
        <w:rPr>
          <w:lang w:val="ru-RU"/>
        </w:rPr>
      </w:pPr>
      <w:bookmarkStart w:id="247" w:name="_Toc442559926"/>
      <w:r w:rsidRPr="007508F3">
        <w:rPr>
          <w:lang w:val="ru-RU"/>
        </w:rPr>
        <w:t xml:space="preserve">ОБРАЗАЦ </w:t>
      </w:r>
      <w:r w:rsidRPr="007508F3">
        <w:rPr>
          <w:lang w:val="sr-Cyrl-RS"/>
        </w:rPr>
        <w:t>3</w:t>
      </w:r>
      <w:r w:rsidRPr="007508F3">
        <w:rPr>
          <w:lang w:val="ru-RU"/>
        </w:rPr>
        <w:t>.</w:t>
      </w:r>
      <w:bookmarkEnd w:id="247"/>
    </w:p>
    <w:p w14:paraId="3CDE9479" w14:textId="77777777" w:rsidR="00DF78C8" w:rsidRPr="007508F3" w:rsidRDefault="00DF78C8" w:rsidP="00DF78C8">
      <w:pPr>
        <w:spacing w:before="0"/>
        <w:rPr>
          <w:rFonts w:cs="Arial"/>
          <w:lang w:val="sr-Cyrl-CS"/>
        </w:rPr>
      </w:pPr>
    </w:p>
    <w:p w14:paraId="41F2C065" w14:textId="77777777" w:rsidR="00DF78C8" w:rsidRPr="007508F3" w:rsidRDefault="00DF78C8" w:rsidP="00DF78C8">
      <w:pPr>
        <w:spacing w:before="0"/>
        <w:rPr>
          <w:rFonts w:cs="Arial"/>
          <w:lang w:val="sr-Latn-CS"/>
        </w:rPr>
      </w:pPr>
    </w:p>
    <w:p w14:paraId="5C6E0F2B" w14:textId="7428B797" w:rsidR="00DF78C8" w:rsidRPr="007508F3" w:rsidRDefault="00DF78C8" w:rsidP="00882818">
      <w:pPr>
        <w:tabs>
          <w:tab w:val="left" w:pos="6870"/>
        </w:tabs>
        <w:spacing w:before="0"/>
        <w:rPr>
          <w:rFonts w:cs="Arial"/>
          <w:lang w:val="ru-RU"/>
        </w:rPr>
      </w:pPr>
    </w:p>
    <w:p w14:paraId="0548DC36" w14:textId="77777777" w:rsidR="00DF78C8" w:rsidRPr="007508F3" w:rsidRDefault="00DF78C8" w:rsidP="00DF78C8">
      <w:pPr>
        <w:ind w:right="-360"/>
        <w:rPr>
          <w:rFonts w:cs="Arial"/>
          <w:lang w:val="ru-RU"/>
        </w:rPr>
      </w:pPr>
      <w:r w:rsidRPr="007508F3">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7508F3" w:rsidRDefault="00DF78C8" w:rsidP="00DF78C8">
      <w:pPr>
        <w:rPr>
          <w:rFonts w:cs="Arial"/>
          <w:lang w:val="ru-RU"/>
        </w:rPr>
      </w:pPr>
    </w:p>
    <w:p w14:paraId="1BCB6C1E" w14:textId="77777777" w:rsidR="00DF78C8" w:rsidRPr="007508F3" w:rsidRDefault="00DF78C8" w:rsidP="00DF78C8">
      <w:pPr>
        <w:jc w:val="center"/>
        <w:rPr>
          <w:rFonts w:cs="Arial"/>
          <w:b/>
          <w:lang w:val="ru-RU"/>
        </w:rPr>
      </w:pPr>
      <w:r w:rsidRPr="007508F3">
        <w:rPr>
          <w:rFonts w:cs="Arial"/>
          <w:b/>
          <w:lang w:val="ru-RU"/>
        </w:rPr>
        <w:t>ИЗЈАВУ О НЕЗАВИСНОЈ ПОНУДИ</w:t>
      </w:r>
    </w:p>
    <w:p w14:paraId="65FF8467" w14:textId="77777777" w:rsidR="00DF78C8" w:rsidRPr="007508F3" w:rsidRDefault="00DF78C8" w:rsidP="00DF78C8">
      <w:pPr>
        <w:jc w:val="center"/>
        <w:rPr>
          <w:rFonts w:cs="Arial"/>
          <w:b/>
          <w:lang w:val="ru-RU"/>
        </w:rPr>
      </w:pPr>
    </w:p>
    <w:p w14:paraId="16874487" w14:textId="77777777" w:rsidR="00DF78C8" w:rsidRPr="007508F3" w:rsidRDefault="00DF78C8" w:rsidP="00DF78C8">
      <w:pPr>
        <w:jc w:val="center"/>
        <w:rPr>
          <w:rFonts w:cs="Arial"/>
          <w:b/>
          <w:lang w:val="ru-RU"/>
        </w:rPr>
      </w:pPr>
    </w:p>
    <w:p w14:paraId="0891E028" w14:textId="1BDF3F6C" w:rsidR="00F63AD4" w:rsidRPr="007508F3" w:rsidRDefault="00DF78C8" w:rsidP="00F63AD4">
      <w:pPr>
        <w:spacing w:before="0"/>
        <w:rPr>
          <w:rFonts w:eastAsia="TimesNewRomanPS-BoldMT" w:cs="Arial"/>
          <w:bCs/>
          <w:lang w:val="ru-RU"/>
        </w:rPr>
      </w:pPr>
      <w:r w:rsidRPr="007508F3">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7508F3">
        <w:rPr>
          <w:rFonts w:cs="Arial"/>
          <w:lang w:val="ru-RU"/>
        </w:rPr>
        <w:t>–</w:t>
      </w:r>
      <w:r w:rsidRPr="007508F3">
        <w:rPr>
          <w:rFonts w:cs="Arial"/>
          <w:lang w:val="ru-RU"/>
        </w:rPr>
        <w:t xml:space="preserve"> </w:t>
      </w:r>
      <w:r w:rsidR="00731DBD">
        <w:rPr>
          <w:rFonts w:eastAsia="TimesNewRomanPS-BoldMT" w:cs="Arial"/>
          <w:bCs/>
          <w:lang w:val="ru-RU"/>
        </w:rPr>
        <w:t>УСЛУГА РЕМОНТНОГ И ТЕКУЋЕГ ОДРЖАВАЊА НА ТРАНСПОРТЕРИМА НА ПК ДРМНО</w:t>
      </w:r>
      <w:r w:rsidR="00F63AD4" w:rsidRPr="007508F3">
        <w:rPr>
          <w:rFonts w:eastAsia="TimesNewRomanPS-BoldMT" w:cs="Arial"/>
          <w:bCs/>
          <w:lang w:val="ru-RU"/>
        </w:rPr>
        <w:t>, ЈН/3100/</w:t>
      </w:r>
      <w:r w:rsidR="00731DBD">
        <w:rPr>
          <w:rFonts w:eastAsia="TimesNewRomanPS-BoldMT" w:cs="Arial"/>
          <w:bCs/>
          <w:lang w:val="ru-RU"/>
        </w:rPr>
        <w:t>0717</w:t>
      </w:r>
      <w:r w:rsidR="00F63AD4" w:rsidRPr="007508F3">
        <w:rPr>
          <w:rFonts w:eastAsia="TimesNewRomanPS-BoldMT" w:cs="Arial"/>
          <w:bCs/>
          <w:lang w:val="ru-RU"/>
        </w:rPr>
        <w:t xml:space="preserve">/2019 ПАРТИЈА 1 - </w:t>
      </w:r>
      <w:r w:rsidR="003A560C">
        <w:rPr>
          <w:rFonts w:eastAsia="Arial" w:cs="Arial"/>
          <w:b/>
          <w:color w:val="000000"/>
          <w:lang w:val="sr-Cyrl-RS"/>
        </w:rPr>
        <w:t>Услуга ремонта и текућег одржавања на ПК Дрмно</w:t>
      </w:r>
    </w:p>
    <w:p w14:paraId="5E5CB21A" w14:textId="36A5D85D" w:rsidR="00DF78C8" w:rsidRPr="007508F3" w:rsidRDefault="00D47BBF" w:rsidP="00DF78C8">
      <w:pPr>
        <w:rPr>
          <w:rFonts w:cs="Arial"/>
          <w:lang w:val="ru-RU"/>
        </w:rPr>
      </w:pPr>
      <w:r w:rsidRPr="007508F3">
        <w:rPr>
          <w:rFonts w:cs="Arial"/>
          <w:b/>
          <w:lang w:val="ru-RU"/>
        </w:rPr>
        <w:t xml:space="preserve"> </w:t>
      </w:r>
      <w:r w:rsidR="00DF78C8" w:rsidRPr="007508F3">
        <w:rPr>
          <w:rFonts w:cs="Arial"/>
          <w:lang w:val="ru-RU"/>
        </w:rPr>
        <w:t xml:space="preserve">у отвореном поступку јавне набавке ЈН бр. </w:t>
      </w:r>
      <w:r w:rsidR="00AD47E5" w:rsidRPr="007508F3">
        <w:rPr>
          <w:rFonts w:cs="Arial"/>
          <w:lang w:val="ru-RU"/>
        </w:rPr>
        <w:t xml:space="preserve">ЈН </w:t>
      </w:r>
      <w:r w:rsidR="003D4517" w:rsidRPr="007508F3">
        <w:rPr>
          <w:rFonts w:cs="Arial"/>
          <w:lang w:val="ru-RU"/>
        </w:rPr>
        <w:t>3100/</w:t>
      </w:r>
      <w:r w:rsidR="00731DBD">
        <w:rPr>
          <w:rFonts w:cs="Arial"/>
          <w:lang w:val="ru-RU"/>
        </w:rPr>
        <w:t>0717</w:t>
      </w:r>
      <w:r w:rsidR="003D4517" w:rsidRPr="007508F3">
        <w:rPr>
          <w:rFonts w:cs="Arial"/>
          <w:lang w:val="ru-RU"/>
        </w:rPr>
        <w:t>/2019</w:t>
      </w:r>
      <w:r w:rsidRPr="007508F3">
        <w:rPr>
          <w:rFonts w:cs="Arial"/>
          <w:lang w:val="ru-RU"/>
        </w:rPr>
        <w:t xml:space="preserve"> </w:t>
      </w:r>
      <w:r w:rsidR="00DF78C8" w:rsidRPr="007508F3">
        <w:rPr>
          <w:rFonts w:cs="Arial"/>
          <w:lang w:val="ru-RU"/>
        </w:rPr>
        <w:t xml:space="preserve">Наручиоца </w:t>
      </w:r>
      <w:r w:rsidR="00DF78C8" w:rsidRPr="007508F3">
        <w:rPr>
          <w:rFonts w:eastAsia="Arial Unicode MS" w:cs="Arial"/>
          <w:kern w:val="1"/>
          <w:lang w:val="ru-RU" w:eastAsia="ar-SA"/>
        </w:rPr>
        <w:t>Јавно предузеће „Електропривреда Србије“ Београд</w:t>
      </w:r>
      <w:r w:rsidR="00DF78C8" w:rsidRPr="007508F3">
        <w:rPr>
          <w:rFonts w:eastAsia="Arial Unicode MS" w:cs="Arial"/>
          <w:kern w:val="1"/>
          <w:lang w:val="sr-Cyrl-RS" w:eastAsia="ar-SA"/>
        </w:rPr>
        <w:t xml:space="preserve"> </w:t>
      </w:r>
      <w:r w:rsidR="00DF78C8" w:rsidRPr="007508F3">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7508F3" w:rsidRDefault="00DF78C8" w:rsidP="00DF78C8">
      <w:pPr>
        <w:tabs>
          <w:tab w:val="left" w:pos="0"/>
        </w:tabs>
        <w:rPr>
          <w:rFonts w:cs="Arial"/>
          <w:lang w:val="ru-RU"/>
        </w:rPr>
      </w:pPr>
      <w:r w:rsidRPr="007508F3">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7508F3" w:rsidRDefault="00DF78C8" w:rsidP="00DF78C8">
      <w:pPr>
        <w:rPr>
          <w:rFonts w:cs="Arial"/>
          <w:b/>
          <w:lang w:val="ru-RU"/>
        </w:rPr>
      </w:pPr>
    </w:p>
    <w:p w14:paraId="6A947A5F" w14:textId="77777777" w:rsidR="00DF78C8" w:rsidRPr="007508F3"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39ED0D52" w14:textId="77777777" w:rsidTr="00294CC9">
        <w:trPr>
          <w:jc w:val="center"/>
        </w:trPr>
        <w:tc>
          <w:tcPr>
            <w:tcW w:w="3882" w:type="dxa"/>
          </w:tcPr>
          <w:p w14:paraId="5D277D08" w14:textId="77777777" w:rsidR="00DF78C8" w:rsidRPr="007508F3" w:rsidRDefault="00DF78C8" w:rsidP="00294CC9">
            <w:pPr>
              <w:spacing w:before="0"/>
              <w:jc w:val="center"/>
              <w:rPr>
                <w:rFonts w:cs="Arial"/>
              </w:rPr>
            </w:pPr>
            <w:r w:rsidRPr="007508F3">
              <w:rPr>
                <w:rFonts w:cs="Arial"/>
              </w:rPr>
              <w:t>Датум:</w:t>
            </w:r>
          </w:p>
        </w:tc>
        <w:tc>
          <w:tcPr>
            <w:tcW w:w="2127" w:type="dxa"/>
          </w:tcPr>
          <w:p w14:paraId="4EF472AC" w14:textId="77777777" w:rsidR="00DF78C8" w:rsidRPr="007508F3" w:rsidRDefault="00DF78C8" w:rsidP="00294CC9">
            <w:pPr>
              <w:spacing w:before="0"/>
              <w:jc w:val="center"/>
              <w:rPr>
                <w:rFonts w:cs="Arial"/>
                <w:lang w:val="ru-RU"/>
              </w:rPr>
            </w:pPr>
          </w:p>
        </w:tc>
        <w:tc>
          <w:tcPr>
            <w:tcW w:w="4022" w:type="dxa"/>
          </w:tcPr>
          <w:p w14:paraId="12E0175D" w14:textId="77777777" w:rsidR="00DF78C8" w:rsidRPr="007508F3" w:rsidRDefault="00DF78C8" w:rsidP="00294CC9">
            <w:pPr>
              <w:spacing w:before="0"/>
              <w:jc w:val="center"/>
              <w:rPr>
                <w:rFonts w:cs="Arial"/>
              </w:rPr>
            </w:pPr>
            <w:r w:rsidRPr="007508F3">
              <w:rPr>
                <w:rFonts w:cs="Arial"/>
                <w:lang w:val="sr-Cyrl-CS"/>
              </w:rPr>
              <w:t>П</w:t>
            </w:r>
            <w:r w:rsidRPr="007508F3">
              <w:rPr>
                <w:rFonts w:cs="Arial"/>
              </w:rPr>
              <w:t>онуђач/члан групе</w:t>
            </w:r>
          </w:p>
        </w:tc>
      </w:tr>
      <w:tr w:rsidR="007508F3" w:rsidRPr="007508F3" w14:paraId="2B45F191" w14:textId="77777777" w:rsidTr="00294CC9">
        <w:trPr>
          <w:jc w:val="center"/>
        </w:trPr>
        <w:tc>
          <w:tcPr>
            <w:tcW w:w="3882" w:type="dxa"/>
          </w:tcPr>
          <w:p w14:paraId="5624E804" w14:textId="77777777" w:rsidR="00DF78C8" w:rsidRPr="007508F3" w:rsidRDefault="00DF78C8" w:rsidP="00294CC9">
            <w:pPr>
              <w:spacing w:before="0"/>
              <w:jc w:val="center"/>
              <w:rPr>
                <w:rFonts w:cs="Arial"/>
              </w:rPr>
            </w:pPr>
          </w:p>
        </w:tc>
        <w:tc>
          <w:tcPr>
            <w:tcW w:w="2127" w:type="dxa"/>
          </w:tcPr>
          <w:p w14:paraId="60E5CA80" w14:textId="77777777" w:rsidR="00DF78C8" w:rsidRPr="007508F3" w:rsidRDefault="00DF78C8" w:rsidP="00294CC9">
            <w:pPr>
              <w:spacing w:before="0"/>
              <w:jc w:val="center"/>
              <w:rPr>
                <w:rFonts w:cs="Arial"/>
              </w:rPr>
            </w:pPr>
            <w:r w:rsidRPr="007508F3">
              <w:rPr>
                <w:rFonts w:cs="Arial"/>
              </w:rPr>
              <w:t>М.П.</w:t>
            </w:r>
          </w:p>
        </w:tc>
        <w:tc>
          <w:tcPr>
            <w:tcW w:w="4022" w:type="dxa"/>
          </w:tcPr>
          <w:p w14:paraId="6A9683AA" w14:textId="77777777" w:rsidR="00DF78C8" w:rsidRPr="007508F3" w:rsidRDefault="00DF78C8" w:rsidP="00294CC9">
            <w:pPr>
              <w:spacing w:before="0"/>
              <w:jc w:val="center"/>
              <w:rPr>
                <w:rFonts w:cs="Arial"/>
                <w:lang w:val="ru-RU"/>
              </w:rPr>
            </w:pPr>
          </w:p>
        </w:tc>
      </w:tr>
      <w:tr w:rsidR="007508F3" w:rsidRPr="007508F3" w14:paraId="75DAA1ED" w14:textId="77777777" w:rsidTr="00294CC9">
        <w:trPr>
          <w:jc w:val="center"/>
        </w:trPr>
        <w:tc>
          <w:tcPr>
            <w:tcW w:w="3882" w:type="dxa"/>
            <w:tcBorders>
              <w:bottom w:val="single" w:sz="4" w:space="0" w:color="auto"/>
            </w:tcBorders>
          </w:tcPr>
          <w:p w14:paraId="3551153A" w14:textId="77777777" w:rsidR="00DF78C8" w:rsidRPr="007508F3" w:rsidRDefault="00DF78C8" w:rsidP="00294CC9">
            <w:pPr>
              <w:spacing w:before="0"/>
              <w:jc w:val="center"/>
              <w:rPr>
                <w:rFonts w:cs="Arial"/>
              </w:rPr>
            </w:pPr>
          </w:p>
        </w:tc>
        <w:tc>
          <w:tcPr>
            <w:tcW w:w="2127" w:type="dxa"/>
          </w:tcPr>
          <w:p w14:paraId="02A82BD7" w14:textId="77777777" w:rsidR="00DF78C8" w:rsidRPr="007508F3"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7508F3" w:rsidRDefault="00DF78C8" w:rsidP="00294CC9">
            <w:pPr>
              <w:spacing w:before="0"/>
              <w:jc w:val="center"/>
              <w:rPr>
                <w:rFonts w:cs="Arial"/>
                <w:lang w:val="ru-RU"/>
              </w:rPr>
            </w:pPr>
          </w:p>
        </w:tc>
      </w:tr>
      <w:tr w:rsidR="00DF78C8" w:rsidRPr="007508F3" w14:paraId="19232F4A" w14:textId="77777777" w:rsidTr="00294CC9">
        <w:trPr>
          <w:trHeight w:val="389"/>
          <w:jc w:val="center"/>
        </w:trPr>
        <w:tc>
          <w:tcPr>
            <w:tcW w:w="3882" w:type="dxa"/>
            <w:tcBorders>
              <w:top w:val="single" w:sz="4" w:space="0" w:color="auto"/>
            </w:tcBorders>
          </w:tcPr>
          <w:p w14:paraId="5F82E5F1" w14:textId="77777777" w:rsidR="00DF78C8" w:rsidRPr="007508F3" w:rsidRDefault="00DF78C8" w:rsidP="00294CC9">
            <w:pPr>
              <w:spacing w:before="0"/>
              <w:jc w:val="center"/>
              <w:rPr>
                <w:rFonts w:cs="Arial"/>
              </w:rPr>
            </w:pPr>
          </w:p>
          <w:p w14:paraId="3BBC2BFD" w14:textId="77777777" w:rsidR="00DF78C8" w:rsidRPr="007508F3" w:rsidRDefault="00DF78C8" w:rsidP="00294CC9">
            <w:pPr>
              <w:spacing w:before="0"/>
              <w:jc w:val="center"/>
              <w:rPr>
                <w:rFonts w:cs="Arial"/>
              </w:rPr>
            </w:pPr>
          </w:p>
        </w:tc>
        <w:tc>
          <w:tcPr>
            <w:tcW w:w="2127" w:type="dxa"/>
          </w:tcPr>
          <w:p w14:paraId="3CF04FCB" w14:textId="77777777" w:rsidR="00DF78C8" w:rsidRPr="007508F3"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7508F3" w:rsidRDefault="00DF78C8" w:rsidP="00294CC9">
            <w:pPr>
              <w:spacing w:before="0"/>
              <w:jc w:val="center"/>
              <w:rPr>
                <w:rFonts w:cs="Arial"/>
                <w:lang w:val="ru-RU"/>
              </w:rPr>
            </w:pPr>
          </w:p>
        </w:tc>
      </w:tr>
    </w:tbl>
    <w:p w14:paraId="75D9E60C" w14:textId="77777777" w:rsidR="00DF78C8" w:rsidRPr="007508F3" w:rsidRDefault="00DF78C8" w:rsidP="00DF78C8">
      <w:pPr>
        <w:tabs>
          <w:tab w:val="left" w:pos="6028"/>
        </w:tabs>
        <w:autoSpaceDE w:val="0"/>
        <w:autoSpaceDN w:val="0"/>
        <w:adjustRightInd w:val="0"/>
        <w:ind w:left="360"/>
        <w:rPr>
          <w:rFonts w:eastAsia="Calibri" w:cs="Arial"/>
          <w:bCs/>
          <w:iCs/>
        </w:rPr>
      </w:pPr>
    </w:p>
    <w:p w14:paraId="435B5518" w14:textId="77777777" w:rsidR="00DF78C8" w:rsidRPr="007508F3" w:rsidRDefault="00DF78C8" w:rsidP="00DF78C8">
      <w:pPr>
        <w:jc w:val="center"/>
        <w:rPr>
          <w:rFonts w:cs="Arial"/>
          <w:b/>
          <w:lang w:val="ru-RU"/>
        </w:rPr>
      </w:pPr>
    </w:p>
    <w:p w14:paraId="21DC4194" w14:textId="77777777" w:rsidR="00DF78C8" w:rsidRPr="007508F3" w:rsidRDefault="00DF78C8" w:rsidP="00DF78C8">
      <w:pPr>
        <w:jc w:val="center"/>
        <w:rPr>
          <w:rFonts w:cs="Arial"/>
          <w:b/>
          <w:lang w:val="ru-RU"/>
        </w:rPr>
      </w:pPr>
    </w:p>
    <w:p w14:paraId="19CC85A9" w14:textId="77777777" w:rsidR="00DF78C8" w:rsidRPr="007508F3" w:rsidRDefault="00DF78C8" w:rsidP="00DF78C8">
      <w:pPr>
        <w:rPr>
          <w:rFonts w:cs="Arial"/>
          <w:i/>
          <w:lang w:val="sr-Cyrl-CS"/>
        </w:rPr>
      </w:pPr>
      <w:r w:rsidRPr="007508F3">
        <w:rPr>
          <w:rFonts w:cs="Arial"/>
          <w:b/>
          <w:i/>
          <w:lang w:val="ru-RU"/>
        </w:rPr>
        <w:t>Напомена:</w:t>
      </w:r>
      <w:r w:rsidRPr="007508F3">
        <w:rPr>
          <w:rFonts w:cs="Arial"/>
          <w:i/>
          <w:lang w:val="ru-RU"/>
        </w:rPr>
        <w:t xml:space="preserve">Уколико </w:t>
      </w:r>
      <w:r w:rsidRPr="007508F3">
        <w:rPr>
          <w:rFonts w:cs="Arial"/>
          <w:i/>
          <w:lang w:val="sr-Cyrl-CS"/>
        </w:rPr>
        <w:t xml:space="preserve">заједничку </w:t>
      </w:r>
      <w:r w:rsidRPr="007508F3">
        <w:rPr>
          <w:rFonts w:cs="Arial"/>
          <w:i/>
          <w:lang w:val="ru-RU"/>
        </w:rPr>
        <w:t xml:space="preserve">понуду подноси група понуђача Изјава </w:t>
      </w:r>
      <w:r w:rsidRPr="007508F3">
        <w:rPr>
          <w:rFonts w:cs="Arial"/>
          <w:i/>
          <w:lang w:val="sr-Cyrl-CS"/>
        </w:rPr>
        <w:t xml:space="preserve">се доставља за сваког члана групе понуђача. Изјава </w:t>
      </w:r>
      <w:r w:rsidRPr="007508F3">
        <w:rPr>
          <w:rFonts w:cs="Arial"/>
          <w:i/>
          <w:lang w:val="ru-RU"/>
        </w:rPr>
        <w:t>мора бити попуњена, потписана од стране овлашћеног лица</w:t>
      </w:r>
      <w:r w:rsidRPr="007508F3">
        <w:rPr>
          <w:rFonts w:cs="Arial"/>
          <w:i/>
          <w:lang w:val="sr-Cyrl-CS"/>
        </w:rPr>
        <w:t xml:space="preserve"> за заступање</w:t>
      </w:r>
      <w:r w:rsidRPr="007508F3">
        <w:rPr>
          <w:rFonts w:cs="Arial"/>
          <w:i/>
          <w:lang w:val="ru-RU"/>
        </w:rPr>
        <w:t xml:space="preserve"> понуђача из групе понуђача и оверена печатом. </w:t>
      </w:r>
    </w:p>
    <w:p w14:paraId="56307564" w14:textId="77777777" w:rsidR="00DF78C8" w:rsidRPr="007508F3" w:rsidRDefault="00DF78C8" w:rsidP="00DF78C8">
      <w:pPr>
        <w:rPr>
          <w:rFonts w:cs="Arial"/>
          <w:i/>
          <w:lang w:val="ru-RU"/>
        </w:rPr>
      </w:pPr>
      <w:r w:rsidRPr="007508F3">
        <w:rPr>
          <w:rFonts w:cs="Arial"/>
          <w:i/>
          <w:lang w:val="ru-RU"/>
        </w:rPr>
        <w:t>Приликом подношења понуде овај образац копирати у потребном броју примерака.</w:t>
      </w:r>
    </w:p>
    <w:p w14:paraId="1C1464BB" w14:textId="77777777" w:rsidR="00DF78C8" w:rsidRPr="007508F3" w:rsidRDefault="00DF78C8" w:rsidP="00DF78C8">
      <w:pPr>
        <w:rPr>
          <w:rFonts w:cs="Arial"/>
          <w:i/>
          <w:lang w:val="ru-RU"/>
        </w:rPr>
      </w:pPr>
    </w:p>
    <w:p w14:paraId="26BB89E2" w14:textId="77777777" w:rsidR="00DF78C8" w:rsidRPr="007508F3" w:rsidRDefault="00DF78C8" w:rsidP="00DF78C8">
      <w:pPr>
        <w:rPr>
          <w:rFonts w:cs="Arial"/>
          <w:i/>
          <w:lang w:val="ru-RU"/>
        </w:rPr>
      </w:pPr>
    </w:p>
    <w:p w14:paraId="5F511441" w14:textId="77777777" w:rsidR="00F63AD4" w:rsidRPr="007508F3" w:rsidRDefault="00F63AD4" w:rsidP="00DF78C8">
      <w:pPr>
        <w:rPr>
          <w:rFonts w:cs="Arial"/>
          <w:i/>
          <w:lang w:val="ru-RU"/>
        </w:rPr>
      </w:pPr>
    </w:p>
    <w:p w14:paraId="03A5577B" w14:textId="77777777" w:rsidR="00DF78C8" w:rsidRPr="007508F3" w:rsidRDefault="00DF78C8" w:rsidP="00DF78C8">
      <w:pPr>
        <w:rPr>
          <w:rFonts w:cs="Arial"/>
          <w:i/>
          <w:lang w:val="ru-RU"/>
        </w:rPr>
      </w:pPr>
    </w:p>
    <w:p w14:paraId="079B4F01" w14:textId="77777777" w:rsidR="00DF78C8" w:rsidRDefault="00DF78C8" w:rsidP="00DF78C8">
      <w:pPr>
        <w:rPr>
          <w:rFonts w:cs="Arial"/>
          <w:i/>
          <w:lang w:val="ru-RU"/>
        </w:rPr>
      </w:pPr>
    </w:p>
    <w:p w14:paraId="66B5EABD" w14:textId="77777777" w:rsidR="005E16ED" w:rsidRPr="007508F3" w:rsidRDefault="005E16ED" w:rsidP="00DF78C8">
      <w:pPr>
        <w:rPr>
          <w:rFonts w:cs="Arial"/>
          <w:i/>
          <w:lang w:val="ru-RU"/>
        </w:rPr>
      </w:pPr>
    </w:p>
    <w:p w14:paraId="6C3281E6" w14:textId="77777777" w:rsidR="00DF78C8" w:rsidRPr="007508F3" w:rsidRDefault="00DF78C8" w:rsidP="00DF78C8">
      <w:pPr>
        <w:pStyle w:val="KDObrazac"/>
        <w:spacing w:before="0"/>
        <w:rPr>
          <w:lang w:val="ru-RU"/>
        </w:rPr>
      </w:pPr>
      <w:bookmarkStart w:id="248" w:name="_Toc442559928"/>
      <w:r w:rsidRPr="007508F3">
        <w:rPr>
          <w:lang w:val="ru-RU"/>
        </w:rPr>
        <w:lastRenderedPageBreak/>
        <w:t xml:space="preserve">ОБРАЗАЦ </w:t>
      </w:r>
      <w:r w:rsidRPr="007508F3">
        <w:rPr>
          <w:lang w:val="sr-Cyrl-RS"/>
        </w:rPr>
        <w:t>4</w:t>
      </w:r>
      <w:r w:rsidRPr="007508F3">
        <w:rPr>
          <w:lang w:val="ru-RU"/>
        </w:rPr>
        <w:t>.</w:t>
      </w:r>
      <w:bookmarkEnd w:id="248"/>
    </w:p>
    <w:p w14:paraId="68AE38A8" w14:textId="77777777" w:rsidR="00DF78C8" w:rsidRPr="007508F3" w:rsidRDefault="00DF78C8" w:rsidP="00DF78C8">
      <w:pPr>
        <w:pStyle w:val="KDParagraf"/>
        <w:spacing w:before="0"/>
        <w:rPr>
          <w:rFonts w:cs="Arial"/>
          <w:lang w:val="ru-RU"/>
        </w:rPr>
      </w:pPr>
    </w:p>
    <w:p w14:paraId="32E8F781" w14:textId="77777777" w:rsidR="00DF78C8" w:rsidRPr="007508F3" w:rsidRDefault="00DF78C8" w:rsidP="00250044">
      <w:pPr>
        <w:pStyle w:val="Title"/>
        <w:spacing w:before="0"/>
        <w:jc w:val="both"/>
        <w:rPr>
          <w:rFonts w:cs="Arial"/>
          <w:b w:val="0"/>
          <w:caps/>
          <w:sz w:val="22"/>
          <w:szCs w:val="22"/>
        </w:rPr>
      </w:pPr>
    </w:p>
    <w:p w14:paraId="65B415AC" w14:textId="526A7D83" w:rsidR="00DF78C8" w:rsidRPr="007508F3" w:rsidRDefault="00DF78C8" w:rsidP="00DF78C8">
      <w:pPr>
        <w:rPr>
          <w:rFonts w:cs="Arial"/>
          <w:lang w:val="ru-RU"/>
        </w:rPr>
      </w:pPr>
      <w:r w:rsidRPr="007508F3">
        <w:rPr>
          <w:rFonts w:cs="Arial"/>
          <w:lang w:val="ru-RU"/>
        </w:rPr>
        <w:t>На основу члана 75. став 2. Закона о јавним набавкама („Службени гласник РС“ бр.124/2012, 14/15  и 68/15) као понуђач/подизвођач дајем:</w:t>
      </w:r>
    </w:p>
    <w:p w14:paraId="4CA80ED7" w14:textId="77777777" w:rsidR="00250044" w:rsidRPr="007508F3" w:rsidRDefault="00250044" w:rsidP="00DF78C8">
      <w:pPr>
        <w:rPr>
          <w:rFonts w:cs="Arial"/>
          <w:lang w:val="ru-RU"/>
        </w:rPr>
      </w:pPr>
    </w:p>
    <w:p w14:paraId="2497E16F" w14:textId="5A5DF1D7" w:rsidR="00DF78C8" w:rsidRPr="007508F3" w:rsidRDefault="00DF78C8" w:rsidP="00250044">
      <w:pPr>
        <w:jc w:val="center"/>
        <w:rPr>
          <w:rFonts w:cs="Arial"/>
          <w:b/>
          <w:lang w:val="ru-RU"/>
        </w:rPr>
      </w:pPr>
      <w:bookmarkStart w:id="249" w:name="_Toc442559929"/>
      <w:r w:rsidRPr="007508F3">
        <w:rPr>
          <w:rFonts w:cs="Arial"/>
          <w:b/>
          <w:lang w:val="ru-RU"/>
        </w:rPr>
        <w:t>И З Ј А В У</w:t>
      </w:r>
      <w:bookmarkEnd w:id="249"/>
    </w:p>
    <w:p w14:paraId="6113B8DE" w14:textId="77777777" w:rsidR="00250044" w:rsidRPr="007508F3" w:rsidRDefault="00250044" w:rsidP="00250044">
      <w:pPr>
        <w:jc w:val="center"/>
        <w:rPr>
          <w:rFonts w:cs="Arial"/>
          <w:b/>
          <w:lang w:val="ru-RU"/>
        </w:rPr>
      </w:pPr>
    </w:p>
    <w:p w14:paraId="4A690B00" w14:textId="739EA18B" w:rsidR="00F63AD4" w:rsidRPr="007508F3" w:rsidRDefault="00DF78C8" w:rsidP="00F63AD4">
      <w:pPr>
        <w:spacing w:before="0"/>
        <w:rPr>
          <w:rFonts w:eastAsia="TimesNewRomanPS-BoldMT" w:cs="Arial"/>
          <w:bCs/>
          <w:lang w:val="ru-RU"/>
        </w:rPr>
      </w:pPr>
      <w:r w:rsidRPr="007508F3">
        <w:rPr>
          <w:rFonts w:cs="Arial"/>
          <w:lang w:val="ru-RU"/>
        </w:rPr>
        <w:t xml:space="preserve">којом изричито наводимо да смо у свом досадашњем раду и при састављању Понуде  број: </w:t>
      </w:r>
      <w:r w:rsidRPr="007508F3">
        <w:rPr>
          <w:rFonts w:cs="Arial"/>
          <w:lang w:val="sr-Cyrl-RS"/>
        </w:rPr>
        <w:t>______________</w:t>
      </w:r>
      <w:r w:rsidRPr="007508F3">
        <w:rPr>
          <w:rFonts w:cs="Arial"/>
          <w:lang w:val="ru-RU"/>
        </w:rPr>
        <w:t xml:space="preserve"> за јавну набавку услуга -  </w:t>
      </w:r>
      <w:r w:rsidR="00731DBD">
        <w:rPr>
          <w:rFonts w:eastAsia="TimesNewRomanPS-BoldMT" w:cs="Arial"/>
          <w:bCs/>
          <w:lang w:val="ru-RU"/>
        </w:rPr>
        <w:t>УСЛУГА РЕМОНТНОГ И ТЕКУЋЕГ ОДРЖАВАЊА НА ТРАНСПОРТЕРИМА НА ПК ДРМНО</w:t>
      </w:r>
      <w:r w:rsidR="00F63AD4" w:rsidRPr="007508F3">
        <w:rPr>
          <w:rFonts w:eastAsia="TimesNewRomanPS-BoldMT" w:cs="Arial"/>
          <w:bCs/>
          <w:lang w:val="ru-RU"/>
        </w:rPr>
        <w:t>, ЈН/3100/</w:t>
      </w:r>
      <w:r w:rsidR="00731DBD">
        <w:rPr>
          <w:rFonts w:eastAsia="TimesNewRomanPS-BoldMT" w:cs="Arial"/>
          <w:bCs/>
          <w:lang w:val="ru-RU"/>
        </w:rPr>
        <w:t>0717</w:t>
      </w:r>
      <w:r w:rsidR="00F63AD4" w:rsidRPr="007508F3">
        <w:rPr>
          <w:rFonts w:eastAsia="TimesNewRomanPS-BoldMT" w:cs="Arial"/>
          <w:bCs/>
          <w:lang w:val="ru-RU"/>
        </w:rPr>
        <w:t xml:space="preserve">/2019 ПАРТИЈА 1 - </w:t>
      </w:r>
      <w:r w:rsidR="003A560C">
        <w:rPr>
          <w:rFonts w:eastAsia="Arial" w:cs="Arial"/>
          <w:b/>
          <w:color w:val="000000"/>
          <w:lang w:val="sr-Cyrl-RS"/>
        </w:rPr>
        <w:t>Услуга ремонта и текућег одржавања на ПК Дрмно</w:t>
      </w:r>
    </w:p>
    <w:p w14:paraId="71B02CF2" w14:textId="484C03C3" w:rsidR="00DF78C8" w:rsidRPr="007508F3" w:rsidRDefault="00DF78C8" w:rsidP="00DF78C8">
      <w:pPr>
        <w:rPr>
          <w:rFonts w:cs="Arial"/>
          <w:lang w:val="ru-RU"/>
        </w:rPr>
      </w:pPr>
      <w:r w:rsidRPr="007508F3">
        <w:rPr>
          <w:rFonts w:cs="Arial"/>
          <w:lang w:val="ru-RU"/>
        </w:rPr>
        <w:t xml:space="preserve"> у </w:t>
      </w:r>
      <w:r w:rsidRPr="007508F3">
        <w:rPr>
          <w:rFonts w:cs="Arial"/>
          <w:lang w:val="sr-Cyrl-RS"/>
        </w:rPr>
        <w:t xml:space="preserve">отвореном </w:t>
      </w:r>
      <w:r w:rsidRPr="007508F3">
        <w:rPr>
          <w:rFonts w:cs="Arial"/>
          <w:lang w:val="ru-RU"/>
        </w:rPr>
        <w:t>поступку</w:t>
      </w:r>
      <w:r w:rsidRPr="007508F3">
        <w:rPr>
          <w:rFonts w:cs="Arial"/>
          <w:lang w:val="sr-Cyrl-RS"/>
        </w:rPr>
        <w:t xml:space="preserve"> </w:t>
      </w:r>
      <w:r w:rsidRPr="007508F3">
        <w:rPr>
          <w:rFonts w:cs="Arial"/>
          <w:lang w:val="ru-RU"/>
        </w:rPr>
        <w:t>јавне набавке ЈН бр.</w:t>
      </w:r>
      <w:r w:rsidR="00294CC9" w:rsidRPr="007508F3">
        <w:rPr>
          <w:rFonts w:cs="Arial"/>
          <w:lang w:val="ru-RU"/>
        </w:rPr>
        <w:t xml:space="preserve"> </w:t>
      </w:r>
      <w:r w:rsidR="00AD47E5" w:rsidRPr="007508F3">
        <w:rPr>
          <w:rFonts w:cs="Arial"/>
          <w:lang w:val="ru-RU"/>
        </w:rPr>
        <w:t xml:space="preserve">ЈН </w:t>
      </w:r>
      <w:r w:rsidR="003D4517" w:rsidRPr="007508F3">
        <w:rPr>
          <w:rFonts w:cs="Arial"/>
          <w:lang w:val="ru-RU"/>
        </w:rPr>
        <w:t>3100/</w:t>
      </w:r>
      <w:r w:rsidR="00731DBD">
        <w:rPr>
          <w:rFonts w:cs="Arial"/>
          <w:lang w:val="ru-RU"/>
        </w:rPr>
        <w:t>0717</w:t>
      </w:r>
      <w:r w:rsidR="003D4517" w:rsidRPr="007508F3">
        <w:rPr>
          <w:rFonts w:cs="Arial"/>
          <w:lang w:val="ru-RU"/>
        </w:rPr>
        <w:t>/2019</w:t>
      </w:r>
      <w:r w:rsidRPr="007508F3">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7508F3" w:rsidRDefault="00DF78C8" w:rsidP="00DF78C8">
      <w:pPr>
        <w:rPr>
          <w:rFonts w:cs="Arial"/>
          <w:lang w:val="ru-RU"/>
        </w:rPr>
      </w:pPr>
    </w:p>
    <w:p w14:paraId="74E604BF" w14:textId="77777777" w:rsidR="00DF78C8" w:rsidRPr="007508F3" w:rsidRDefault="00DF78C8" w:rsidP="00DF78C8">
      <w:pPr>
        <w:tabs>
          <w:tab w:val="left" w:pos="6028"/>
        </w:tabs>
        <w:autoSpaceDE w:val="0"/>
        <w:autoSpaceDN w:val="0"/>
        <w:adjustRightInd w:val="0"/>
        <w:ind w:left="360"/>
        <w:rPr>
          <w:rFonts w:eastAsia="Calibri" w:cs="Arial"/>
          <w:bCs/>
          <w:iCs/>
          <w:lang w:val="ru-RU"/>
        </w:rPr>
      </w:pPr>
    </w:p>
    <w:p w14:paraId="3750F83E" w14:textId="77777777" w:rsidR="00DF78C8" w:rsidRPr="007508F3" w:rsidRDefault="00DF78C8" w:rsidP="00DF78C8">
      <w:pPr>
        <w:tabs>
          <w:tab w:val="left" w:pos="6028"/>
        </w:tabs>
        <w:autoSpaceDE w:val="0"/>
        <w:autoSpaceDN w:val="0"/>
        <w:adjustRightInd w:val="0"/>
        <w:ind w:left="360"/>
        <w:rPr>
          <w:rFonts w:eastAsia="Calibri" w:cs="Arial"/>
          <w:bCs/>
          <w:iCs/>
          <w:lang w:val="ru-RU"/>
        </w:rPr>
      </w:pPr>
    </w:p>
    <w:p w14:paraId="385028E2" w14:textId="77777777" w:rsidR="00DF78C8" w:rsidRPr="007508F3" w:rsidRDefault="00DF78C8" w:rsidP="00DF78C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18E7258F" w14:textId="77777777" w:rsidTr="00294CC9">
        <w:trPr>
          <w:jc w:val="center"/>
        </w:trPr>
        <w:tc>
          <w:tcPr>
            <w:tcW w:w="3882" w:type="dxa"/>
          </w:tcPr>
          <w:p w14:paraId="763D2F14" w14:textId="77777777" w:rsidR="00DF78C8" w:rsidRPr="007508F3" w:rsidRDefault="00DF78C8" w:rsidP="00294CC9">
            <w:pPr>
              <w:spacing w:before="0"/>
              <w:jc w:val="center"/>
              <w:rPr>
                <w:rFonts w:cs="Arial"/>
              </w:rPr>
            </w:pPr>
            <w:r w:rsidRPr="007508F3">
              <w:rPr>
                <w:rFonts w:cs="Arial"/>
              </w:rPr>
              <w:t>Датум:</w:t>
            </w:r>
          </w:p>
        </w:tc>
        <w:tc>
          <w:tcPr>
            <w:tcW w:w="2127" w:type="dxa"/>
          </w:tcPr>
          <w:p w14:paraId="24440F53" w14:textId="77777777" w:rsidR="00DF78C8" w:rsidRPr="007508F3" w:rsidRDefault="00DF78C8" w:rsidP="00294CC9">
            <w:pPr>
              <w:spacing w:before="0"/>
              <w:jc w:val="center"/>
              <w:rPr>
                <w:rFonts w:cs="Arial"/>
                <w:lang w:val="ru-RU"/>
              </w:rPr>
            </w:pPr>
          </w:p>
        </w:tc>
        <w:tc>
          <w:tcPr>
            <w:tcW w:w="4022" w:type="dxa"/>
          </w:tcPr>
          <w:p w14:paraId="620C9CC5" w14:textId="77777777" w:rsidR="00DF78C8" w:rsidRPr="007508F3" w:rsidRDefault="00DF78C8" w:rsidP="00294CC9">
            <w:pPr>
              <w:spacing w:before="0"/>
              <w:jc w:val="center"/>
              <w:rPr>
                <w:rFonts w:cs="Arial"/>
                <w:lang w:val="sr-Cyrl-CS"/>
              </w:rPr>
            </w:pPr>
            <w:r w:rsidRPr="007508F3">
              <w:rPr>
                <w:rFonts w:cs="Arial"/>
                <w:lang w:val="sr-Cyrl-CS"/>
              </w:rPr>
              <w:t>П</w:t>
            </w:r>
            <w:r w:rsidRPr="007508F3">
              <w:rPr>
                <w:rFonts w:cs="Arial"/>
              </w:rPr>
              <w:t>онуђач</w:t>
            </w:r>
            <w:r w:rsidRPr="007508F3">
              <w:rPr>
                <w:rFonts w:cs="Arial"/>
                <w:lang w:val="sr-Cyrl-CS"/>
              </w:rPr>
              <w:t>/члан групе</w:t>
            </w:r>
          </w:p>
        </w:tc>
      </w:tr>
      <w:tr w:rsidR="007508F3" w:rsidRPr="007508F3" w14:paraId="54D6D220" w14:textId="77777777" w:rsidTr="00294CC9">
        <w:trPr>
          <w:jc w:val="center"/>
        </w:trPr>
        <w:tc>
          <w:tcPr>
            <w:tcW w:w="3882" w:type="dxa"/>
          </w:tcPr>
          <w:p w14:paraId="76989951" w14:textId="77777777" w:rsidR="00DF78C8" w:rsidRPr="007508F3" w:rsidRDefault="00DF78C8" w:rsidP="00294CC9">
            <w:pPr>
              <w:spacing w:before="0"/>
              <w:jc w:val="center"/>
              <w:rPr>
                <w:rFonts w:cs="Arial"/>
              </w:rPr>
            </w:pPr>
          </w:p>
        </w:tc>
        <w:tc>
          <w:tcPr>
            <w:tcW w:w="2127" w:type="dxa"/>
          </w:tcPr>
          <w:p w14:paraId="573EA55F" w14:textId="77777777" w:rsidR="00DF78C8" w:rsidRPr="007508F3" w:rsidRDefault="00DF78C8" w:rsidP="00294CC9">
            <w:pPr>
              <w:spacing w:before="0"/>
              <w:jc w:val="center"/>
              <w:rPr>
                <w:rFonts w:cs="Arial"/>
              </w:rPr>
            </w:pPr>
            <w:r w:rsidRPr="007508F3">
              <w:rPr>
                <w:rFonts w:cs="Arial"/>
              </w:rPr>
              <w:t>М.П.</w:t>
            </w:r>
          </w:p>
        </w:tc>
        <w:tc>
          <w:tcPr>
            <w:tcW w:w="4022" w:type="dxa"/>
          </w:tcPr>
          <w:p w14:paraId="195B0B8D" w14:textId="77777777" w:rsidR="00DF78C8" w:rsidRPr="007508F3" w:rsidRDefault="00DF78C8" w:rsidP="00294CC9">
            <w:pPr>
              <w:spacing w:before="0"/>
              <w:jc w:val="center"/>
              <w:rPr>
                <w:rFonts w:cs="Arial"/>
                <w:lang w:val="ru-RU"/>
              </w:rPr>
            </w:pPr>
          </w:p>
        </w:tc>
      </w:tr>
      <w:tr w:rsidR="007508F3" w:rsidRPr="007508F3" w14:paraId="5F927E29" w14:textId="77777777" w:rsidTr="00294CC9">
        <w:trPr>
          <w:jc w:val="center"/>
        </w:trPr>
        <w:tc>
          <w:tcPr>
            <w:tcW w:w="3882" w:type="dxa"/>
            <w:tcBorders>
              <w:bottom w:val="single" w:sz="4" w:space="0" w:color="auto"/>
            </w:tcBorders>
          </w:tcPr>
          <w:p w14:paraId="5047EE6A" w14:textId="77777777" w:rsidR="00DF78C8" w:rsidRPr="007508F3" w:rsidRDefault="00DF78C8" w:rsidP="00294CC9">
            <w:pPr>
              <w:spacing w:before="0"/>
              <w:jc w:val="center"/>
              <w:rPr>
                <w:rFonts w:cs="Arial"/>
              </w:rPr>
            </w:pPr>
          </w:p>
        </w:tc>
        <w:tc>
          <w:tcPr>
            <w:tcW w:w="2127" w:type="dxa"/>
          </w:tcPr>
          <w:p w14:paraId="72923BB6" w14:textId="77777777" w:rsidR="00DF78C8" w:rsidRPr="007508F3"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7508F3" w:rsidRDefault="00DF78C8" w:rsidP="00294CC9">
            <w:pPr>
              <w:spacing w:before="0"/>
              <w:jc w:val="center"/>
              <w:rPr>
                <w:rFonts w:cs="Arial"/>
                <w:lang w:val="ru-RU"/>
              </w:rPr>
            </w:pPr>
          </w:p>
        </w:tc>
      </w:tr>
      <w:tr w:rsidR="007508F3" w:rsidRPr="007508F3" w14:paraId="40A92F3E" w14:textId="77777777" w:rsidTr="00294CC9">
        <w:trPr>
          <w:trHeight w:val="389"/>
          <w:jc w:val="center"/>
        </w:trPr>
        <w:tc>
          <w:tcPr>
            <w:tcW w:w="3882" w:type="dxa"/>
            <w:tcBorders>
              <w:top w:val="single" w:sz="4" w:space="0" w:color="auto"/>
            </w:tcBorders>
          </w:tcPr>
          <w:p w14:paraId="11FEC8A2" w14:textId="77777777" w:rsidR="00DF78C8" w:rsidRPr="007508F3" w:rsidRDefault="00DF78C8" w:rsidP="00294CC9">
            <w:pPr>
              <w:spacing w:before="0"/>
              <w:jc w:val="center"/>
              <w:rPr>
                <w:rFonts w:cs="Arial"/>
              </w:rPr>
            </w:pPr>
          </w:p>
          <w:p w14:paraId="7663AB3E" w14:textId="77777777" w:rsidR="00DF78C8" w:rsidRPr="007508F3" w:rsidRDefault="00DF78C8" w:rsidP="00294CC9">
            <w:pPr>
              <w:spacing w:before="0"/>
              <w:jc w:val="center"/>
              <w:rPr>
                <w:rFonts w:cs="Arial"/>
              </w:rPr>
            </w:pPr>
          </w:p>
        </w:tc>
        <w:tc>
          <w:tcPr>
            <w:tcW w:w="2127" w:type="dxa"/>
          </w:tcPr>
          <w:p w14:paraId="68AD52CC" w14:textId="77777777" w:rsidR="00DF78C8" w:rsidRPr="007508F3"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7508F3" w:rsidRDefault="00DF78C8" w:rsidP="00294CC9">
            <w:pPr>
              <w:spacing w:before="0"/>
              <w:jc w:val="center"/>
              <w:rPr>
                <w:rFonts w:cs="Arial"/>
                <w:lang w:val="ru-RU"/>
              </w:rPr>
            </w:pPr>
          </w:p>
        </w:tc>
      </w:tr>
    </w:tbl>
    <w:p w14:paraId="35862814" w14:textId="77777777" w:rsidR="00DF78C8" w:rsidRPr="007508F3" w:rsidRDefault="00DF78C8" w:rsidP="00DF78C8">
      <w:pPr>
        <w:rPr>
          <w:rFonts w:cs="Arial"/>
          <w:i/>
          <w:lang w:val="sr-Cyrl-CS"/>
        </w:rPr>
      </w:pPr>
      <w:r w:rsidRPr="007508F3">
        <w:rPr>
          <w:rFonts w:cs="Arial"/>
          <w:b/>
          <w:i/>
          <w:lang w:val="ru-RU"/>
        </w:rPr>
        <w:t>Напомена:</w:t>
      </w:r>
      <w:r w:rsidRPr="007508F3">
        <w:rPr>
          <w:rFonts w:cs="Arial"/>
          <w:i/>
          <w:lang w:val="ru-RU"/>
        </w:rPr>
        <w:t xml:space="preserve"> Уколико </w:t>
      </w:r>
      <w:r w:rsidRPr="007508F3">
        <w:rPr>
          <w:rFonts w:cs="Arial"/>
          <w:i/>
          <w:lang w:val="sr-Cyrl-CS"/>
        </w:rPr>
        <w:t xml:space="preserve">заједничку </w:t>
      </w:r>
      <w:r w:rsidRPr="007508F3">
        <w:rPr>
          <w:rFonts w:cs="Arial"/>
          <w:i/>
          <w:lang w:val="ru-RU"/>
        </w:rPr>
        <w:t xml:space="preserve">понуду подноси група понуђача Изјава </w:t>
      </w:r>
      <w:r w:rsidRPr="007508F3">
        <w:rPr>
          <w:rFonts w:cs="Arial"/>
          <w:i/>
          <w:lang w:val="sr-Cyrl-CS"/>
        </w:rPr>
        <w:t xml:space="preserve">се доставља за сваког члана групе понуђача. Изјава </w:t>
      </w:r>
      <w:r w:rsidRPr="007508F3">
        <w:rPr>
          <w:rFonts w:cs="Arial"/>
          <w:i/>
          <w:lang w:val="ru-RU"/>
        </w:rPr>
        <w:t>мора бити попуњена, потписана од стране овлашћеног лица</w:t>
      </w:r>
      <w:r w:rsidRPr="007508F3">
        <w:rPr>
          <w:rFonts w:cs="Arial"/>
          <w:i/>
          <w:lang w:val="sr-Cyrl-CS"/>
        </w:rPr>
        <w:t xml:space="preserve"> за заступање</w:t>
      </w:r>
      <w:r w:rsidRPr="007508F3">
        <w:rPr>
          <w:rFonts w:cs="Arial"/>
          <w:i/>
          <w:lang w:val="ru-RU"/>
        </w:rPr>
        <w:t xml:space="preserve"> понуђача из групе понуђача и оверена печатом. </w:t>
      </w:r>
    </w:p>
    <w:p w14:paraId="76BC56D6" w14:textId="77777777" w:rsidR="00DF78C8" w:rsidRPr="007508F3" w:rsidRDefault="00DF78C8" w:rsidP="00DF78C8">
      <w:pPr>
        <w:rPr>
          <w:rFonts w:cs="Arial"/>
          <w:i/>
          <w:lang w:val="ru-RU"/>
        </w:rPr>
      </w:pPr>
      <w:r w:rsidRPr="007508F3">
        <w:rPr>
          <w:rFonts w:eastAsia="Calibri" w:cs="Arial"/>
          <w:i/>
          <w:lang w:val="ru-RU"/>
        </w:rPr>
        <w:t xml:space="preserve">У случају да понуђач подноси понуду са подизвођачем, Изјава </w:t>
      </w:r>
      <w:r w:rsidRPr="007508F3">
        <w:rPr>
          <w:rFonts w:eastAsia="Calibri" w:cs="Arial"/>
          <w:i/>
          <w:lang w:val="sr-Cyrl-CS"/>
        </w:rPr>
        <w:t xml:space="preserve">се доставља за понуђача и сваког подизвођача. Изјава </w:t>
      </w:r>
      <w:r w:rsidRPr="007508F3">
        <w:rPr>
          <w:rFonts w:eastAsia="Calibri" w:cs="Arial"/>
          <w:i/>
          <w:lang w:val="ru-RU"/>
        </w:rPr>
        <w:t xml:space="preserve">мора бити </w:t>
      </w:r>
      <w:r w:rsidRPr="007508F3">
        <w:rPr>
          <w:rFonts w:eastAsia="Calibri" w:cs="Arial"/>
          <w:i/>
          <w:lang w:val="sr-Cyrl-CS"/>
        </w:rPr>
        <w:t>попуњена,</w:t>
      </w:r>
      <w:r w:rsidRPr="007508F3">
        <w:rPr>
          <w:rFonts w:eastAsia="Calibri" w:cs="Arial"/>
          <w:i/>
          <w:lang w:val="ru-RU"/>
        </w:rPr>
        <w:t xml:space="preserve"> потписана</w:t>
      </w:r>
      <w:r w:rsidRPr="007508F3">
        <w:rPr>
          <w:rFonts w:eastAsia="Calibri" w:cs="Arial"/>
          <w:i/>
          <w:lang w:val="sr-Cyrl-CS"/>
        </w:rPr>
        <w:t xml:space="preserve"> и оверена</w:t>
      </w:r>
      <w:r w:rsidRPr="007508F3">
        <w:rPr>
          <w:rFonts w:eastAsia="Calibri" w:cs="Arial"/>
          <w:i/>
          <w:lang w:val="ru-RU"/>
        </w:rPr>
        <w:t xml:space="preserve"> од стране овлашћеног лица за заступање </w:t>
      </w:r>
      <w:r w:rsidRPr="007508F3">
        <w:rPr>
          <w:rFonts w:eastAsia="Calibri" w:cs="Arial"/>
          <w:i/>
          <w:lang w:val="sr-Cyrl-CS"/>
        </w:rPr>
        <w:t>понуђача/подизво</w:t>
      </w:r>
      <w:r w:rsidRPr="007508F3">
        <w:rPr>
          <w:rFonts w:eastAsia="Calibri" w:cs="Arial"/>
          <w:i/>
          <w:lang w:val="ru-RU"/>
        </w:rPr>
        <w:t>ђача</w:t>
      </w:r>
      <w:r w:rsidRPr="007508F3">
        <w:rPr>
          <w:rFonts w:eastAsia="Calibri" w:cs="Arial"/>
          <w:i/>
          <w:lang w:val="sr-Cyrl-CS"/>
        </w:rPr>
        <w:t xml:space="preserve"> и оверена печатом.</w:t>
      </w:r>
    </w:p>
    <w:p w14:paraId="325C4C33" w14:textId="77777777" w:rsidR="00DF78C8" w:rsidRPr="007508F3" w:rsidRDefault="00DF78C8" w:rsidP="00DF78C8">
      <w:pPr>
        <w:rPr>
          <w:rFonts w:cs="Arial"/>
          <w:lang w:val="sr-Cyrl-CS"/>
        </w:rPr>
      </w:pPr>
      <w:r w:rsidRPr="007508F3">
        <w:rPr>
          <w:rFonts w:cs="Arial"/>
          <w:i/>
          <w:lang w:val="ru-RU"/>
        </w:rPr>
        <w:t>Приликом подношења понуде овај образац копирати у потребном броју примерака.</w:t>
      </w:r>
    </w:p>
    <w:p w14:paraId="19E40F21" w14:textId="77777777" w:rsidR="00DF78C8" w:rsidRPr="007508F3" w:rsidRDefault="00DF78C8" w:rsidP="00DF78C8">
      <w:pPr>
        <w:rPr>
          <w:rFonts w:cs="Arial"/>
          <w:lang w:val="ru-RU"/>
        </w:rPr>
      </w:pPr>
    </w:p>
    <w:p w14:paraId="5D252D38" w14:textId="77777777" w:rsidR="00DF78C8" w:rsidRPr="007508F3" w:rsidRDefault="00DF78C8" w:rsidP="00DF78C8">
      <w:pPr>
        <w:rPr>
          <w:rFonts w:cs="Arial"/>
          <w:lang w:val="ru-RU"/>
        </w:rPr>
      </w:pPr>
    </w:p>
    <w:p w14:paraId="76449B13" w14:textId="77777777" w:rsidR="00DF78C8" w:rsidRPr="007508F3" w:rsidRDefault="00DF78C8" w:rsidP="00DF78C8">
      <w:pPr>
        <w:rPr>
          <w:rFonts w:cs="Arial"/>
          <w:lang w:val="ru-RU"/>
        </w:rPr>
      </w:pPr>
    </w:p>
    <w:p w14:paraId="40FE3105" w14:textId="77777777" w:rsidR="00DF78C8" w:rsidRPr="007508F3" w:rsidRDefault="00DF78C8" w:rsidP="00DF78C8">
      <w:pPr>
        <w:rPr>
          <w:rFonts w:cs="Arial"/>
          <w:lang w:val="ru-RU"/>
        </w:rPr>
      </w:pPr>
    </w:p>
    <w:p w14:paraId="72AB763D" w14:textId="77777777" w:rsidR="00DF78C8" w:rsidRPr="007508F3" w:rsidRDefault="00DF78C8" w:rsidP="00DF78C8">
      <w:pPr>
        <w:rPr>
          <w:rFonts w:cs="Arial"/>
          <w:lang w:val="ru-RU"/>
        </w:rPr>
      </w:pPr>
    </w:p>
    <w:p w14:paraId="36E3F1CE" w14:textId="77777777" w:rsidR="00DF78C8" w:rsidRPr="007508F3" w:rsidRDefault="00DF78C8" w:rsidP="00DF78C8">
      <w:pPr>
        <w:rPr>
          <w:rFonts w:cs="Arial"/>
          <w:lang w:val="ru-RU"/>
        </w:rPr>
      </w:pPr>
    </w:p>
    <w:p w14:paraId="664E210D" w14:textId="77777777" w:rsidR="00250044" w:rsidRPr="007508F3" w:rsidRDefault="00250044" w:rsidP="00DF78C8">
      <w:pPr>
        <w:rPr>
          <w:rFonts w:cs="Arial"/>
          <w:lang w:val="ru-RU"/>
        </w:rPr>
      </w:pPr>
    </w:p>
    <w:p w14:paraId="075BAE79" w14:textId="77777777" w:rsidR="00EB632B" w:rsidRDefault="00EB632B" w:rsidP="00DF78C8">
      <w:pPr>
        <w:rPr>
          <w:rFonts w:cs="Arial"/>
          <w:lang w:val="ru-RU"/>
        </w:rPr>
      </w:pPr>
    </w:p>
    <w:p w14:paraId="6BFB35FD" w14:textId="77777777" w:rsidR="005E16ED" w:rsidRDefault="005E16ED" w:rsidP="00DF78C8">
      <w:pPr>
        <w:rPr>
          <w:rFonts w:cs="Arial"/>
          <w:lang w:val="ru-RU"/>
        </w:rPr>
      </w:pPr>
    </w:p>
    <w:p w14:paraId="27A850A7" w14:textId="77777777" w:rsidR="003A560C" w:rsidRPr="007508F3" w:rsidRDefault="003A560C" w:rsidP="00DF78C8">
      <w:pPr>
        <w:rPr>
          <w:rFonts w:cs="Arial"/>
          <w:lang w:val="ru-RU"/>
        </w:rPr>
      </w:pPr>
    </w:p>
    <w:p w14:paraId="63411638" w14:textId="77777777" w:rsidR="00EB632B" w:rsidRPr="007508F3" w:rsidRDefault="00EB632B" w:rsidP="00DF78C8">
      <w:pPr>
        <w:rPr>
          <w:rFonts w:cs="Arial"/>
          <w:lang w:val="ru-RU"/>
        </w:rPr>
      </w:pPr>
    </w:p>
    <w:p w14:paraId="74804A56" w14:textId="77777777" w:rsidR="00DF78C8" w:rsidRPr="007508F3" w:rsidRDefault="00DF78C8" w:rsidP="00DF78C8">
      <w:pPr>
        <w:pStyle w:val="KDObrazac"/>
        <w:rPr>
          <w:lang w:val="sr-Cyrl-RS"/>
        </w:rPr>
      </w:pPr>
      <w:bookmarkStart w:id="250" w:name="_Toc442559940"/>
      <w:r w:rsidRPr="007508F3">
        <w:rPr>
          <w:lang w:val="ru-RU"/>
        </w:rPr>
        <w:lastRenderedPageBreak/>
        <w:t xml:space="preserve">ОБРАЗАЦ </w:t>
      </w:r>
      <w:bookmarkEnd w:id="250"/>
      <w:r w:rsidRPr="007508F3">
        <w:rPr>
          <w:lang w:val="sr-Cyrl-RS"/>
        </w:rPr>
        <w:t>5.</w:t>
      </w:r>
    </w:p>
    <w:p w14:paraId="78B0B183" w14:textId="77777777" w:rsidR="00DF78C8" w:rsidRPr="007508F3" w:rsidRDefault="00DF78C8" w:rsidP="00DF78C8">
      <w:pPr>
        <w:spacing w:before="0"/>
        <w:rPr>
          <w:rFonts w:cs="Arial"/>
          <w:lang w:val="ru-RU"/>
        </w:rPr>
      </w:pPr>
    </w:p>
    <w:p w14:paraId="2D96DA90" w14:textId="77777777" w:rsidR="00DF78C8" w:rsidRPr="007508F3" w:rsidRDefault="00DF78C8" w:rsidP="00DF78C8">
      <w:pPr>
        <w:spacing w:before="0"/>
        <w:jc w:val="center"/>
        <w:rPr>
          <w:rFonts w:cs="Arial"/>
          <w:b/>
          <w:lang w:val="ru-RU"/>
        </w:rPr>
      </w:pPr>
    </w:p>
    <w:p w14:paraId="0F4B966A" w14:textId="77777777" w:rsidR="00DF78C8" w:rsidRPr="007508F3" w:rsidRDefault="00DF78C8" w:rsidP="00DF78C8">
      <w:pPr>
        <w:spacing w:before="0"/>
        <w:jc w:val="center"/>
        <w:rPr>
          <w:rFonts w:cs="Arial"/>
          <w:b/>
          <w:lang w:val="ru-RU"/>
        </w:rPr>
      </w:pPr>
      <w:r w:rsidRPr="007508F3">
        <w:rPr>
          <w:rFonts w:cs="Arial"/>
          <w:b/>
          <w:lang w:val="ru-RU"/>
        </w:rPr>
        <w:t xml:space="preserve">СПИСАК </w:t>
      </w:r>
      <w:r w:rsidRPr="007508F3">
        <w:rPr>
          <w:rFonts w:cs="Arial"/>
          <w:b/>
          <w:lang w:val="sr-Cyrl-RS"/>
        </w:rPr>
        <w:t>ИЗВРШЕНИХ УСЛУГА</w:t>
      </w:r>
      <w:r w:rsidRPr="007508F3">
        <w:rPr>
          <w:rFonts w:cs="Arial"/>
          <w:b/>
          <w:lang w:val="ru-RU"/>
        </w:rPr>
        <w:t>– СТРУЧНЕ РЕФЕРЕНЦЕ</w:t>
      </w:r>
    </w:p>
    <w:p w14:paraId="61D61AA7" w14:textId="77777777" w:rsidR="00DF78C8" w:rsidRPr="007508F3" w:rsidRDefault="00DF78C8" w:rsidP="00DF78C8">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7508F3" w:rsidRPr="007508F3" w14:paraId="73BBB250" w14:textId="77777777" w:rsidTr="00294CC9">
        <w:tc>
          <w:tcPr>
            <w:tcW w:w="213" w:type="pct"/>
            <w:shd w:val="clear" w:color="auto" w:fill="auto"/>
          </w:tcPr>
          <w:p w14:paraId="6DC950B5" w14:textId="77777777" w:rsidR="00DF78C8" w:rsidRPr="007508F3" w:rsidRDefault="00DF78C8" w:rsidP="00294CC9">
            <w:pPr>
              <w:spacing w:before="0"/>
              <w:jc w:val="center"/>
              <w:rPr>
                <w:rFonts w:eastAsia="Calibri" w:cs="Arial"/>
                <w:b/>
                <w:bCs/>
                <w:iCs/>
                <w:lang w:val="ru-RU"/>
              </w:rPr>
            </w:pPr>
          </w:p>
        </w:tc>
        <w:tc>
          <w:tcPr>
            <w:tcW w:w="951" w:type="pct"/>
            <w:shd w:val="clear" w:color="auto" w:fill="auto"/>
          </w:tcPr>
          <w:p w14:paraId="5F2A1A00" w14:textId="77777777" w:rsidR="00DF78C8" w:rsidRPr="007508F3" w:rsidRDefault="00DF78C8" w:rsidP="00294CC9">
            <w:pPr>
              <w:spacing w:before="0"/>
              <w:jc w:val="center"/>
              <w:rPr>
                <w:rFonts w:eastAsia="Calibri" w:cs="Arial"/>
                <w:bCs/>
                <w:iCs/>
                <w:lang w:val="ru-RU"/>
              </w:rPr>
            </w:pPr>
          </w:p>
          <w:p w14:paraId="6D3461B7" w14:textId="77777777" w:rsidR="00DF78C8" w:rsidRPr="007508F3" w:rsidRDefault="00DF78C8" w:rsidP="00294CC9">
            <w:pPr>
              <w:spacing w:before="0"/>
              <w:jc w:val="center"/>
              <w:rPr>
                <w:rFonts w:eastAsia="Calibri" w:cs="Arial"/>
                <w:bCs/>
                <w:iCs/>
                <w:lang w:val="sr-Cyrl-RS"/>
              </w:rPr>
            </w:pPr>
            <w:r w:rsidRPr="007508F3">
              <w:rPr>
                <w:rFonts w:eastAsia="Calibri" w:cs="Arial"/>
                <w:bCs/>
                <w:iCs/>
                <w:lang w:val="ru-RU"/>
              </w:rPr>
              <w:t>Референтни наручилац</w:t>
            </w:r>
            <w:r w:rsidRPr="007508F3">
              <w:rPr>
                <w:rFonts w:eastAsia="Calibri" w:cs="Arial"/>
                <w:bCs/>
                <w:iCs/>
                <w:lang w:val="sr-Cyrl-RS"/>
              </w:rPr>
              <w:t xml:space="preserve"> односно корисник услуга</w:t>
            </w:r>
          </w:p>
        </w:tc>
        <w:tc>
          <w:tcPr>
            <w:tcW w:w="908" w:type="pct"/>
            <w:shd w:val="clear" w:color="auto" w:fill="auto"/>
          </w:tcPr>
          <w:p w14:paraId="0D95A304" w14:textId="77777777" w:rsidR="00DF78C8" w:rsidRPr="007508F3" w:rsidRDefault="00DF78C8" w:rsidP="00294CC9">
            <w:pPr>
              <w:spacing w:before="0"/>
              <w:jc w:val="center"/>
              <w:rPr>
                <w:rFonts w:eastAsia="Calibri" w:cs="Arial"/>
                <w:bCs/>
                <w:iCs/>
                <w:lang w:val="ru-RU"/>
              </w:rPr>
            </w:pPr>
          </w:p>
          <w:p w14:paraId="409B9BE8" w14:textId="77777777" w:rsidR="00DF78C8" w:rsidRPr="007508F3" w:rsidRDefault="00DF78C8" w:rsidP="00294CC9">
            <w:pPr>
              <w:spacing w:before="0"/>
              <w:jc w:val="center"/>
              <w:rPr>
                <w:rFonts w:eastAsia="Calibri" w:cs="Arial"/>
                <w:b/>
                <w:bCs/>
                <w:iCs/>
                <w:lang w:val="ru-RU"/>
              </w:rPr>
            </w:pPr>
            <w:r w:rsidRPr="007508F3">
              <w:rPr>
                <w:rFonts w:eastAsia="Calibri" w:cs="Arial"/>
                <w:bCs/>
                <w:iCs/>
                <w:lang w:val="ru-RU"/>
              </w:rPr>
              <w:t>Лице за контакт и број телефона</w:t>
            </w:r>
          </w:p>
        </w:tc>
        <w:tc>
          <w:tcPr>
            <w:tcW w:w="923" w:type="pct"/>
            <w:shd w:val="clear" w:color="auto" w:fill="auto"/>
          </w:tcPr>
          <w:p w14:paraId="2CB8E9C0" w14:textId="77777777" w:rsidR="00DF78C8" w:rsidRPr="007508F3" w:rsidRDefault="00DF78C8" w:rsidP="00294CC9">
            <w:pPr>
              <w:spacing w:before="0"/>
              <w:jc w:val="center"/>
              <w:rPr>
                <w:rFonts w:eastAsia="Calibri" w:cs="Arial"/>
                <w:bCs/>
                <w:iCs/>
                <w:lang w:val="ru-RU"/>
              </w:rPr>
            </w:pPr>
          </w:p>
          <w:p w14:paraId="4CEC35C1" w14:textId="77777777" w:rsidR="00DF78C8" w:rsidRPr="007508F3" w:rsidRDefault="00DF78C8" w:rsidP="00294CC9">
            <w:pPr>
              <w:spacing w:before="0"/>
              <w:jc w:val="center"/>
              <w:rPr>
                <w:rFonts w:eastAsia="Calibri" w:cs="Arial"/>
                <w:b/>
                <w:bCs/>
                <w:iCs/>
                <w:lang w:val="ru-RU"/>
              </w:rPr>
            </w:pPr>
            <w:r w:rsidRPr="007508F3">
              <w:rPr>
                <w:rFonts w:eastAsia="Calibri" w:cs="Arial"/>
                <w:bCs/>
                <w:iCs/>
                <w:lang w:val="ru-RU"/>
              </w:rPr>
              <w:t>Број и датум закључења уговора</w:t>
            </w:r>
          </w:p>
        </w:tc>
        <w:tc>
          <w:tcPr>
            <w:tcW w:w="859" w:type="pct"/>
            <w:shd w:val="clear" w:color="auto" w:fill="auto"/>
            <w:vAlign w:val="center"/>
          </w:tcPr>
          <w:p w14:paraId="1CD70023" w14:textId="77777777" w:rsidR="00DF78C8" w:rsidRPr="007508F3" w:rsidRDefault="00DF78C8" w:rsidP="00294CC9">
            <w:pPr>
              <w:spacing w:before="0"/>
              <w:jc w:val="center"/>
              <w:rPr>
                <w:rFonts w:eastAsia="Calibri" w:cs="Arial"/>
                <w:bCs/>
                <w:iCs/>
                <w:lang w:val="sr-Cyrl-CS"/>
              </w:rPr>
            </w:pPr>
          </w:p>
          <w:p w14:paraId="7F2CFC14" w14:textId="77777777" w:rsidR="00DF78C8" w:rsidRPr="007508F3" w:rsidRDefault="00DF78C8" w:rsidP="00294CC9">
            <w:pPr>
              <w:spacing w:before="0"/>
              <w:jc w:val="center"/>
              <w:rPr>
                <w:rFonts w:eastAsia="Calibri" w:cs="Arial"/>
                <w:bCs/>
                <w:iCs/>
              </w:rPr>
            </w:pPr>
            <w:r w:rsidRPr="007508F3">
              <w:rPr>
                <w:rFonts w:eastAsia="Calibri" w:cs="Arial"/>
                <w:bCs/>
                <w:iCs/>
                <w:lang w:val="sr-Cyrl-CS"/>
              </w:rPr>
              <w:t xml:space="preserve">Датум </w:t>
            </w:r>
            <w:r w:rsidRPr="007508F3">
              <w:rPr>
                <w:rFonts w:eastAsia="Calibri" w:cs="Arial"/>
                <w:bCs/>
                <w:iCs/>
              </w:rPr>
              <w:t>реализације уговора</w:t>
            </w:r>
          </w:p>
          <w:p w14:paraId="7BCF8266" w14:textId="77777777" w:rsidR="00DF78C8" w:rsidRPr="007508F3" w:rsidRDefault="00DF78C8" w:rsidP="00294CC9">
            <w:pPr>
              <w:spacing w:before="0"/>
              <w:jc w:val="center"/>
              <w:rPr>
                <w:rFonts w:eastAsia="Calibri" w:cs="Arial"/>
                <w:b/>
                <w:bCs/>
                <w:iCs/>
              </w:rPr>
            </w:pPr>
          </w:p>
        </w:tc>
        <w:tc>
          <w:tcPr>
            <w:tcW w:w="1145" w:type="pct"/>
          </w:tcPr>
          <w:p w14:paraId="62CA7C10" w14:textId="77777777" w:rsidR="00DF78C8" w:rsidRPr="007508F3" w:rsidRDefault="00DF78C8" w:rsidP="00294CC9">
            <w:pPr>
              <w:spacing w:before="0"/>
              <w:jc w:val="center"/>
              <w:rPr>
                <w:rFonts w:eastAsia="Calibri" w:cs="Arial"/>
                <w:bCs/>
                <w:iCs/>
                <w:lang w:val="ru-RU"/>
              </w:rPr>
            </w:pPr>
          </w:p>
          <w:p w14:paraId="0D065924" w14:textId="77777777" w:rsidR="00DF78C8" w:rsidRPr="007508F3" w:rsidRDefault="00DF78C8" w:rsidP="00294CC9">
            <w:pPr>
              <w:spacing w:before="0"/>
              <w:jc w:val="center"/>
              <w:rPr>
                <w:rFonts w:eastAsia="Calibri" w:cs="Arial"/>
                <w:bCs/>
                <w:iCs/>
                <w:lang w:val="ru-RU"/>
              </w:rPr>
            </w:pPr>
            <w:r w:rsidRPr="007508F3">
              <w:rPr>
                <w:rFonts w:eastAsia="Calibri" w:cs="Arial"/>
                <w:bCs/>
                <w:iCs/>
                <w:lang w:val="ru-RU"/>
              </w:rPr>
              <w:t xml:space="preserve">Вредност </w:t>
            </w:r>
            <w:r w:rsidRPr="007508F3">
              <w:rPr>
                <w:rFonts w:eastAsia="Calibri" w:cs="Arial"/>
                <w:bCs/>
                <w:iCs/>
                <w:lang w:val="sr-Cyrl-RS"/>
              </w:rPr>
              <w:t>извршених услуга</w:t>
            </w:r>
            <w:r w:rsidRPr="007508F3">
              <w:rPr>
                <w:rFonts w:eastAsia="Calibri" w:cs="Arial"/>
                <w:bCs/>
                <w:iCs/>
                <w:lang w:val="ru-RU"/>
              </w:rPr>
              <w:t xml:space="preserve"> без ПДВ</w:t>
            </w:r>
          </w:p>
          <w:p w14:paraId="47968010" w14:textId="26CFB208" w:rsidR="00DF78C8" w:rsidRPr="007508F3" w:rsidRDefault="00294CC9" w:rsidP="00294CC9">
            <w:pPr>
              <w:spacing w:before="0"/>
              <w:jc w:val="center"/>
              <w:rPr>
                <w:rFonts w:eastAsia="Calibri" w:cs="Arial"/>
                <w:bCs/>
                <w:iCs/>
                <w:lang w:val="sr-Cyrl-RS"/>
              </w:rPr>
            </w:pPr>
            <w:r w:rsidRPr="007508F3">
              <w:rPr>
                <w:rFonts w:eastAsia="Calibri" w:cs="Arial"/>
                <w:bCs/>
                <w:iCs/>
                <w:lang w:val="sr-Cyrl-RS"/>
              </w:rPr>
              <w:t>Дин</w:t>
            </w:r>
          </w:p>
        </w:tc>
      </w:tr>
      <w:tr w:rsidR="007508F3" w:rsidRPr="007508F3" w14:paraId="1687CF08" w14:textId="77777777" w:rsidTr="00294CC9">
        <w:tc>
          <w:tcPr>
            <w:tcW w:w="213" w:type="pct"/>
            <w:shd w:val="clear" w:color="auto" w:fill="auto"/>
          </w:tcPr>
          <w:p w14:paraId="02B4925D" w14:textId="77777777" w:rsidR="00DF78C8" w:rsidRPr="007508F3" w:rsidRDefault="00DF78C8" w:rsidP="00294CC9">
            <w:pPr>
              <w:spacing w:before="0"/>
              <w:jc w:val="center"/>
              <w:rPr>
                <w:rFonts w:eastAsia="Calibri" w:cs="Arial"/>
                <w:bCs/>
                <w:iCs/>
                <w:lang w:val="ru-RU"/>
              </w:rPr>
            </w:pPr>
          </w:p>
          <w:p w14:paraId="645FB174" w14:textId="77777777" w:rsidR="00DF78C8" w:rsidRPr="007508F3" w:rsidRDefault="00DF78C8" w:rsidP="00294CC9">
            <w:pPr>
              <w:spacing w:before="0"/>
              <w:jc w:val="center"/>
              <w:rPr>
                <w:rFonts w:eastAsia="Calibri" w:cs="Arial"/>
                <w:bCs/>
                <w:iCs/>
              </w:rPr>
            </w:pPr>
            <w:r w:rsidRPr="007508F3">
              <w:rPr>
                <w:rFonts w:eastAsia="Calibri" w:cs="Arial"/>
                <w:bCs/>
                <w:iCs/>
              </w:rPr>
              <w:t>1.</w:t>
            </w:r>
          </w:p>
        </w:tc>
        <w:tc>
          <w:tcPr>
            <w:tcW w:w="951" w:type="pct"/>
            <w:shd w:val="clear" w:color="auto" w:fill="auto"/>
          </w:tcPr>
          <w:p w14:paraId="4627ADC6" w14:textId="77777777" w:rsidR="00DF78C8" w:rsidRPr="007508F3" w:rsidRDefault="00DF78C8" w:rsidP="00294CC9">
            <w:pPr>
              <w:spacing w:before="0"/>
              <w:jc w:val="center"/>
              <w:rPr>
                <w:rFonts w:eastAsia="Calibri" w:cs="Arial"/>
                <w:b/>
                <w:bCs/>
                <w:iCs/>
              </w:rPr>
            </w:pPr>
          </w:p>
          <w:p w14:paraId="7B424E5B" w14:textId="77777777" w:rsidR="00DF78C8" w:rsidRPr="007508F3" w:rsidRDefault="00DF78C8" w:rsidP="00294CC9">
            <w:pPr>
              <w:spacing w:before="0"/>
              <w:jc w:val="center"/>
              <w:rPr>
                <w:rFonts w:eastAsia="Calibri" w:cs="Arial"/>
                <w:b/>
                <w:bCs/>
                <w:iCs/>
              </w:rPr>
            </w:pPr>
          </w:p>
          <w:p w14:paraId="39C4F990" w14:textId="77777777" w:rsidR="00DF78C8" w:rsidRPr="007508F3" w:rsidRDefault="00DF78C8" w:rsidP="00294CC9">
            <w:pPr>
              <w:spacing w:before="0"/>
              <w:jc w:val="center"/>
              <w:rPr>
                <w:rFonts w:eastAsia="Calibri" w:cs="Arial"/>
                <w:b/>
                <w:bCs/>
                <w:iCs/>
              </w:rPr>
            </w:pPr>
          </w:p>
        </w:tc>
        <w:tc>
          <w:tcPr>
            <w:tcW w:w="908" w:type="pct"/>
            <w:shd w:val="clear" w:color="auto" w:fill="auto"/>
          </w:tcPr>
          <w:p w14:paraId="54A6D092" w14:textId="77777777" w:rsidR="00DF78C8" w:rsidRPr="007508F3" w:rsidRDefault="00DF78C8" w:rsidP="00294CC9">
            <w:pPr>
              <w:spacing w:before="0"/>
              <w:jc w:val="center"/>
              <w:rPr>
                <w:rFonts w:eastAsia="Calibri" w:cs="Arial"/>
                <w:b/>
                <w:bCs/>
                <w:iCs/>
              </w:rPr>
            </w:pPr>
          </w:p>
        </w:tc>
        <w:tc>
          <w:tcPr>
            <w:tcW w:w="923" w:type="pct"/>
            <w:shd w:val="clear" w:color="auto" w:fill="auto"/>
          </w:tcPr>
          <w:p w14:paraId="1E9C40EA" w14:textId="77777777" w:rsidR="00DF78C8" w:rsidRPr="007508F3" w:rsidRDefault="00DF78C8" w:rsidP="00294CC9">
            <w:pPr>
              <w:spacing w:before="0"/>
              <w:jc w:val="center"/>
              <w:rPr>
                <w:rFonts w:eastAsia="Calibri" w:cs="Arial"/>
                <w:b/>
                <w:bCs/>
                <w:iCs/>
              </w:rPr>
            </w:pPr>
          </w:p>
        </w:tc>
        <w:tc>
          <w:tcPr>
            <w:tcW w:w="859" w:type="pct"/>
            <w:shd w:val="clear" w:color="auto" w:fill="auto"/>
          </w:tcPr>
          <w:p w14:paraId="6B731C9C" w14:textId="77777777" w:rsidR="00DF78C8" w:rsidRPr="007508F3" w:rsidRDefault="00DF78C8" w:rsidP="00294CC9">
            <w:pPr>
              <w:spacing w:before="0"/>
              <w:jc w:val="center"/>
              <w:rPr>
                <w:rFonts w:eastAsia="Calibri" w:cs="Arial"/>
                <w:b/>
                <w:bCs/>
                <w:iCs/>
              </w:rPr>
            </w:pPr>
          </w:p>
        </w:tc>
        <w:tc>
          <w:tcPr>
            <w:tcW w:w="1145" w:type="pct"/>
          </w:tcPr>
          <w:p w14:paraId="3A1D7114" w14:textId="77777777" w:rsidR="00DF78C8" w:rsidRPr="007508F3" w:rsidRDefault="00DF78C8" w:rsidP="00294CC9">
            <w:pPr>
              <w:spacing w:before="0"/>
              <w:jc w:val="center"/>
              <w:rPr>
                <w:rFonts w:eastAsia="Calibri" w:cs="Arial"/>
                <w:b/>
                <w:bCs/>
                <w:iCs/>
              </w:rPr>
            </w:pPr>
          </w:p>
        </w:tc>
      </w:tr>
      <w:tr w:rsidR="007508F3" w:rsidRPr="007508F3" w14:paraId="281CE3F2" w14:textId="77777777" w:rsidTr="00294CC9">
        <w:tc>
          <w:tcPr>
            <w:tcW w:w="213" w:type="pct"/>
            <w:shd w:val="clear" w:color="auto" w:fill="auto"/>
          </w:tcPr>
          <w:p w14:paraId="731E134F" w14:textId="77777777" w:rsidR="00DF78C8" w:rsidRPr="007508F3" w:rsidRDefault="00DF78C8" w:rsidP="00294CC9">
            <w:pPr>
              <w:spacing w:before="0"/>
              <w:jc w:val="center"/>
              <w:rPr>
                <w:rFonts w:eastAsia="Calibri" w:cs="Arial"/>
                <w:bCs/>
                <w:iCs/>
              </w:rPr>
            </w:pPr>
          </w:p>
          <w:p w14:paraId="63D7C0BF" w14:textId="77777777" w:rsidR="00DF78C8" w:rsidRPr="007508F3" w:rsidRDefault="00DF78C8" w:rsidP="00294CC9">
            <w:pPr>
              <w:spacing w:before="0"/>
              <w:jc w:val="center"/>
              <w:rPr>
                <w:rFonts w:eastAsia="Calibri" w:cs="Arial"/>
                <w:bCs/>
                <w:iCs/>
              </w:rPr>
            </w:pPr>
            <w:r w:rsidRPr="007508F3">
              <w:rPr>
                <w:rFonts w:eastAsia="Calibri" w:cs="Arial"/>
                <w:bCs/>
                <w:iCs/>
              </w:rPr>
              <w:t>2.</w:t>
            </w:r>
          </w:p>
        </w:tc>
        <w:tc>
          <w:tcPr>
            <w:tcW w:w="951" w:type="pct"/>
            <w:shd w:val="clear" w:color="auto" w:fill="auto"/>
          </w:tcPr>
          <w:p w14:paraId="670A53C0" w14:textId="77777777" w:rsidR="00DF78C8" w:rsidRPr="007508F3" w:rsidRDefault="00DF78C8" w:rsidP="00294CC9">
            <w:pPr>
              <w:spacing w:before="0"/>
              <w:jc w:val="center"/>
              <w:rPr>
                <w:rFonts w:eastAsia="Calibri" w:cs="Arial"/>
                <w:b/>
                <w:bCs/>
                <w:iCs/>
              </w:rPr>
            </w:pPr>
          </w:p>
          <w:p w14:paraId="123BC9F7" w14:textId="77777777" w:rsidR="00DF78C8" w:rsidRPr="007508F3" w:rsidRDefault="00DF78C8" w:rsidP="00294CC9">
            <w:pPr>
              <w:spacing w:before="0"/>
              <w:jc w:val="center"/>
              <w:rPr>
                <w:rFonts w:eastAsia="Calibri" w:cs="Arial"/>
                <w:b/>
                <w:bCs/>
                <w:iCs/>
              </w:rPr>
            </w:pPr>
          </w:p>
          <w:p w14:paraId="1ABFBAB6" w14:textId="77777777" w:rsidR="00DF78C8" w:rsidRPr="007508F3" w:rsidRDefault="00DF78C8" w:rsidP="00294CC9">
            <w:pPr>
              <w:spacing w:before="0"/>
              <w:jc w:val="center"/>
              <w:rPr>
                <w:rFonts w:eastAsia="Calibri" w:cs="Arial"/>
                <w:b/>
                <w:bCs/>
                <w:iCs/>
              </w:rPr>
            </w:pPr>
          </w:p>
        </w:tc>
        <w:tc>
          <w:tcPr>
            <w:tcW w:w="908" w:type="pct"/>
            <w:shd w:val="clear" w:color="auto" w:fill="auto"/>
          </w:tcPr>
          <w:p w14:paraId="486A9183" w14:textId="77777777" w:rsidR="00DF78C8" w:rsidRPr="007508F3" w:rsidRDefault="00DF78C8" w:rsidP="00294CC9">
            <w:pPr>
              <w:spacing w:before="0"/>
              <w:jc w:val="center"/>
              <w:rPr>
                <w:rFonts w:eastAsia="Calibri" w:cs="Arial"/>
                <w:b/>
                <w:bCs/>
                <w:iCs/>
              </w:rPr>
            </w:pPr>
          </w:p>
        </w:tc>
        <w:tc>
          <w:tcPr>
            <w:tcW w:w="923" w:type="pct"/>
            <w:shd w:val="clear" w:color="auto" w:fill="auto"/>
          </w:tcPr>
          <w:p w14:paraId="3B5D2DAD" w14:textId="77777777" w:rsidR="00DF78C8" w:rsidRPr="007508F3" w:rsidRDefault="00DF78C8" w:rsidP="00294CC9">
            <w:pPr>
              <w:spacing w:before="0"/>
              <w:jc w:val="center"/>
              <w:rPr>
                <w:rFonts w:eastAsia="Calibri" w:cs="Arial"/>
                <w:b/>
                <w:bCs/>
                <w:iCs/>
              </w:rPr>
            </w:pPr>
          </w:p>
        </w:tc>
        <w:tc>
          <w:tcPr>
            <w:tcW w:w="859" w:type="pct"/>
            <w:shd w:val="clear" w:color="auto" w:fill="auto"/>
          </w:tcPr>
          <w:p w14:paraId="00AE0C96" w14:textId="77777777" w:rsidR="00DF78C8" w:rsidRPr="007508F3" w:rsidRDefault="00DF78C8" w:rsidP="00294CC9">
            <w:pPr>
              <w:spacing w:before="0"/>
              <w:jc w:val="center"/>
              <w:rPr>
                <w:rFonts w:eastAsia="Calibri" w:cs="Arial"/>
                <w:b/>
                <w:bCs/>
                <w:iCs/>
              </w:rPr>
            </w:pPr>
          </w:p>
        </w:tc>
        <w:tc>
          <w:tcPr>
            <w:tcW w:w="1145" w:type="pct"/>
          </w:tcPr>
          <w:p w14:paraId="30257597" w14:textId="77777777" w:rsidR="00DF78C8" w:rsidRPr="007508F3" w:rsidRDefault="00DF78C8" w:rsidP="00294CC9">
            <w:pPr>
              <w:spacing w:before="0"/>
              <w:jc w:val="center"/>
              <w:rPr>
                <w:rFonts w:eastAsia="Calibri" w:cs="Arial"/>
                <w:b/>
                <w:bCs/>
                <w:iCs/>
              </w:rPr>
            </w:pPr>
          </w:p>
        </w:tc>
      </w:tr>
      <w:tr w:rsidR="007508F3" w:rsidRPr="007508F3" w14:paraId="75FFCB6B" w14:textId="77777777" w:rsidTr="00294CC9">
        <w:tc>
          <w:tcPr>
            <w:tcW w:w="213" w:type="pct"/>
            <w:shd w:val="clear" w:color="auto" w:fill="auto"/>
          </w:tcPr>
          <w:p w14:paraId="776181D5" w14:textId="77777777" w:rsidR="00DF78C8" w:rsidRPr="007508F3" w:rsidRDefault="00DF78C8" w:rsidP="00294CC9">
            <w:pPr>
              <w:spacing w:before="0"/>
              <w:jc w:val="center"/>
              <w:rPr>
                <w:rFonts w:eastAsia="Calibri" w:cs="Arial"/>
                <w:bCs/>
                <w:iCs/>
              </w:rPr>
            </w:pPr>
          </w:p>
          <w:p w14:paraId="72BEB270" w14:textId="77777777" w:rsidR="00DF78C8" w:rsidRPr="007508F3" w:rsidRDefault="00DF78C8" w:rsidP="00294CC9">
            <w:pPr>
              <w:spacing w:before="0"/>
              <w:jc w:val="center"/>
              <w:rPr>
                <w:rFonts w:eastAsia="Calibri" w:cs="Arial"/>
                <w:bCs/>
                <w:iCs/>
              </w:rPr>
            </w:pPr>
            <w:r w:rsidRPr="007508F3">
              <w:rPr>
                <w:rFonts w:eastAsia="Calibri" w:cs="Arial"/>
                <w:bCs/>
                <w:iCs/>
              </w:rPr>
              <w:t>3.</w:t>
            </w:r>
          </w:p>
        </w:tc>
        <w:tc>
          <w:tcPr>
            <w:tcW w:w="951" w:type="pct"/>
            <w:shd w:val="clear" w:color="auto" w:fill="auto"/>
          </w:tcPr>
          <w:p w14:paraId="18D0640F" w14:textId="77777777" w:rsidR="00DF78C8" w:rsidRPr="007508F3" w:rsidRDefault="00DF78C8" w:rsidP="00294CC9">
            <w:pPr>
              <w:spacing w:before="0"/>
              <w:jc w:val="center"/>
              <w:rPr>
                <w:rFonts w:eastAsia="Calibri" w:cs="Arial"/>
                <w:b/>
                <w:bCs/>
                <w:iCs/>
              </w:rPr>
            </w:pPr>
          </w:p>
          <w:p w14:paraId="0D9B402F" w14:textId="77777777" w:rsidR="00DF78C8" w:rsidRPr="007508F3" w:rsidRDefault="00DF78C8" w:rsidP="00294CC9">
            <w:pPr>
              <w:spacing w:before="0"/>
              <w:jc w:val="center"/>
              <w:rPr>
                <w:rFonts w:eastAsia="Calibri" w:cs="Arial"/>
                <w:b/>
                <w:bCs/>
                <w:iCs/>
              </w:rPr>
            </w:pPr>
          </w:p>
          <w:p w14:paraId="17FA0F69" w14:textId="77777777" w:rsidR="00DF78C8" w:rsidRPr="007508F3" w:rsidRDefault="00DF78C8" w:rsidP="00294CC9">
            <w:pPr>
              <w:spacing w:before="0"/>
              <w:jc w:val="center"/>
              <w:rPr>
                <w:rFonts w:eastAsia="Calibri" w:cs="Arial"/>
                <w:b/>
                <w:bCs/>
                <w:iCs/>
              </w:rPr>
            </w:pPr>
          </w:p>
        </w:tc>
        <w:tc>
          <w:tcPr>
            <w:tcW w:w="908" w:type="pct"/>
            <w:shd w:val="clear" w:color="auto" w:fill="auto"/>
          </w:tcPr>
          <w:p w14:paraId="6F2DFBCB" w14:textId="77777777" w:rsidR="00DF78C8" w:rsidRPr="007508F3" w:rsidRDefault="00DF78C8" w:rsidP="00294CC9">
            <w:pPr>
              <w:spacing w:before="0"/>
              <w:jc w:val="center"/>
              <w:rPr>
                <w:rFonts w:eastAsia="Calibri" w:cs="Arial"/>
                <w:b/>
                <w:bCs/>
                <w:iCs/>
              </w:rPr>
            </w:pPr>
          </w:p>
        </w:tc>
        <w:tc>
          <w:tcPr>
            <w:tcW w:w="923" w:type="pct"/>
            <w:shd w:val="clear" w:color="auto" w:fill="auto"/>
          </w:tcPr>
          <w:p w14:paraId="522193FB" w14:textId="77777777" w:rsidR="00DF78C8" w:rsidRPr="007508F3" w:rsidRDefault="00DF78C8" w:rsidP="00294CC9">
            <w:pPr>
              <w:spacing w:before="0"/>
              <w:jc w:val="center"/>
              <w:rPr>
                <w:rFonts w:eastAsia="Calibri" w:cs="Arial"/>
                <w:b/>
                <w:bCs/>
                <w:iCs/>
              </w:rPr>
            </w:pPr>
          </w:p>
        </w:tc>
        <w:tc>
          <w:tcPr>
            <w:tcW w:w="859" w:type="pct"/>
            <w:shd w:val="clear" w:color="auto" w:fill="auto"/>
          </w:tcPr>
          <w:p w14:paraId="6D36DA20" w14:textId="77777777" w:rsidR="00DF78C8" w:rsidRPr="007508F3" w:rsidRDefault="00DF78C8" w:rsidP="00294CC9">
            <w:pPr>
              <w:spacing w:before="0"/>
              <w:jc w:val="center"/>
              <w:rPr>
                <w:rFonts w:eastAsia="Calibri" w:cs="Arial"/>
                <w:b/>
                <w:bCs/>
                <w:iCs/>
              </w:rPr>
            </w:pPr>
          </w:p>
        </w:tc>
        <w:tc>
          <w:tcPr>
            <w:tcW w:w="1145" w:type="pct"/>
          </w:tcPr>
          <w:p w14:paraId="6C5AE493" w14:textId="77777777" w:rsidR="00DF78C8" w:rsidRPr="007508F3" w:rsidRDefault="00DF78C8" w:rsidP="00294CC9">
            <w:pPr>
              <w:spacing w:before="0"/>
              <w:jc w:val="center"/>
              <w:rPr>
                <w:rFonts w:eastAsia="Calibri" w:cs="Arial"/>
                <w:b/>
                <w:bCs/>
                <w:iCs/>
              </w:rPr>
            </w:pPr>
          </w:p>
        </w:tc>
      </w:tr>
      <w:tr w:rsidR="007508F3" w:rsidRPr="007508F3" w14:paraId="750C383E" w14:textId="77777777" w:rsidTr="00294CC9">
        <w:tc>
          <w:tcPr>
            <w:tcW w:w="213" w:type="pct"/>
            <w:shd w:val="clear" w:color="auto" w:fill="auto"/>
          </w:tcPr>
          <w:p w14:paraId="712BB6FD" w14:textId="77777777" w:rsidR="00DF78C8" w:rsidRPr="007508F3" w:rsidRDefault="00DF78C8" w:rsidP="00294CC9">
            <w:pPr>
              <w:spacing w:before="0"/>
              <w:jc w:val="center"/>
              <w:rPr>
                <w:rFonts w:eastAsia="Calibri" w:cs="Arial"/>
                <w:bCs/>
                <w:iCs/>
              </w:rPr>
            </w:pPr>
          </w:p>
          <w:p w14:paraId="3517F023" w14:textId="77777777" w:rsidR="00DF78C8" w:rsidRPr="007508F3" w:rsidRDefault="00DF78C8" w:rsidP="00294CC9">
            <w:pPr>
              <w:spacing w:before="0"/>
              <w:jc w:val="center"/>
              <w:rPr>
                <w:rFonts w:eastAsia="Calibri" w:cs="Arial"/>
                <w:bCs/>
                <w:iCs/>
              </w:rPr>
            </w:pPr>
            <w:r w:rsidRPr="007508F3">
              <w:rPr>
                <w:rFonts w:eastAsia="Calibri" w:cs="Arial"/>
                <w:bCs/>
                <w:iCs/>
              </w:rPr>
              <w:t>4.</w:t>
            </w:r>
          </w:p>
        </w:tc>
        <w:tc>
          <w:tcPr>
            <w:tcW w:w="951" w:type="pct"/>
            <w:shd w:val="clear" w:color="auto" w:fill="auto"/>
          </w:tcPr>
          <w:p w14:paraId="72643BAA" w14:textId="77777777" w:rsidR="00DF78C8" w:rsidRPr="007508F3" w:rsidRDefault="00DF78C8" w:rsidP="00294CC9">
            <w:pPr>
              <w:spacing w:before="0"/>
              <w:jc w:val="center"/>
              <w:rPr>
                <w:rFonts w:eastAsia="Calibri" w:cs="Arial"/>
                <w:b/>
                <w:bCs/>
                <w:iCs/>
              </w:rPr>
            </w:pPr>
          </w:p>
          <w:p w14:paraId="0A51D781" w14:textId="77777777" w:rsidR="00DF78C8" w:rsidRPr="007508F3" w:rsidRDefault="00DF78C8" w:rsidP="00294CC9">
            <w:pPr>
              <w:spacing w:before="0"/>
              <w:jc w:val="center"/>
              <w:rPr>
                <w:rFonts w:eastAsia="Calibri" w:cs="Arial"/>
                <w:b/>
                <w:bCs/>
                <w:iCs/>
              </w:rPr>
            </w:pPr>
          </w:p>
          <w:p w14:paraId="00C53553" w14:textId="77777777" w:rsidR="00DF78C8" w:rsidRPr="007508F3" w:rsidRDefault="00DF78C8" w:rsidP="00294CC9">
            <w:pPr>
              <w:spacing w:before="0"/>
              <w:jc w:val="center"/>
              <w:rPr>
                <w:rFonts w:eastAsia="Calibri" w:cs="Arial"/>
                <w:b/>
                <w:bCs/>
                <w:iCs/>
              </w:rPr>
            </w:pPr>
          </w:p>
        </w:tc>
        <w:tc>
          <w:tcPr>
            <w:tcW w:w="908" w:type="pct"/>
            <w:shd w:val="clear" w:color="auto" w:fill="auto"/>
          </w:tcPr>
          <w:p w14:paraId="289B733E" w14:textId="77777777" w:rsidR="00DF78C8" w:rsidRPr="007508F3" w:rsidRDefault="00DF78C8" w:rsidP="00294CC9">
            <w:pPr>
              <w:spacing w:before="0"/>
              <w:jc w:val="center"/>
              <w:rPr>
                <w:rFonts w:eastAsia="Calibri" w:cs="Arial"/>
                <w:b/>
                <w:bCs/>
                <w:iCs/>
              </w:rPr>
            </w:pPr>
          </w:p>
        </w:tc>
        <w:tc>
          <w:tcPr>
            <w:tcW w:w="923" w:type="pct"/>
            <w:shd w:val="clear" w:color="auto" w:fill="auto"/>
          </w:tcPr>
          <w:p w14:paraId="6EA0CCF1" w14:textId="77777777" w:rsidR="00DF78C8" w:rsidRPr="007508F3" w:rsidRDefault="00DF78C8" w:rsidP="00294CC9">
            <w:pPr>
              <w:spacing w:before="0"/>
              <w:jc w:val="center"/>
              <w:rPr>
                <w:rFonts w:eastAsia="Calibri" w:cs="Arial"/>
                <w:b/>
                <w:bCs/>
                <w:iCs/>
              </w:rPr>
            </w:pPr>
          </w:p>
        </w:tc>
        <w:tc>
          <w:tcPr>
            <w:tcW w:w="859" w:type="pct"/>
            <w:shd w:val="clear" w:color="auto" w:fill="auto"/>
          </w:tcPr>
          <w:p w14:paraId="29E32077" w14:textId="77777777" w:rsidR="00DF78C8" w:rsidRPr="007508F3" w:rsidRDefault="00DF78C8" w:rsidP="00294CC9">
            <w:pPr>
              <w:spacing w:before="0"/>
              <w:jc w:val="center"/>
              <w:rPr>
                <w:rFonts w:eastAsia="Calibri" w:cs="Arial"/>
                <w:b/>
                <w:bCs/>
                <w:iCs/>
              </w:rPr>
            </w:pPr>
          </w:p>
        </w:tc>
        <w:tc>
          <w:tcPr>
            <w:tcW w:w="1145" w:type="pct"/>
          </w:tcPr>
          <w:p w14:paraId="09614E79" w14:textId="77777777" w:rsidR="00DF78C8" w:rsidRPr="007508F3" w:rsidRDefault="00DF78C8" w:rsidP="00294CC9">
            <w:pPr>
              <w:spacing w:before="0"/>
              <w:jc w:val="center"/>
              <w:rPr>
                <w:rFonts w:eastAsia="Calibri" w:cs="Arial"/>
                <w:b/>
                <w:bCs/>
                <w:iCs/>
              </w:rPr>
            </w:pPr>
          </w:p>
        </w:tc>
      </w:tr>
      <w:tr w:rsidR="007508F3" w:rsidRPr="007508F3" w14:paraId="1C913F4B" w14:textId="77777777" w:rsidTr="00294CC9">
        <w:tc>
          <w:tcPr>
            <w:tcW w:w="213" w:type="pct"/>
            <w:shd w:val="clear" w:color="auto" w:fill="auto"/>
          </w:tcPr>
          <w:p w14:paraId="70D69CE1" w14:textId="77777777" w:rsidR="00DF78C8" w:rsidRPr="007508F3" w:rsidRDefault="00DF78C8" w:rsidP="00294CC9">
            <w:pPr>
              <w:spacing w:before="0"/>
              <w:jc w:val="center"/>
              <w:rPr>
                <w:rFonts w:eastAsia="Calibri" w:cs="Arial"/>
                <w:bCs/>
                <w:iCs/>
              </w:rPr>
            </w:pPr>
          </w:p>
          <w:p w14:paraId="744D5567" w14:textId="77777777" w:rsidR="00DF78C8" w:rsidRPr="007508F3" w:rsidRDefault="00DF78C8" w:rsidP="00294CC9">
            <w:pPr>
              <w:spacing w:before="0"/>
              <w:jc w:val="center"/>
              <w:rPr>
                <w:rFonts w:eastAsia="Calibri" w:cs="Arial"/>
                <w:bCs/>
                <w:iCs/>
              </w:rPr>
            </w:pPr>
            <w:r w:rsidRPr="007508F3">
              <w:rPr>
                <w:rFonts w:eastAsia="Calibri" w:cs="Arial"/>
                <w:bCs/>
                <w:iCs/>
              </w:rPr>
              <w:t>5.</w:t>
            </w:r>
          </w:p>
        </w:tc>
        <w:tc>
          <w:tcPr>
            <w:tcW w:w="951" w:type="pct"/>
            <w:shd w:val="clear" w:color="auto" w:fill="auto"/>
          </w:tcPr>
          <w:p w14:paraId="55D23F63" w14:textId="77777777" w:rsidR="00DF78C8" w:rsidRPr="007508F3" w:rsidRDefault="00DF78C8" w:rsidP="00294CC9">
            <w:pPr>
              <w:spacing w:before="0"/>
              <w:jc w:val="center"/>
              <w:rPr>
                <w:rFonts w:eastAsia="Calibri" w:cs="Arial"/>
                <w:b/>
                <w:bCs/>
                <w:iCs/>
              </w:rPr>
            </w:pPr>
          </w:p>
          <w:p w14:paraId="7DD69340" w14:textId="77777777" w:rsidR="00DF78C8" w:rsidRPr="007508F3" w:rsidRDefault="00DF78C8" w:rsidP="00294CC9">
            <w:pPr>
              <w:spacing w:before="0"/>
              <w:jc w:val="center"/>
              <w:rPr>
                <w:rFonts w:eastAsia="Calibri" w:cs="Arial"/>
                <w:b/>
                <w:bCs/>
                <w:iCs/>
              </w:rPr>
            </w:pPr>
          </w:p>
          <w:p w14:paraId="2BDBF9BC" w14:textId="77777777" w:rsidR="00DF78C8" w:rsidRPr="007508F3" w:rsidRDefault="00DF78C8" w:rsidP="00294CC9">
            <w:pPr>
              <w:spacing w:before="0"/>
              <w:jc w:val="center"/>
              <w:rPr>
                <w:rFonts w:eastAsia="Calibri" w:cs="Arial"/>
                <w:b/>
                <w:bCs/>
                <w:iCs/>
              </w:rPr>
            </w:pPr>
          </w:p>
        </w:tc>
        <w:tc>
          <w:tcPr>
            <w:tcW w:w="908" w:type="pct"/>
            <w:shd w:val="clear" w:color="auto" w:fill="auto"/>
          </w:tcPr>
          <w:p w14:paraId="310861F6" w14:textId="77777777" w:rsidR="00DF78C8" w:rsidRPr="007508F3" w:rsidRDefault="00DF78C8" w:rsidP="00294CC9">
            <w:pPr>
              <w:spacing w:before="0"/>
              <w:jc w:val="center"/>
              <w:rPr>
                <w:rFonts w:eastAsia="Calibri" w:cs="Arial"/>
                <w:b/>
                <w:bCs/>
                <w:iCs/>
              </w:rPr>
            </w:pPr>
          </w:p>
        </w:tc>
        <w:tc>
          <w:tcPr>
            <w:tcW w:w="923" w:type="pct"/>
            <w:shd w:val="clear" w:color="auto" w:fill="auto"/>
          </w:tcPr>
          <w:p w14:paraId="29A2EAD8" w14:textId="77777777" w:rsidR="00DF78C8" w:rsidRPr="007508F3" w:rsidRDefault="00DF78C8" w:rsidP="00294CC9">
            <w:pPr>
              <w:spacing w:before="0"/>
              <w:jc w:val="center"/>
              <w:rPr>
                <w:rFonts w:eastAsia="Calibri" w:cs="Arial"/>
                <w:b/>
                <w:bCs/>
                <w:iCs/>
              </w:rPr>
            </w:pPr>
          </w:p>
        </w:tc>
        <w:tc>
          <w:tcPr>
            <w:tcW w:w="859" w:type="pct"/>
            <w:shd w:val="clear" w:color="auto" w:fill="auto"/>
          </w:tcPr>
          <w:p w14:paraId="6A181717" w14:textId="77777777" w:rsidR="00DF78C8" w:rsidRPr="007508F3" w:rsidRDefault="00DF78C8" w:rsidP="00294CC9">
            <w:pPr>
              <w:spacing w:before="0"/>
              <w:jc w:val="center"/>
              <w:rPr>
                <w:rFonts w:eastAsia="Calibri" w:cs="Arial"/>
                <w:b/>
                <w:bCs/>
                <w:iCs/>
              </w:rPr>
            </w:pPr>
          </w:p>
        </w:tc>
        <w:tc>
          <w:tcPr>
            <w:tcW w:w="1145" w:type="pct"/>
          </w:tcPr>
          <w:p w14:paraId="393AB728" w14:textId="77777777" w:rsidR="00DF78C8" w:rsidRPr="007508F3" w:rsidRDefault="00DF78C8" w:rsidP="00294CC9">
            <w:pPr>
              <w:spacing w:before="0"/>
              <w:jc w:val="center"/>
              <w:rPr>
                <w:rFonts w:eastAsia="Calibri" w:cs="Arial"/>
                <w:b/>
                <w:bCs/>
                <w:iCs/>
              </w:rPr>
            </w:pPr>
          </w:p>
        </w:tc>
      </w:tr>
      <w:tr w:rsidR="00DF78C8" w:rsidRPr="007508F3" w14:paraId="5C1B9D22" w14:textId="77777777" w:rsidTr="00294CC9">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B35D7D9" w14:textId="77777777" w:rsidR="00DF78C8" w:rsidRPr="007508F3" w:rsidRDefault="00DF78C8" w:rsidP="00294CC9">
            <w:pPr>
              <w:spacing w:before="0"/>
              <w:jc w:val="center"/>
              <w:rPr>
                <w:rFonts w:eastAsia="Calibri" w:cs="Arial"/>
                <w:b/>
                <w:bCs/>
                <w:iCs/>
              </w:rPr>
            </w:pPr>
          </w:p>
        </w:tc>
        <w:tc>
          <w:tcPr>
            <w:tcW w:w="859" w:type="pct"/>
            <w:shd w:val="clear" w:color="auto" w:fill="auto"/>
          </w:tcPr>
          <w:p w14:paraId="2BA64AC4" w14:textId="77777777" w:rsidR="00DF78C8" w:rsidRPr="007508F3" w:rsidRDefault="00DF78C8" w:rsidP="00294CC9">
            <w:pPr>
              <w:spacing w:before="0"/>
              <w:jc w:val="center"/>
              <w:rPr>
                <w:rFonts w:eastAsia="Calibri" w:cs="Arial"/>
                <w:b/>
                <w:bCs/>
                <w:iCs/>
                <w:lang w:val="ru-RU"/>
              </w:rPr>
            </w:pPr>
          </w:p>
          <w:p w14:paraId="258F1E1E" w14:textId="77777777" w:rsidR="00DF78C8" w:rsidRPr="007508F3" w:rsidRDefault="00DF78C8" w:rsidP="00294CC9">
            <w:pPr>
              <w:spacing w:before="0"/>
              <w:jc w:val="center"/>
              <w:rPr>
                <w:rFonts w:eastAsia="Calibri" w:cs="Arial"/>
                <w:b/>
                <w:bCs/>
                <w:iCs/>
                <w:lang w:val="ru-RU"/>
              </w:rPr>
            </w:pPr>
            <w:r w:rsidRPr="007508F3">
              <w:rPr>
                <w:rFonts w:eastAsia="Calibri" w:cs="Arial"/>
                <w:b/>
                <w:bCs/>
                <w:iCs/>
                <w:lang w:val="ru-RU"/>
              </w:rPr>
              <w:t>Укупна вредност</w:t>
            </w:r>
          </w:p>
          <w:p w14:paraId="7E83215D" w14:textId="77777777" w:rsidR="00DF78C8" w:rsidRPr="007508F3" w:rsidRDefault="00DF78C8" w:rsidP="00294CC9">
            <w:pPr>
              <w:spacing w:before="0"/>
              <w:jc w:val="center"/>
              <w:rPr>
                <w:rFonts w:eastAsia="Calibri" w:cs="Arial"/>
                <w:b/>
                <w:bCs/>
                <w:iCs/>
                <w:lang w:val="ru-RU"/>
              </w:rPr>
            </w:pPr>
            <w:r w:rsidRPr="007508F3">
              <w:rPr>
                <w:rFonts w:eastAsia="Calibri" w:cs="Arial"/>
                <w:b/>
                <w:bCs/>
                <w:iCs/>
                <w:lang w:val="sr-Cyrl-RS"/>
              </w:rPr>
              <w:t>извршених услуга</w:t>
            </w:r>
            <w:r w:rsidRPr="007508F3">
              <w:rPr>
                <w:rFonts w:eastAsia="Calibri" w:cs="Arial"/>
                <w:b/>
                <w:bCs/>
                <w:iCs/>
                <w:lang w:val="ru-RU"/>
              </w:rPr>
              <w:t xml:space="preserve"> без</w:t>
            </w:r>
          </w:p>
          <w:p w14:paraId="07A3DD08" w14:textId="77777777" w:rsidR="00DF78C8" w:rsidRPr="007508F3" w:rsidRDefault="00DF78C8" w:rsidP="00294CC9">
            <w:pPr>
              <w:spacing w:before="0"/>
              <w:jc w:val="center"/>
              <w:rPr>
                <w:rFonts w:eastAsia="Calibri" w:cs="Arial"/>
                <w:b/>
                <w:bCs/>
                <w:iCs/>
                <w:lang w:val="ru-RU"/>
              </w:rPr>
            </w:pPr>
            <w:r w:rsidRPr="007508F3">
              <w:rPr>
                <w:rFonts w:eastAsia="Calibri" w:cs="Arial"/>
                <w:b/>
                <w:bCs/>
                <w:iCs/>
                <w:lang w:val="ru-RU"/>
              </w:rPr>
              <w:t>ПДВ</w:t>
            </w:r>
          </w:p>
          <w:p w14:paraId="34633347" w14:textId="0FF0F2A0" w:rsidR="00DF78C8" w:rsidRPr="007508F3" w:rsidRDefault="00294CC9" w:rsidP="00294CC9">
            <w:pPr>
              <w:spacing w:before="0"/>
              <w:rPr>
                <w:rFonts w:eastAsia="Calibri" w:cs="Arial"/>
                <w:b/>
                <w:bCs/>
                <w:iCs/>
              </w:rPr>
            </w:pPr>
            <w:r w:rsidRPr="007508F3">
              <w:rPr>
                <w:rFonts w:eastAsia="Calibri" w:cs="Arial"/>
                <w:b/>
                <w:bCs/>
                <w:iCs/>
                <w:lang w:val="sr-Cyrl-RS"/>
              </w:rPr>
              <w:t xml:space="preserve">     Дин</w:t>
            </w:r>
          </w:p>
        </w:tc>
        <w:tc>
          <w:tcPr>
            <w:tcW w:w="1145" w:type="pct"/>
          </w:tcPr>
          <w:p w14:paraId="5CB30D8C" w14:textId="77777777" w:rsidR="00DF78C8" w:rsidRPr="007508F3" w:rsidRDefault="00DF78C8" w:rsidP="00294CC9">
            <w:pPr>
              <w:spacing w:before="0"/>
              <w:ind w:left="720"/>
              <w:jc w:val="center"/>
              <w:rPr>
                <w:rFonts w:eastAsia="Calibri" w:cs="Arial"/>
                <w:b/>
                <w:bCs/>
                <w:iCs/>
              </w:rPr>
            </w:pPr>
          </w:p>
        </w:tc>
      </w:tr>
    </w:tbl>
    <w:p w14:paraId="2A68030F" w14:textId="77777777" w:rsidR="00DF78C8" w:rsidRPr="007508F3" w:rsidRDefault="00DF78C8" w:rsidP="00DF78C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63E72E43" w14:textId="77777777" w:rsidTr="00294CC9">
        <w:trPr>
          <w:jc w:val="center"/>
        </w:trPr>
        <w:tc>
          <w:tcPr>
            <w:tcW w:w="3882" w:type="dxa"/>
          </w:tcPr>
          <w:p w14:paraId="734A2AE4" w14:textId="77777777" w:rsidR="00DF78C8" w:rsidRPr="007508F3" w:rsidRDefault="00DF78C8" w:rsidP="00294CC9">
            <w:pPr>
              <w:spacing w:before="0"/>
              <w:jc w:val="center"/>
              <w:rPr>
                <w:rFonts w:cs="Arial"/>
              </w:rPr>
            </w:pPr>
            <w:r w:rsidRPr="007508F3">
              <w:rPr>
                <w:rFonts w:cs="Arial"/>
              </w:rPr>
              <w:t>Датум:</w:t>
            </w:r>
          </w:p>
        </w:tc>
        <w:tc>
          <w:tcPr>
            <w:tcW w:w="2127" w:type="dxa"/>
          </w:tcPr>
          <w:p w14:paraId="7F5C61DD" w14:textId="77777777" w:rsidR="00DF78C8" w:rsidRPr="007508F3" w:rsidRDefault="00DF78C8" w:rsidP="00294CC9">
            <w:pPr>
              <w:spacing w:before="0"/>
              <w:jc w:val="center"/>
              <w:rPr>
                <w:rFonts w:cs="Arial"/>
                <w:lang w:val="ru-RU"/>
              </w:rPr>
            </w:pPr>
          </w:p>
        </w:tc>
        <w:tc>
          <w:tcPr>
            <w:tcW w:w="4022" w:type="dxa"/>
          </w:tcPr>
          <w:p w14:paraId="16235100" w14:textId="77777777" w:rsidR="00DF78C8" w:rsidRPr="007508F3" w:rsidRDefault="00DF78C8" w:rsidP="00294CC9">
            <w:pPr>
              <w:spacing w:before="0"/>
              <w:jc w:val="center"/>
              <w:rPr>
                <w:rFonts w:cs="Arial"/>
                <w:lang w:val="ru-RU"/>
              </w:rPr>
            </w:pPr>
            <w:r w:rsidRPr="007508F3">
              <w:rPr>
                <w:rFonts w:cs="Arial"/>
                <w:lang w:val="sr-Cyrl-CS"/>
              </w:rPr>
              <w:t>П</w:t>
            </w:r>
            <w:r w:rsidRPr="007508F3">
              <w:rPr>
                <w:rFonts w:cs="Arial"/>
              </w:rPr>
              <w:t>онуђач</w:t>
            </w:r>
            <w:r w:rsidRPr="007508F3">
              <w:rPr>
                <w:rFonts w:cs="Arial"/>
                <w:lang w:val="ru-RU"/>
              </w:rPr>
              <w:t>:</w:t>
            </w:r>
          </w:p>
        </w:tc>
      </w:tr>
      <w:tr w:rsidR="007508F3" w:rsidRPr="007508F3" w14:paraId="2DF1B432" w14:textId="77777777" w:rsidTr="00294CC9">
        <w:trPr>
          <w:jc w:val="center"/>
        </w:trPr>
        <w:tc>
          <w:tcPr>
            <w:tcW w:w="3882" w:type="dxa"/>
          </w:tcPr>
          <w:p w14:paraId="36E6A232" w14:textId="77777777" w:rsidR="00DF78C8" w:rsidRPr="007508F3" w:rsidRDefault="00DF78C8" w:rsidP="00294CC9">
            <w:pPr>
              <w:spacing w:before="0"/>
              <w:jc w:val="center"/>
              <w:rPr>
                <w:rFonts w:cs="Arial"/>
              </w:rPr>
            </w:pPr>
          </w:p>
        </w:tc>
        <w:tc>
          <w:tcPr>
            <w:tcW w:w="2127" w:type="dxa"/>
          </w:tcPr>
          <w:p w14:paraId="48E93A8B" w14:textId="77777777" w:rsidR="00DF78C8" w:rsidRPr="007508F3" w:rsidRDefault="00DF78C8" w:rsidP="00294CC9">
            <w:pPr>
              <w:spacing w:before="0"/>
              <w:jc w:val="center"/>
              <w:rPr>
                <w:rFonts w:cs="Arial"/>
              </w:rPr>
            </w:pPr>
            <w:r w:rsidRPr="007508F3">
              <w:rPr>
                <w:rFonts w:cs="Arial"/>
              </w:rPr>
              <w:t>М.П.</w:t>
            </w:r>
          </w:p>
        </w:tc>
        <w:tc>
          <w:tcPr>
            <w:tcW w:w="4022" w:type="dxa"/>
          </w:tcPr>
          <w:p w14:paraId="3677D34B" w14:textId="77777777" w:rsidR="00DF78C8" w:rsidRPr="007508F3" w:rsidRDefault="00DF78C8" w:rsidP="00294CC9">
            <w:pPr>
              <w:spacing w:before="0"/>
              <w:jc w:val="center"/>
              <w:rPr>
                <w:rFonts w:cs="Arial"/>
                <w:lang w:val="ru-RU"/>
              </w:rPr>
            </w:pPr>
          </w:p>
        </w:tc>
      </w:tr>
      <w:tr w:rsidR="007508F3" w:rsidRPr="007508F3" w14:paraId="58FC4BF3" w14:textId="77777777" w:rsidTr="00294CC9">
        <w:trPr>
          <w:jc w:val="center"/>
        </w:trPr>
        <w:tc>
          <w:tcPr>
            <w:tcW w:w="3882" w:type="dxa"/>
            <w:tcBorders>
              <w:bottom w:val="single" w:sz="4" w:space="0" w:color="auto"/>
            </w:tcBorders>
          </w:tcPr>
          <w:p w14:paraId="2C9AB4BD" w14:textId="77777777" w:rsidR="00DF78C8" w:rsidRPr="007508F3" w:rsidRDefault="00DF78C8" w:rsidP="00294CC9">
            <w:pPr>
              <w:spacing w:before="0"/>
              <w:jc w:val="center"/>
              <w:rPr>
                <w:rFonts w:cs="Arial"/>
              </w:rPr>
            </w:pPr>
          </w:p>
        </w:tc>
        <w:tc>
          <w:tcPr>
            <w:tcW w:w="2127" w:type="dxa"/>
          </w:tcPr>
          <w:p w14:paraId="46147094" w14:textId="77777777" w:rsidR="00DF78C8" w:rsidRPr="007508F3" w:rsidRDefault="00DF78C8" w:rsidP="00294CC9">
            <w:pPr>
              <w:spacing w:before="0"/>
              <w:jc w:val="center"/>
              <w:rPr>
                <w:rFonts w:cs="Arial"/>
                <w:lang w:val="ru-RU"/>
              </w:rPr>
            </w:pPr>
          </w:p>
        </w:tc>
        <w:tc>
          <w:tcPr>
            <w:tcW w:w="4022" w:type="dxa"/>
            <w:tcBorders>
              <w:bottom w:val="single" w:sz="4" w:space="0" w:color="auto"/>
            </w:tcBorders>
          </w:tcPr>
          <w:p w14:paraId="192FC744" w14:textId="77777777" w:rsidR="00DF78C8" w:rsidRPr="007508F3" w:rsidRDefault="00DF78C8" w:rsidP="00294CC9">
            <w:pPr>
              <w:spacing w:before="0"/>
              <w:jc w:val="center"/>
              <w:rPr>
                <w:rFonts w:cs="Arial"/>
                <w:lang w:val="ru-RU"/>
              </w:rPr>
            </w:pPr>
          </w:p>
        </w:tc>
      </w:tr>
      <w:tr w:rsidR="007508F3" w:rsidRPr="007508F3" w14:paraId="7B3562F2" w14:textId="77777777" w:rsidTr="00294CC9">
        <w:trPr>
          <w:trHeight w:val="389"/>
          <w:jc w:val="center"/>
        </w:trPr>
        <w:tc>
          <w:tcPr>
            <w:tcW w:w="3882" w:type="dxa"/>
            <w:tcBorders>
              <w:top w:val="single" w:sz="4" w:space="0" w:color="auto"/>
            </w:tcBorders>
          </w:tcPr>
          <w:p w14:paraId="61FA97B8" w14:textId="77777777" w:rsidR="00DF78C8" w:rsidRPr="007508F3" w:rsidRDefault="00DF78C8" w:rsidP="00294CC9">
            <w:pPr>
              <w:spacing w:before="0"/>
              <w:jc w:val="center"/>
              <w:rPr>
                <w:rFonts w:cs="Arial"/>
              </w:rPr>
            </w:pPr>
          </w:p>
        </w:tc>
        <w:tc>
          <w:tcPr>
            <w:tcW w:w="2127" w:type="dxa"/>
          </w:tcPr>
          <w:p w14:paraId="659B6401" w14:textId="77777777" w:rsidR="00DF78C8" w:rsidRPr="007508F3" w:rsidRDefault="00DF78C8" w:rsidP="00294CC9">
            <w:pPr>
              <w:spacing w:before="0"/>
              <w:jc w:val="center"/>
              <w:rPr>
                <w:rFonts w:cs="Arial"/>
                <w:lang w:val="ru-RU"/>
              </w:rPr>
            </w:pPr>
          </w:p>
        </w:tc>
        <w:tc>
          <w:tcPr>
            <w:tcW w:w="4022" w:type="dxa"/>
            <w:tcBorders>
              <w:top w:val="single" w:sz="4" w:space="0" w:color="auto"/>
            </w:tcBorders>
          </w:tcPr>
          <w:p w14:paraId="1558655D" w14:textId="77777777" w:rsidR="00DF78C8" w:rsidRPr="007508F3" w:rsidRDefault="00DF78C8" w:rsidP="00294CC9">
            <w:pPr>
              <w:spacing w:before="0"/>
              <w:jc w:val="center"/>
              <w:rPr>
                <w:rFonts w:cs="Arial"/>
                <w:lang w:val="ru-RU"/>
              </w:rPr>
            </w:pPr>
          </w:p>
        </w:tc>
      </w:tr>
    </w:tbl>
    <w:p w14:paraId="4A21C6AA" w14:textId="77777777" w:rsidR="00DF78C8" w:rsidRPr="007508F3" w:rsidRDefault="00DF78C8" w:rsidP="00DF78C8">
      <w:pPr>
        <w:rPr>
          <w:rFonts w:eastAsia="Symbol" w:cs="Arial"/>
          <w:b/>
          <w:bCs/>
          <w:i/>
          <w:kern w:val="28"/>
        </w:rPr>
      </w:pPr>
      <w:r w:rsidRPr="007508F3">
        <w:rPr>
          <w:rFonts w:eastAsia="Symbol" w:cs="Arial"/>
          <w:b/>
          <w:bCs/>
          <w:i/>
          <w:kern w:val="28"/>
        </w:rPr>
        <w:t xml:space="preserve">Напомена: </w:t>
      </w:r>
    </w:p>
    <w:p w14:paraId="0CCF3F34" w14:textId="77777777" w:rsidR="00DF78C8" w:rsidRPr="007508F3" w:rsidRDefault="00DF78C8" w:rsidP="00DF78C8">
      <w:pPr>
        <w:rPr>
          <w:rFonts w:eastAsia="TimesNewRomanPS-BoldMT" w:cs="Arial"/>
          <w:i/>
          <w:lang w:val="sr-Cyrl-CS"/>
        </w:rPr>
      </w:pPr>
      <w:r w:rsidRPr="007508F3">
        <w:rPr>
          <w:rFonts w:eastAsia="TimesNewRomanPS-BoldMT" w:cs="Arial"/>
          <w:i/>
          <w:lang w:val="ru-RU"/>
        </w:rPr>
        <w:t xml:space="preserve">Уколико </w:t>
      </w:r>
      <w:r w:rsidRPr="007508F3">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7508F3">
        <w:rPr>
          <w:rFonts w:eastAsia="TimesNewRomanPS-BoldMT" w:cs="Arial"/>
          <w:i/>
          <w:lang w:val="ru-RU"/>
        </w:rPr>
        <w:t>.</w:t>
      </w:r>
    </w:p>
    <w:p w14:paraId="05B86065" w14:textId="77777777" w:rsidR="00DF78C8" w:rsidRPr="007508F3" w:rsidRDefault="00DF78C8" w:rsidP="00DF78C8">
      <w:pPr>
        <w:rPr>
          <w:rFonts w:cs="Arial"/>
          <w:lang w:val="sr-Cyrl-CS"/>
        </w:rPr>
      </w:pPr>
      <w:bookmarkStart w:id="251" w:name="_Toc442559941"/>
      <w:r w:rsidRPr="007508F3">
        <w:rPr>
          <w:rFonts w:cs="Arial"/>
          <w:i/>
          <w:lang w:val="ru-RU"/>
        </w:rPr>
        <w:t>Приликом подношења понуде овај образац копирати у потребном броју примерака.</w:t>
      </w:r>
    </w:p>
    <w:p w14:paraId="01DD380D" w14:textId="6C859329" w:rsidR="00DF78C8" w:rsidRPr="007508F3" w:rsidRDefault="00DF78C8" w:rsidP="00DF78C8">
      <w:pPr>
        <w:rPr>
          <w:rFonts w:cs="Arial"/>
          <w:b/>
          <w:bCs/>
          <w:kern w:val="28"/>
          <w:lang w:val="sr-Cyrl-CS" w:eastAsia="ar-SA"/>
        </w:rPr>
      </w:pPr>
      <w:r w:rsidRPr="007508F3">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w:t>
      </w:r>
    </w:p>
    <w:p w14:paraId="603A3D9E" w14:textId="77777777" w:rsidR="005E16ED" w:rsidRDefault="005E16ED" w:rsidP="00DF78C8">
      <w:pPr>
        <w:pStyle w:val="KDObrazac"/>
        <w:rPr>
          <w:lang w:val="ru-RU"/>
        </w:rPr>
      </w:pPr>
    </w:p>
    <w:p w14:paraId="355ACDD6" w14:textId="77777777" w:rsidR="005E16ED" w:rsidRDefault="005E16ED" w:rsidP="00DF78C8">
      <w:pPr>
        <w:pStyle w:val="KDObrazac"/>
        <w:rPr>
          <w:lang w:val="ru-RU"/>
        </w:rPr>
      </w:pPr>
    </w:p>
    <w:p w14:paraId="4BBE381E" w14:textId="77777777" w:rsidR="005E16ED" w:rsidRDefault="005E16ED" w:rsidP="00DF78C8">
      <w:pPr>
        <w:pStyle w:val="KDObrazac"/>
        <w:rPr>
          <w:lang w:val="ru-RU"/>
        </w:rPr>
      </w:pPr>
    </w:p>
    <w:p w14:paraId="5B7BB9E1" w14:textId="77777777" w:rsidR="005E16ED" w:rsidRDefault="005E16ED" w:rsidP="00DF78C8">
      <w:pPr>
        <w:pStyle w:val="KDObrazac"/>
        <w:rPr>
          <w:lang w:val="ru-RU"/>
        </w:rPr>
      </w:pPr>
    </w:p>
    <w:p w14:paraId="1EBC0552" w14:textId="77777777" w:rsidR="00DF78C8" w:rsidRPr="007508F3" w:rsidRDefault="00DF78C8" w:rsidP="00DF78C8">
      <w:pPr>
        <w:pStyle w:val="KDObrazac"/>
        <w:rPr>
          <w:lang w:val="sr-Cyrl-RS"/>
        </w:rPr>
      </w:pPr>
      <w:r w:rsidRPr="007508F3">
        <w:rPr>
          <w:lang w:val="ru-RU"/>
        </w:rPr>
        <w:lastRenderedPageBreak/>
        <w:t xml:space="preserve">ОБРАЗАЦ </w:t>
      </w:r>
      <w:bookmarkEnd w:id="251"/>
      <w:r w:rsidRPr="007508F3">
        <w:rPr>
          <w:lang w:val="sr-Cyrl-RS"/>
        </w:rPr>
        <w:t>6.</w:t>
      </w:r>
    </w:p>
    <w:p w14:paraId="2E24CFEB" w14:textId="77777777" w:rsidR="00DF78C8" w:rsidRPr="007508F3" w:rsidRDefault="00DF78C8" w:rsidP="00DF78C8">
      <w:pPr>
        <w:jc w:val="center"/>
        <w:rPr>
          <w:rFonts w:cs="Arial"/>
          <w:b/>
          <w:lang w:val="ru-RU"/>
        </w:rPr>
      </w:pPr>
      <w:r w:rsidRPr="007508F3">
        <w:rPr>
          <w:rFonts w:cs="Arial"/>
          <w:b/>
          <w:lang w:val="ru-RU"/>
        </w:rPr>
        <w:t>ПОТВРДА О РЕФЕРЕНТНИМ НАБАВКАМА</w:t>
      </w:r>
    </w:p>
    <w:p w14:paraId="55492C88" w14:textId="77777777" w:rsidR="00DF78C8" w:rsidRPr="007508F3" w:rsidRDefault="00DF78C8" w:rsidP="00DF78C8">
      <w:pPr>
        <w:jc w:val="center"/>
        <w:rPr>
          <w:rFonts w:cs="Arial"/>
          <w:lang w:val="sr-Cyrl-RS"/>
        </w:rPr>
      </w:pPr>
    </w:p>
    <w:p w14:paraId="733E4627" w14:textId="77777777" w:rsidR="00DF78C8" w:rsidRPr="007508F3" w:rsidRDefault="00DF78C8" w:rsidP="00DF78C8">
      <w:pPr>
        <w:tabs>
          <w:tab w:val="left" w:pos="0"/>
          <w:tab w:val="left" w:pos="330"/>
          <w:tab w:val="left" w:pos="540"/>
        </w:tabs>
        <w:spacing w:before="0"/>
        <w:jc w:val="left"/>
        <w:rPr>
          <w:rFonts w:eastAsia="Calibri" w:cs="Arial"/>
          <w:lang w:val="ru-RU"/>
        </w:rPr>
      </w:pPr>
      <w:r w:rsidRPr="007508F3">
        <w:rPr>
          <w:rFonts w:eastAsia="Calibri" w:cs="Arial"/>
          <w:lang w:val="ru-RU"/>
        </w:rPr>
        <w:t xml:space="preserve">Наручилац односно корисник предметних услуга: </w:t>
      </w:r>
    </w:p>
    <w:p w14:paraId="371643D3" w14:textId="77777777" w:rsidR="00DF78C8" w:rsidRPr="007508F3" w:rsidRDefault="00DF78C8" w:rsidP="00DF78C8">
      <w:pPr>
        <w:tabs>
          <w:tab w:val="left" w:pos="0"/>
          <w:tab w:val="left" w:pos="330"/>
          <w:tab w:val="left" w:pos="540"/>
        </w:tabs>
        <w:spacing w:before="0"/>
        <w:ind w:left="6"/>
        <w:rPr>
          <w:rFonts w:eastAsia="Calibri" w:cs="Arial"/>
          <w:lang w:val="ru-RU"/>
        </w:rPr>
      </w:pPr>
      <w:r w:rsidRPr="007508F3">
        <w:rPr>
          <w:rFonts w:eastAsia="Calibri" w:cs="Arial"/>
          <w:lang w:val="ru-RU"/>
        </w:rPr>
        <w:t xml:space="preserve">                                                  __________________________________________________________________</w:t>
      </w:r>
    </w:p>
    <w:p w14:paraId="6C34C0A7" w14:textId="77777777" w:rsidR="00DF78C8" w:rsidRPr="007508F3" w:rsidRDefault="00DF78C8" w:rsidP="00DF78C8">
      <w:pPr>
        <w:tabs>
          <w:tab w:val="left" w:pos="0"/>
          <w:tab w:val="left" w:pos="330"/>
          <w:tab w:val="left" w:pos="540"/>
        </w:tabs>
        <w:spacing w:before="0"/>
        <w:ind w:left="6"/>
        <w:jc w:val="center"/>
        <w:rPr>
          <w:rFonts w:eastAsia="Calibri" w:cs="Arial"/>
          <w:lang w:val="ru-RU"/>
        </w:rPr>
      </w:pPr>
      <w:r w:rsidRPr="007508F3">
        <w:rPr>
          <w:rFonts w:cs="Arial"/>
          <w:bCs/>
          <w:kern w:val="28"/>
          <w:lang w:val="ru-RU"/>
        </w:rPr>
        <w:t>(назив и седиште наручиоца)</w:t>
      </w:r>
    </w:p>
    <w:p w14:paraId="3ECFC00D" w14:textId="77777777" w:rsidR="00DF78C8" w:rsidRPr="007508F3" w:rsidRDefault="00DF78C8" w:rsidP="00DF78C8">
      <w:pPr>
        <w:jc w:val="left"/>
        <w:rPr>
          <w:rFonts w:cs="Arial"/>
          <w:lang w:val="ru-RU"/>
        </w:rPr>
      </w:pPr>
      <w:r w:rsidRPr="007508F3">
        <w:rPr>
          <w:rFonts w:cs="Arial"/>
          <w:lang w:val="ru-RU"/>
        </w:rPr>
        <w:t>Лице за контакт:      ___________________________________________________________________</w:t>
      </w:r>
    </w:p>
    <w:p w14:paraId="43079674" w14:textId="77777777" w:rsidR="00DF78C8" w:rsidRPr="007508F3" w:rsidRDefault="00DF78C8" w:rsidP="00DF78C8">
      <w:pPr>
        <w:jc w:val="center"/>
        <w:rPr>
          <w:rFonts w:cs="Arial"/>
          <w:lang w:val="ru-RU"/>
        </w:rPr>
      </w:pPr>
      <w:r w:rsidRPr="007508F3">
        <w:rPr>
          <w:rFonts w:cs="Arial"/>
          <w:lang w:val="ru-RU"/>
        </w:rPr>
        <w:t>(име, презиме,  контакт телефон)</w:t>
      </w:r>
    </w:p>
    <w:p w14:paraId="1523B0EB" w14:textId="77777777" w:rsidR="00DF78C8" w:rsidRPr="007508F3" w:rsidRDefault="00DF78C8" w:rsidP="00DF78C8">
      <w:pPr>
        <w:jc w:val="left"/>
        <w:rPr>
          <w:rFonts w:cs="Arial"/>
          <w:lang w:val="ru-RU"/>
        </w:rPr>
      </w:pPr>
      <w:r w:rsidRPr="007508F3">
        <w:rPr>
          <w:rFonts w:cs="Arial"/>
          <w:lang w:val="ru-RU"/>
        </w:rPr>
        <w:t>Овим путем потврђујем да је __________________________________________________________________</w:t>
      </w:r>
    </w:p>
    <w:p w14:paraId="1546D382" w14:textId="77777777" w:rsidR="00DF78C8" w:rsidRPr="007508F3" w:rsidRDefault="00DF78C8" w:rsidP="00DF78C8">
      <w:pPr>
        <w:jc w:val="center"/>
        <w:rPr>
          <w:rFonts w:cs="Arial"/>
          <w:lang w:val="ru-RU"/>
        </w:rPr>
      </w:pPr>
      <w:r w:rsidRPr="007508F3">
        <w:rPr>
          <w:rFonts w:cs="Arial"/>
          <w:lang w:val="ru-RU"/>
        </w:rPr>
        <w:t>(навести назив седиште  понуђача)</w:t>
      </w:r>
    </w:p>
    <w:p w14:paraId="592CD52D" w14:textId="77777777" w:rsidR="00DF78C8" w:rsidRPr="007508F3" w:rsidRDefault="00DF78C8" w:rsidP="00DF78C8">
      <w:pPr>
        <w:rPr>
          <w:rFonts w:cs="Arial"/>
          <w:lang w:val="ru-RU"/>
        </w:rPr>
      </w:pPr>
      <w:r w:rsidRPr="007508F3">
        <w:rPr>
          <w:rFonts w:cs="Arial"/>
          <w:lang w:val="ru-RU"/>
        </w:rPr>
        <w:t xml:space="preserve">за наше потребе извршио: </w:t>
      </w:r>
    </w:p>
    <w:p w14:paraId="27FB0CF8" w14:textId="77777777" w:rsidR="00DF78C8" w:rsidRPr="007508F3" w:rsidRDefault="00DF78C8" w:rsidP="00DF78C8">
      <w:pPr>
        <w:rPr>
          <w:rFonts w:cs="Arial"/>
          <w:lang w:val="ru-RU"/>
        </w:rPr>
      </w:pPr>
      <w:r w:rsidRPr="007508F3">
        <w:rPr>
          <w:rFonts w:cs="Arial"/>
          <w:lang w:val="ru-RU"/>
        </w:rPr>
        <w:t>__________________________________________________________________</w:t>
      </w:r>
    </w:p>
    <w:p w14:paraId="652D55F7" w14:textId="77777777" w:rsidR="00DF78C8" w:rsidRPr="007508F3" w:rsidRDefault="00DF78C8" w:rsidP="00DF78C8">
      <w:pPr>
        <w:rPr>
          <w:rFonts w:cs="Arial"/>
          <w:lang w:val="ru-RU"/>
        </w:rPr>
      </w:pPr>
      <w:r w:rsidRPr="007508F3">
        <w:rPr>
          <w:rFonts w:cs="Arial"/>
          <w:lang w:val="ru-RU"/>
        </w:rPr>
        <w:t xml:space="preserve">                                                  (навести) </w:t>
      </w:r>
    </w:p>
    <w:p w14:paraId="1747D6B3" w14:textId="113F138B" w:rsidR="00DF78C8" w:rsidRPr="007508F3" w:rsidRDefault="00DF78C8" w:rsidP="00DF78C8">
      <w:pPr>
        <w:rPr>
          <w:rFonts w:cs="Arial"/>
          <w:lang w:val="sr-Cyrl-RS"/>
        </w:rPr>
      </w:pPr>
      <w:r w:rsidRPr="007508F3">
        <w:rPr>
          <w:rFonts w:cs="Arial"/>
          <w:lang w:val="ru-RU"/>
        </w:rPr>
        <w:t xml:space="preserve">у уговореном року, обиму и квалитету </w:t>
      </w:r>
      <w:r w:rsidRPr="007508F3">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96"/>
        <w:gridCol w:w="2449"/>
        <w:gridCol w:w="2412"/>
      </w:tblGrid>
      <w:tr w:rsidR="007508F3" w:rsidRPr="007508F3" w14:paraId="669EF63D" w14:textId="77777777" w:rsidTr="00294CC9">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A044F12" w14:textId="77777777" w:rsidR="00DF78C8" w:rsidRPr="007508F3" w:rsidRDefault="00DF78C8" w:rsidP="00294CC9">
            <w:pPr>
              <w:jc w:val="center"/>
              <w:rPr>
                <w:rFonts w:eastAsia="Calibri" w:cs="Arial"/>
              </w:rPr>
            </w:pPr>
            <w:r w:rsidRPr="007508F3">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525A284D" w14:textId="77777777" w:rsidR="00DF78C8" w:rsidRPr="007508F3" w:rsidRDefault="00DF78C8" w:rsidP="00294CC9">
            <w:pPr>
              <w:jc w:val="center"/>
              <w:rPr>
                <w:rFonts w:eastAsia="Calibri" w:cs="Arial"/>
              </w:rPr>
            </w:pPr>
            <w:r w:rsidRPr="007508F3">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7C8E5BE" w14:textId="77777777" w:rsidR="00DF78C8" w:rsidRPr="007508F3" w:rsidRDefault="00DF78C8" w:rsidP="00294CC9">
            <w:pPr>
              <w:jc w:val="center"/>
              <w:rPr>
                <w:rFonts w:eastAsia="Calibri" w:cs="Arial"/>
              </w:rPr>
            </w:pPr>
            <w:r w:rsidRPr="007508F3">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12286B6" w14:textId="77777777" w:rsidR="00DF78C8" w:rsidRPr="007508F3" w:rsidRDefault="00DF78C8" w:rsidP="00294CC9">
            <w:pPr>
              <w:jc w:val="center"/>
              <w:rPr>
                <w:rFonts w:eastAsia="Calibri" w:cs="Arial"/>
                <w:lang w:val="ru-RU"/>
              </w:rPr>
            </w:pPr>
            <w:r w:rsidRPr="007508F3">
              <w:rPr>
                <w:rFonts w:eastAsia="Calibri" w:cs="Arial"/>
                <w:lang w:val="ru-RU"/>
              </w:rPr>
              <w:t xml:space="preserve">Вредност </w:t>
            </w:r>
            <w:r w:rsidRPr="007508F3">
              <w:rPr>
                <w:rFonts w:eastAsia="Calibri" w:cs="Arial"/>
                <w:lang w:val="sr-Cyrl-RS"/>
              </w:rPr>
              <w:t>извршених услуга</w:t>
            </w:r>
            <w:r w:rsidRPr="007508F3">
              <w:rPr>
                <w:rFonts w:eastAsia="Calibri" w:cs="Arial"/>
                <w:lang w:val="ru-RU"/>
              </w:rPr>
              <w:t xml:space="preserve"> без ПДВ</w:t>
            </w:r>
          </w:p>
          <w:p w14:paraId="4496C20B" w14:textId="702FE05F" w:rsidR="00DF78C8" w:rsidRPr="007508F3" w:rsidRDefault="00294CC9" w:rsidP="00294CC9">
            <w:pPr>
              <w:jc w:val="center"/>
              <w:rPr>
                <w:rFonts w:eastAsia="Calibri" w:cs="Arial"/>
                <w:lang w:val="sr-Cyrl-RS"/>
              </w:rPr>
            </w:pPr>
            <w:r w:rsidRPr="007508F3">
              <w:rPr>
                <w:rFonts w:eastAsia="Calibri" w:cs="Arial"/>
                <w:lang w:val="sr-Cyrl-RS"/>
              </w:rPr>
              <w:t>Дин</w:t>
            </w:r>
          </w:p>
        </w:tc>
      </w:tr>
      <w:tr w:rsidR="007508F3" w:rsidRPr="007508F3" w14:paraId="1E904681"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7B595E9E" w14:textId="77777777" w:rsidR="00DF78C8" w:rsidRPr="007508F3"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E8FD926" w14:textId="77777777" w:rsidR="00DF78C8" w:rsidRPr="007508F3"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F8A431F" w14:textId="77777777" w:rsidR="00DF78C8" w:rsidRPr="007508F3"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F05BE23" w14:textId="77777777" w:rsidR="00DF78C8" w:rsidRPr="007508F3" w:rsidRDefault="00DF78C8" w:rsidP="00294CC9">
            <w:pPr>
              <w:rPr>
                <w:rFonts w:eastAsia="Calibri" w:cs="Arial"/>
                <w:lang w:val="ru-RU"/>
              </w:rPr>
            </w:pPr>
          </w:p>
          <w:p w14:paraId="563DDE91" w14:textId="77777777" w:rsidR="00AD47E5" w:rsidRPr="007508F3" w:rsidRDefault="00AD47E5" w:rsidP="00294CC9">
            <w:pPr>
              <w:rPr>
                <w:rFonts w:eastAsia="Calibri" w:cs="Arial"/>
                <w:lang w:val="ru-RU"/>
              </w:rPr>
            </w:pPr>
          </w:p>
        </w:tc>
      </w:tr>
      <w:tr w:rsidR="007508F3" w:rsidRPr="007508F3" w14:paraId="1D7CE23E"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1FED96EF" w14:textId="77777777" w:rsidR="00DF78C8" w:rsidRPr="007508F3"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78C42104" w14:textId="77777777" w:rsidR="00DF78C8" w:rsidRPr="007508F3"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733A0A0" w14:textId="77777777" w:rsidR="00DF78C8" w:rsidRPr="007508F3"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A5C4751" w14:textId="77777777" w:rsidR="00DF78C8" w:rsidRPr="007508F3" w:rsidRDefault="00DF78C8" w:rsidP="00294CC9">
            <w:pPr>
              <w:rPr>
                <w:rFonts w:eastAsia="Calibri" w:cs="Arial"/>
                <w:lang w:val="ru-RU"/>
              </w:rPr>
            </w:pPr>
          </w:p>
          <w:p w14:paraId="32A5CB81" w14:textId="77777777" w:rsidR="00AD47E5" w:rsidRPr="007508F3" w:rsidRDefault="00AD47E5" w:rsidP="00294CC9">
            <w:pPr>
              <w:rPr>
                <w:rFonts w:eastAsia="Calibri" w:cs="Arial"/>
                <w:lang w:val="ru-RU"/>
              </w:rPr>
            </w:pPr>
          </w:p>
        </w:tc>
      </w:tr>
      <w:tr w:rsidR="007508F3" w:rsidRPr="007508F3" w14:paraId="67CE37F5"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5B0017D9" w14:textId="77777777" w:rsidR="00DF78C8" w:rsidRPr="007508F3"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D9FC9EF" w14:textId="77777777" w:rsidR="00DF78C8" w:rsidRPr="007508F3"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6129117" w14:textId="77777777" w:rsidR="00DF78C8" w:rsidRPr="007508F3"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128B8FB" w14:textId="77777777" w:rsidR="00DF78C8" w:rsidRPr="007508F3" w:rsidRDefault="00DF78C8" w:rsidP="00294CC9">
            <w:pPr>
              <w:rPr>
                <w:rFonts w:eastAsia="Calibri" w:cs="Arial"/>
                <w:lang w:val="ru-RU"/>
              </w:rPr>
            </w:pPr>
          </w:p>
          <w:p w14:paraId="71551331" w14:textId="77777777" w:rsidR="00AD47E5" w:rsidRPr="007508F3" w:rsidRDefault="00AD47E5" w:rsidP="00294CC9">
            <w:pPr>
              <w:rPr>
                <w:rFonts w:eastAsia="Calibri" w:cs="Arial"/>
                <w:lang w:val="ru-RU"/>
              </w:rPr>
            </w:pPr>
          </w:p>
        </w:tc>
      </w:tr>
      <w:tr w:rsidR="007508F3" w:rsidRPr="007508F3" w14:paraId="72534B17"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6D45A744" w14:textId="77777777" w:rsidR="00DF78C8" w:rsidRPr="007508F3"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42EBFCF" w14:textId="77777777" w:rsidR="00DF78C8" w:rsidRPr="007508F3"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0813574" w14:textId="77777777" w:rsidR="00DF78C8" w:rsidRPr="007508F3"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24D44C2" w14:textId="77777777" w:rsidR="00DF78C8" w:rsidRPr="007508F3" w:rsidRDefault="00DF78C8" w:rsidP="00294CC9">
            <w:pPr>
              <w:rPr>
                <w:rFonts w:eastAsia="Calibri" w:cs="Arial"/>
                <w:lang w:val="ru-RU"/>
              </w:rPr>
            </w:pPr>
          </w:p>
          <w:p w14:paraId="67EC6107" w14:textId="77777777" w:rsidR="00AD47E5" w:rsidRPr="007508F3" w:rsidRDefault="00AD47E5" w:rsidP="00294CC9">
            <w:pPr>
              <w:rPr>
                <w:rFonts w:eastAsia="Calibri" w:cs="Arial"/>
                <w:lang w:val="ru-RU"/>
              </w:rPr>
            </w:pPr>
          </w:p>
        </w:tc>
      </w:tr>
    </w:tbl>
    <w:p w14:paraId="0074B3BC" w14:textId="77777777" w:rsidR="00DF78C8" w:rsidRPr="007508F3" w:rsidRDefault="00DF78C8" w:rsidP="00DF78C8">
      <w:pPr>
        <w:rPr>
          <w:rFonts w:eastAsia="TimesNewRomanPS-BoldMT" w:cs="Arial"/>
          <w:b/>
          <w:bCs/>
          <w:i/>
          <w:iCs/>
          <w:lang w:val="ru-RU"/>
        </w:rPr>
      </w:pPr>
      <w:r w:rsidRPr="007508F3">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165B6F4C" w14:textId="77777777" w:rsidTr="00294CC9">
        <w:trPr>
          <w:jc w:val="center"/>
        </w:trPr>
        <w:tc>
          <w:tcPr>
            <w:tcW w:w="3882" w:type="dxa"/>
          </w:tcPr>
          <w:p w14:paraId="181FE8E0" w14:textId="77777777" w:rsidR="00DF78C8" w:rsidRPr="007508F3" w:rsidRDefault="00DF78C8" w:rsidP="00294CC9">
            <w:pPr>
              <w:spacing w:before="0"/>
              <w:jc w:val="center"/>
              <w:rPr>
                <w:rFonts w:cs="Arial"/>
              </w:rPr>
            </w:pPr>
            <w:r w:rsidRPr="007508F3">
              <w:rPr>
                <w:rFonts w:cs="Arial"/>
              </w:rPr>
              <w:t>Датум:</w:t>
            </w:r>
          </w:p>
        </w:tc>
        <w:tc>
          <w:tcPr>
            <w:tcW w:w="2127" w:type="dxa"/>
          </w:tcPr>
          <w:p w14:paraId="1B3587FC" w14:textId="77777777" w:rsidR="00DF78C8" w:rsidRPr="007508F3" w:rsidRDefault="00DF78C8" w:rsidP="00294CC9">
            <w:pPr>
              <w:spacing w:before="0"/>
              <w:jc w:val="center"/>
              <w:rPr>
                <w:rFonts w:cs="Arial"/>
                <w:lang w:val="ru-RU"/>
              </w:rPr>
            </w:pPr>
          </w:p>
        </w:tc>
        <w:tc>
          <w:tcPr>
            <w:tcW w:w="4022" w:type="dxa"/>
          </w:tcPr>
          <w:p w14:paraId="6FAE8CC6" w14:textId="3234E0B9" w:rsidR="00DF78C8" w:rsidRPr="007508F3" w:rsidRDefault="00A056D2" w:rsidP="00A056D2">
            <w:pPr>
              <w:spacing w:before="0"/>
              <w:jc w:val="center"/>
              <w:rPr>
                <w:rFonts w:cs="Arial"/>
                <w:lang w:val="ru-RU"/>
              </w:rPr>
            </w:pPr>
            <w:r w:rsidRPr="007508F3">
              <w:rPr>
                <w:rFonts w:cs="Arial"/>
                <w:lang w:val="sr-Cyrl-CS"/>
              </w:rPr>
              <w:t>Наручилац</w:t>
            </w:r>
            <w:r w:rsidR="00DF78C8" w:rsidRPr="007508F3">
              <w:rPr>
                <w:rFonts w:cs="Arial"/>
                <w:lang w:val="sr-Cyrl-CS"/>
              </w:rPr>
              <w:t>:</w:t>
            </w:r>
          </w:p>
        </w:tc>
      </w:tr>
      <w:tr w:rsidR="007508F3" w:rsidRPr="007508F3" w14:paraId="267365BD" w14:textId="77777777" w:rsidTr="00294CC9">
        <w:trPr>
          <w:jc w:val="center"/>
        </w:trPr>
        <w:tc>
          <w:tcPr>
            <w:tcW w:w="3882" w:type="dxa"/>
          </w:tcPr>
          <w:p w14:paraId="4CC96CEF" w14:textId="77777777" w:rsidR="00DF78C8" w:rsidRPr="007508F3" w:rsidRDefault="00DF78C8" w:rsidP="00294CC9">
            <w:pPr>
              <w:spacing w:before="0"/>
              <w:jc w:val="center"/>
              <w:rPr>
                <w:rFonts w:cs="Arial"/>
              </w:rPr>
            </w:pPr>
          </w:p>
        </w:tc>
        <w:tc>
          <w:tcPr>
            <w:tcW w:w="2127" w:type="dxa"/>
          </w:tcPr>
          <w:p w14:paraId="6664DABF" w14:textId="77777777" w:rsidR="00DF78C8" w:rsidRPr="007508F3" w:rsidRDefault="00DF78C8" w:rsidP="00294CC9">
            <w:pPr>
              <w:spacing w:before="0"/>
              <w:jc w:val="center"/>
              <w:rPr>
                <w:rFonts w:cs="Arial"/>
              </w:rPr>
            </w:pPr>
            <w:r w:rsidRPr="007508F3">
              <w:rPr>
                <w:rFonts w:cs="Arial"/>
              </w:rPr>
              <w:t>М.П.</w:t>
            </w:r>
          </w:p>
        </w:tc>
        <w:tc>
          <w:tcPr>
            <w:tcW w:w="4022" w:type="dxa"/>
          </w:tcPr>
          <w:p w14:paraId="4628CDFE" w14:textId="77777777" w:rsidR="00DF78C8" w:rsidRPr="007508F3" w:rsidRDefault="00DF78C8" w:rsidP="00294CC9">
            <w:pPr>
              <w:spacing w:before="0"/>
              <w:jc w:val="center"/>
              <w:rPr>
                <w:rFonts w:cs="Arial"/>
                <w:lang w:val="ru-RU"/>
              </w:rPr>
            </w:pPr>
          </w:p>
        </w:tc>
      </w:tr>
      <w:tr w:rsidR="007508F3" w:rsidRPr="007508F3" w14:paraId="0386564B" w14:textId="77777777" w:rsidTr="00294CC9">
        <w:trPr>
          <w:jc w:val="center"/>
        </w:trPr>
        <w:tc>
          <w:tcPr>
            <w:tcW w:w="3882" w:type="dxa"/>
            <w:tcBorders>
              <w:bottom w:val="single" w:sz="4" w:space="0" w:color="auto"/>
            </w:tcBorders>
          </w:tcPr>
          <w:p w14:paraId="3412BCAF" w14:textId="77777777" w:rsidR="00DF78C8" w:rsidRPr="007508F3" w:rsidRDefault="00DF78C8" w:rsidP="00294CC9">
            <w:pPr>
              <w:spacing w:before="0"/>
              <w:jc w:val="center"/>
              <w:rPr>
                <w:rFonts w:cs="Arial"/>
              </w:rPr>
            </w:pPr>
          </w:p>
        </w:tc>
        <w:tc>
          <w:tcPr>
            <w:tcW w:w="2127" w:type="dxa"/>
          </w:tcPr>
          <w:p w14:paraId="4DDD41D1" w14:textId="77777777" w:rsidR="00DF78C8" w:rsidRPr="007508F3" w:rsidRDefault="00DF78C8" w:rsidP="00294CC9">
            <w:pPr>
              <w:spacing w:before="0"/>
              <w:jc w:val="center"/>
              <w:rPr>
                <w:rFonts w:cs="Arial"/>
                <w:lang w:val="ru-RU"/>
              </w:rPr>
            </w:pPr>
          </w:p>
        </w:tc>
        <w:tc>
          <w:tcPr>
            <w:tcW w:w="4022" w:type="dxa"/>
            <w:tcBorders>
              <w:bottom w:val="single" w:sz="4" w:space="0" w:color="auto"/>
            </w:tcBorders>
          </w:tcPr>
          <w:p w14:paraId="3C32CA44" w14:textId="77777777" w:rsidR="00DF78C8" w:rsidRPr="007508F3" w:rsidRDefault="00DF78C8" w:rsidP="00294CC9">
            <w:pPr>
              <w:spacing w:before="0"/>
              <w:jc w:val="center"/>
              <w:rPr>
                <w:rFonts w:cs="Arial"/>
                <w:lang w:val="ru-RU"/>
              </w:rPr>
            </w:pPr>
          </w:p>
        </w:tc>
      </w:tr>
      <w:tr w:rsidR="007508F3" w:rsidRPr="007508F3" w14:paraId="4504FC96" w14:textId="77777777" w:rsidTr="00294CC9">
        <w:trPr>
          <w:trHeight w:val="389"/>
          <w:jc w:val="center"/>
        </w:trPr>
        <w:tc>
          <w:tcPr>
            <w:tcW w:w="3882" w:type="dxa"/>
            <w:tcBorders>
              <w:top w:val="single" w:sz="4" w:space="0" w:color="auto"/>
            </w:tcBorders>
          </w:tcPr>
          <w:p w14:paraId="53A92894" w14:textId="77777777" w:rsidR="00DF78C8" w:rsidRPr="007508F3" w:rsidRDefault="00DF78C8" w:rsidP="00294CC9">
            <w:pPr>
              <w:spacing w:before="0"/>
              <w:jc w:val="center"/>
              <w:rPr>
                <w:rFonts w:cs="Arial"/>
              </w:rPr>
            </w:pPr>
          </w:p>
        </w:tc>
        <w:tc>
          <w:tcPr>
            <w:tcW w:w="2127" w:type="dxa"/>
          </w:tcPr>
          <w:p w14:paraId="1B868B7C" w14:textId="77777777" w:rsidR="00DF78C8" w:rsidRPr="007508F3" w:rsidRDefault="00DF78C8" w:rsidP="00294CC9">
            <w:pPr>
              <w:spacing w:before="0"/>
              <w:jc w:val="center"/>
              <w:rPr>
                <w:rFonts w:cs="Arial"/>
                <w:lang w:val="ru-RU"/>
              </w:rPr>
            </w:pPr>
          </w:p>
        </w:tc>
        <w:tc>
          <w:tcPr>
            <w:tcW w:w="4022" w:type="dxa"/>
            <w:tcBorders>
              <w:top w:val="single" w:sz="4" w:space="0" w:color="auto"/>
            </w:tcBorders>
          </w:tcPr>
          <w:p w14:paraId="13A1E619" w14:textId="77777777" w:rsidR="00DF78C8" w:rsidRPr="007508F3" w:rsidRDefault="00DF78C8" w:rsidP="00294CC9">
            <w:pPr>
              <w:spacing w:before="0"/>
              <w:jc w:val="center"/>
              <w:rPr>
                <w:rFonts w:cs="Arial"/>
                <w:lang w:val="ru-RU"/>
              </w:rPr>
            </w:pPr>
          </w:p>
        </w:tc>
      </w:tr>
    </w:tbl>
    <w:p w14:paraId="1948A3F3" w14:textId="77777777" w:rsidR="00DF78C8" w:rsidRPr="007508F3" w:rsidRDefault="00DF78C8" w:rsidP="00DF78C8">
      <w:pPr>
        <w:rPr>
          <w:rFonts w:cs="Arial"/>
          <w:b/>
          <w:i/>
          <w:sz w:val="20"/>
          <w:szCs w:val="20"/>
        </w:rPr>
      </w:pPr>
      <w:r w:rsidRPr="007508F3">
        <w:rPr>
          <w:rFonts w:cs="Arial"/>
          <w:b/>
          <w:i/>
          <w:sz w:val="20"/>
          <w:szCs w:val="20"/>
        </w:rPr>
        <w:t>НАПОМЕНА:</w:t>
      </w:r>
    </w:p>
    <w:p w14:paraId="12C65BA6" w14:textId="77777777" w:rsidR="00DF78C8" w:rsidRPr="007508F3" w:rsidRDefault="00DF78C8" w:rsidP="00DF78C8">
      <w:pPr>
        <w:rPr>
          <w:rFonts w:cs="Arial"/>
          <w:i/>
          <w:sz w:val="20"/>
          <w:szCs w:val="20"/>
          <w:lang w:val="ru-RU"/>
        </w:rPr>
      </w:pPr>
      <w:r w:rsidRPr="007508F3">
        <w:rPr>
          <w:rFonts w:cs="Arial"/>
          <w:i/>
          <w:sz w:val="20"/>
          <w:szCs w:val="20"/>
          <w:lang w:val="ru-RU"/>
        </w:rPr>
        <w:t>Приликом подношења понуде овај образац копирати у потребном броју примерака.</w:t>
      </w:r>
    </w:p>
    <w:p w14:paraId="5EB6B5E3" w14:textId="77777777" w:rsidR="00DF78C8" w:rsidRPr="007508F3" w:rsidRDefault="00DF78C8" w:rsidP="00DF78C8">
      <w:pPr>
        <w:spacing w:before="0"/>
        <w:rPr>
          <w:rFonts w:cs="Arial"/>
          <w:i/>
          <w:sz w:val="20"/>
          <w:szCs w:val="20"/>
          <w:lang w:val="ru-RU"/>
        </w:rPr>
      </w:pPr>
      <w:r w:rsidRPr="007508F3">
        <w:rPr>
          <w:rFonts w:cs="Arial"/>
          <w:i/>
          <w:sz w:val="20"/>
          <w:szCs w:val="20"/>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26CA35A" w14:textId="77777777" w:rsidR="00DF78C8" w:rsidRPr="007508F3" w:rsidRDefault="00DF78C8" w:rsidP="00DF78C8">
      <w:pPr>
        <w:rPr>
          <w:rFonts w:cs="Arial"/>
          <w:lang w:val="sr-Cyrl-CS"/>
        </w:rPr>
      </w:pPr>
    </w:p>
    <w:p w14:paraId="512A6276" w14:textId="77777777" w:rsidR="00333754" w:rsidRPr="007508F3" w:rsidRDefault="00333754" w:rsidP="00DF78C8">
      <w:pPr>
        <w:rPr>
          <w:rFonts w:cs="Arial"/>
          <w:lang w:val="sr-Cyrl-CS"/>
        </w:rPr>
      </w:pPr>
    </w:p>
    <w:p w14:paraId="3496C48E" w14:textId="77777777" w:rsidR="005E16ED" w:rsidRDefault="005E16ED" w:rsidP="00FD1B53">
      <w:pPr>
        <w:jc w:val="right"/>
        <w:outlineLvl w:val="1"/>
        <w:rPr>
          <w:rFonts w:cs="Arial"/>
          <w:b/>
          <w:lang w:val="ru-RU"/>
        </w:rPr>
      </w:pPr>
      <w:bookmarkStart w:id="252" w:name="_Toc442559942"/>
    </w:p>
    <w:p w14:paraId="55570288" w14:textId="438E1A8B" w:rsidR="00FD1B53" w:rsidRPr="007508F3" w:rsidRDefault="00FD1B53" w:rsidP="00FD1B53">
      <w:pPr>
        <w:jc w:val="right"/>
        <w:outlineLvl w:val="1"/>
        <w:rPr>
          <w:rFonts w:cs="Arial"/>
          <w:b/>
          <w:lang w:val="sr-Cyrl-RS"/>
        </w:rPr>
      </w:pPr>
      <w:r w:rsidRPr="007508F3">
        <w:rPr>
          <w:rFonts w:cs="Arial"/>
          <w:b/>
          <w:lang w:val="ru-RU"/>
        </w:rPr>
        <w:lastRenderedPageBreak/>
        <w:t xml:space="preserve">ОБРАЗАЦ </w:t>
      </w:r>
      <w:bookmarkEnd w:id="252"/>
      <w:r w:rsidRPr="007508F3">
        <w:rPr>
          <w:rFonts w:cs="Arial"/>
          <w:b/>
          <w:lang w:val="sr-Cyrl-RS"/>
        </w:rPr>
        <w:t>7</w:t>
      </w:r>
      <w:r w:rsidR="00AD47E5" w:rsidRPr="007508F3">
        <w:rPr>
          <w:rFonts w:cs="Arial"/>
          <w:b/>
          <w:lang w:val="sr-Cyrl-RS"/>
        </w:rPr>
        <w:t>.</w:t>
      </w:r>
    </w:p>
    <w:p w14:paraId="0D878AF1" w14:textId="77777777" w:rsidR="00AD47E5" w:rsidRPr="007508F3" w:rsidRDefault="00AD47E5" w:rsidP="00FD1B53">
      <w:pPr>
        <w:jc w:val="right"/>
        <w:outlineLvl w:val="1"/>
        <w:rPr>
          <w:rFonts w:cs="Arial"/>
          <w:b/>
          <w:lang w:val="sr-Cyrl-RS"/>
        </w:rPr>
      </w:pPr>
    </w:p>
    <w:p w14:paraId="217E7A82" w14:textId="5BA796BF" w:rsidR="00FD1B53" w:rsidRPr="007508F3" w:rsidRDefault="00FD1B53" w:rsidP="003D20A2">
      <w:pPr>
        <w:jc w:val="center"/>
        <w:rPr>
          <w:rFonts w:cs="Arial"/>
          <w:lang w:val="ru-RU"/>
        </w:rPr>
      </w:pPr>
      <w:r w:rsidRPr="007508F3">
        <w:rPr>
          <w:rFonts w:cs="Arial"/>
          <w:b/>
          <w:lang w:val="ru-RU"/>
        </w:rPr>
        <w:t xml:space="preserve">ИЗЈАВА ПОНУЂАЧА – КАДРОВСКИ КАПАЦИТЕТ </w:t>
      </w:r>
      <w:r w:rsidR="00B338BC" w:rsidRPr="007508F3">
        <w:rPr>
          <w:rFonts w:cs="Arial"/>
          <w:b/>
          <w:lang w:val="ru-RU"/>
        </w:rPr>
        <w:t xml:space="preserve"> ПАРТИЈА 1</w:t>
      </w:r>
    </w:p>
    <w:p w14:paraId="0C2E92B0" w14:textId="77777777" w:rsidR="00FD1B53" w:rsidRPr="007508F3" w:rsidRDefault="00FD1B53" w:rsidP="00FD1B53">
      <w:pPr>
        <w:rPr>
          <w:rFonts w:cs="Arial"/>
          <w:lang w:val="ru-RU"/>
        </w:rPr>
      </w:pPr>
      <w:r w:rsidRPr="007508F3">
        <w:rPr>
          <w:rFonts w:cs="Arial"/>
          <w:lang w:val="ru-RU"/>
        </w:rPr>
        <w:t xml:space="preserve">На основу члана 77. став 4. Закона о јавним набавкама („Службени гланик РС“, бр.124/12, 14/15 и 68/15) </w:t>
      </w:r>
      <w:r w:rsidRPr="007508F3">
        <w:rPr>
          <w:rFonts w:cs="Arial"/>
          <w:noProof/>
          <w:lang w:val="sr-Cyrl-CS"/>
        </w:rPr>
        <w:t xml:space="preserve">Понуђач </w:t>
      </w:r>
      <w:r w:rsidRPr="007508F3">
        <w:rPr>
          <w:rFonts w:cs="Arial"/>
          <w:noProof/>
          <w:lang w:val="sr-Latn-CS"/>
        </w:rPr>
        <w:t xml:space="preserve">даје </w:t>
      </w:r>
      <w:r w:rsidRPr="007508F3">
        <w:rPr>
          <w:rFonts w:cs="Arial"/>
          <w:lang w:val="ru-RU"/>
        </w:rPr>
        <w:t xml:space="preserve">следећу </w:t>
      </w:r>
    </w:p>
    <w:p w14:paraId="183D3581" w14:textId="77777777" w:rsidR="001B07C4" w:rsidRPr="007508F3" w:rsidRDefault="001B07C4" w:rsidP="00FD1B53">
      <w:pPr>
        <w:rPr>
          <w:rFonts w:cs="Arial"/>
          <w:lang w:val="ru-RU"/>
        </w:rPr>
      </w:pPr>
    </w:p>
    <w:p w14:paraId="27ABC3F7" w14:textId="77777777" w:rsidR="00FD1B53" w:rsidRPr="007508F3" w:rsidRDefault="00FD1B53" w:rsidP="00FD1B53">
      <w:pPr>
        <w:jc w:val="center"/>
        <w:rPr>
          <w:rFonts w:cs="Arial"/>
          <w:b/>
          <w:lang w:val="ru-RU"/>
        </w:rPr>
      </w:pPr>
      <w:r w:rsidRPr="007508F3">
        <w:rPr>
          <w:rFonts w:cs="Arial"/>
          <w:b/>
          <w:lang w:val="ru-RU"/>
        </w:rPr>
        <w:t xml:space="preserve">ИЗЈАВУ О КАДРОВСКОМ КАПАЦИТЕТУ </w:t>
      </w:r>
    </w:p>
    <w:p w14:paraId="03898FDC" w14:textId="77777777" w:rsidR="00FD1B53" w:rsidRPr="007508F3" w:rsidRDefault="00FD1B53" w:rsidP="00FD1B53">
      <w:pPr>
        <w:rPr>
          <w:rFonts w:cs="Arial"/>
          <w:lang w:val="ru-RU"/>
        </w:rPr>
      </w:pPr>
    </w:p>
    <w:p w14:paraId="47DC0D8D" w14:textId="1981F5F8" w:rsidR="00F63AD4" w:rsidRPr="007508F3" w:rsidRDefault="00FD1B53" w:rsidP="00F63AD4">
      <w:pPr>
        <w:spacing w:before="0"/>
        <w:rPr>
          <w:rFonts w:eastAsia="TimesNewRomanPS-BoldMT" w:cs="Arial"/>
          <w:b/>
          <w:bCs/>
          <w:lang w:val="ru-RU"/>
        </w:rPr>
      </w:pPr>
      <w:r w:rsidRPr="007508F3">
        <w:rPr>
          <w:rFonts w:cs="Arial"/>
          <w:noProof/>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sidR="00AD47E5" w:rsidRPr="007508F3">
        <w:rPr>
          <w:rFonts w:cs="Arial"/>
          <w:noProof/>
          <w:lang w:val="ru-RU"/>
        </w:rPr>
        <w:t xml:space="preserve"> </w:t>
      </w:r>
      <w:r w:rsidRPr="007508F3">
        <w:rPr>
          <w:rFonts w:cs="Arial"/>
          <w:noProof/>
          <w:lang w:val="ru-RU"/>
        </w:rPr>
        <w:t xml:space="preserve">-  </w:t>
      </w:r>
      <w:r w:rsidR="00731DBD">
        <w:rPr>
          <w:rFonts w:eastAsia="TimesNewRomanPS-BoldMT" w:cs="Arial"/>
          <w:b/>
          <w:bCs/>
          <w:lang w:val="ru-RU"/>
        </w:rPr>
        <w:t>УСЛУГА РЕМОНТНОГ И ТЕКУЋЕГ ОДРЖАВАЊА НА ТРАНСПОРТЕРИМА НА ПК ДРМНО</w:t>
      </w:r>
      <w:r w:rsidR="00F63AD4" w:rsidRPr="007508F3">
        <w:rPr>
          <w:rFonts w:eastAsia="TimesNewRomanPS-BoldMT" w:cs="Arial"/>
          <w:b/>
          <w:bCs/>
          <w:lang w:val="ru-RU"/>
        </w:rPr>
        <w:t>, ЈН/3100/</w:t>
      </w:r>
      <w:r w:rsidR="00731DBD">
        <w:rPr>
          <w:rFonts w:eastAsia="TimesNewRomanPS-BoldMT" w:cs="Arial"/>
          <w:b/>
          <w:bCs/>
          <w:lang w:val="ru-RU"/>
        </w:rPr>
        <w:t>0717</w:t>
      </w:r>
      <w:r w:rsidR="00F63AD4" w:rsidRPr="007508F3">
        <w:rPr>
          <w:rFonts w:eastAsia="TimesNewRomanPS-BoldMT" w:cs="Arial"/>
          <w:b/>
          <w:bCs/>
          <w:lang w:val="ru-RU"/>
        </w:rPr>
        <w:t xml:space="preserve">/2019 ПАРТИЈА 1 - </w:t>
      </w:r>
      <w:r w:rsidR="00D23B3A">
        <w:rPr>
          <w:rFonts w:eastAsia="Arial" w:cs="Arial"/>
          <w:b/>
          <w:color w:val="000000"/>
          <w:lang w:val="sr-Cyrl-RS"/>
        </w:rPr>
        <w:t>Услуга ремонта и текућег одржавања на ПК Дрмно</w:t>
      </w:r>
    </w:p>
    <w:p w14:paraId="7F3A4A3C" w14:textId="5EDC0D0C" w:rsidR="001B07C4" w:rsidRPr="007508F3" w:rsidRDefault="00AD47E5" w:rsidP="003D20A2">
      <w:pPr>
        <w:pStyle w:val="Title"/>
        <w:spacing w:before="0"/>
        <w:jc w:val="both"/>
        <w:rPr>
          <w:rFonts w:cs="Arial"/>
          <w:b w:val="0"/>
          <w:noProof/>
          <w:kern w:val="28"/>
          <w:sz w:val="22"/>
        </w:rPr>
      </w:pPr>
      <w:r w:rsidRPr="007508F3">
        <w:rPr>
          <w:rFonts w:cs="Arial"/>
          <w:b w:val="0"/>
          <w:sz w:val="22"/>
          <w:szCs w:val="22"/>
        </w:rPr>
        <w:t xml:space="preserve"> </w:t>
      </w:r>
      <w:r w:rsidRPr="007508F3">
        <w:rPr>
          <w:rFonts w:cs="Arial"/>
          <w:b w:val="0"/>
          <w:noProof/>
          <w:sz w:val="22"/>
          <w:lang w:val="ru-RU"/>
        </w:rPr>
        <w:t xml:space="preserve">ЈН </w:t>
      </w:r>
      <w:r w:rsidR="003D4517" w:rsidRPr="007508F3">
        <w:rPr>
          <w:rFonts w:cs="Arial"/>
          <w:b w:val="0"/>
          <w:noProof/>
          <w:sz w:val="22"/>
          <w:lang w:val="ru-RU"/>
        </w:rPr>
        <w:t>3100/</w:t>
      </w:r>
      <w:r w:rsidR="00731DBD">
        <w:rPr>
          <w:rFonts w:cs="Arial"/>
          <w:b w:val="0"/>
          <w:noProof/>
          <w:sz w:val="22"/>
          <w:lang w:val="ru-RU"/>
        </w:rPr>
        <w:t>0717</w:t>
      </w:r>
      <w:r w:rsidR="003D4517" w:rsidRPr="007508F3">
        <w:rPr>
          <w:rFonts w:cs="Arial"/>
          <w:b w:val="0"/>
          <w:noProof/>
          <w:sz w:val="22"/>
          <w:lang w:val="ru-RU"/>
        </w:rPr>
        <w:t>/2019</w:t>
      </w:r>
      <w:r w:rsidR="00FD1B53" w:rsidRPr="007508F3">
        <w:rPr>
          <w:rFonts w:cs="Arial"/>
          <w:b w:val="0"/>
          <w:noProof/>
          <w:sz w:val="22"/>
          <w:lang w:val="ru-RU"/>
        </w:rPr>
        <w:t xml:space="preserve">, </w:t>
      </w:r>
      <w:r w:rsidR="00FD1B53" w:rsidRPr="007508F3">
        <w:rPr>
          <w:rFonts w:cs="Arial"/>
          <w:b w:val="0"/>
          <w:noProof/>
          <w:kern w:val="28"/>
          <w:sz w:val="22"/>
        </w:rPr>
        <w:t xml:space="preserve">односно да </w:t>
      </w:r>
      <w:r w:rsidR="00FD1B53" w:rsidRPr="007508F3">
        <w:rPr>
          <w:rFonts w:cs="Arial"/>
          <w:b w:val="0"/>
          <w:sz w:val="22"/>
          <w:lang w:val="sr-Cyrl-RS"/>
        </w:rPr>
        <w:t xml:space="preserve"> </w:t>
      </w:r>
      <w:r w:rsidR="00FD1B53" w:rsidRPr="007508F3">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00FD1B53" w:rsidRPr="007508F3">
        <w:rPr>
          <w:rFonts w:cs="Arial"/>
          <w:b w:val="0"/>
          <w:noProof/>
          <w:kern w:val="28"/>
          <w:sz w:val="22"/>
        </w:rPr>
        <w:t xml:space="preserve"> која ће бити ангажована ради извршења уговора</w:t>
      </w:r>
      <w:r w:rsidRPr="007508F3">
        <w:rPr>
          <w:rFonts w:cs="Arial"/>
          <w:b w:val="0"/>
          <w:noProof/>
          <w:kern w:val="28"/>
          <w:sz w:val="22"/>
        </w:rPr>
        <w:t>.</w:t>
      </w: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2736"/>
        <w:gridCol w:w="2127"/>
        <w:gridCol w:w="927"/>
        <w:gridCol w:w="2311"/>
        <w:gridCol w:w="784"/>
      </w:tblGrid>
      <w:tr w:rsidR="007508F3" w:rsidRPr="007508F3" w14:paraId="791E7ED1" w14:textId="77777777" w:rsidTr="00630836">
        <w:trPr>
          <w:gridAfter w:val="1"/>
          <w:wAfter w:w="391" w:type="pct"/>
          <w:trHeight w:val="1371"/>
        </w:trPr>
        <w:tc>
          <w:tcPr>
            <w:tcW w:w="571" w:type="pct"/>
            <w:shd w:val="clear" w:color="auto" w:fill="auto"/>
          </w:tcPr>
          <w:p w14:paraId="476A6F15" w14:textId="77777777" w:rsidR="00FD1B53" w:rsidRPr="007508F3" w:rsidRDefault="00FD1B53" w:rsidP="00FD1B53">
            <w:pPr>
              <w:tabs>
                <w:tab w:val="left" w:pos="8098"/>
              </w:tabs>
              <w:jc w:val="center"/>
              <w:outlineLvl w:val="0"/>
              <w:rPr>
                <w:rFonts w:cs="Arial"/>
                <w:bCs/>
                <w:kern w:val="28"/>
                <w:lang w:val="sr-Cyrl-CS"/>
              </w:rPr>
            </w:pPr>
            <w:r w:rsidRPr="007508F3">
              <w:rPr>
                <w:rFonts w:cs="Arial"/>
                <w:bCs/>
                <w:kern w:val="28"/>
                <w:lang w:val="sr-Cyrl-CS"/>
              </w:rPr>
              <w:t>Ред.</w:t>
            </w:r>
          </w:p>
          <w:p w14:paraId="59344F18" w14:textId="77777777" w:rsidR="00FD1B53" w:rsidRPr="007508F3" w:rsidRDefault="00FD1B53" w:rsidP="00FD1B53">
            <w:pPr>
              <w:tabs>
                <w:tab w:val="left" w:pos="8098"/>
              </w:tabs>
              <w:jc w:val="center"/>
              <w:outlineLvl w:val="0"/>
              <w:rPr>
                <w:rFonts w:cs="Arial"/>
                <w:bCs/>
                <w:kern w:val="28"/>
                <w:lang w:val="sr-Cyrl-CS"/>
              </w:rPr>
            </w:pPr>
            <w:r w:rsidRPr="007508F3">
              <w:rPr>
                <w:rFonts w:cs="Arial"/>
                <w:bCs/>
                <w:kern w:val="28"/>
                <w:lang w:val="sr-Cyrl-CS"/>
              </w:rPr>
              <w:t>бр.</w:t>
            </w:r>
          </w:p>
        </w:tc>
        <w:tc>
          <w:tcPr>
            <w:tcW w:w="2886" w:type="pct"/>
            <w:gridSpan w:val="3"/>
            <w:shd w:val="clear" w:color="auto" w:fill="auto"/>
            <w:vAlign w:val="center"/>
          </w:tcPr>
          <w:p w14:paraId="46CB3D16" w14:textId="77777777" w:rsidR="00FD1B53" w:rsidRPr="007508F3" w:rsidRDefault="00FD1B53" w:rsidP="00FD1B53">
            <w:pPr>
              <w:spacing w:after="120" w:line="276" w:lineRule="auto"/>
              <w:jc w:val="center"/>
              <w:rPr>
                <w:rFonts w:eastAsia="Calibri" w:cs="Arial"/>
                <w:b/>
                <w:lang w:val="sr-Cyrl-CS"/>
              </w:rPr>
            </w:pPr>
            <w:r w:rsidRPr="007508F3">
              <w:rPr>
                <w:rFonts w:eastAsia="Calibri" w:cs="Arial"/>
                <w:b/>
                <w:lang w:val="sr-Cyrl-CS"/>
              </w:rPr>
              <w:t>Захтевани кадровски капацитет</w:t>
            </w:r>
          </w:p>
        </w:tc>
        <w:tc>
          <w:tcPr>
            <w:tcW w:w="1152" w:type="pct"/>
            <w:shd w:val="clear" w:color="auto" w:fill="auto"/>
            <w:vAlign w:val="center"/>
          </w:tcPr>
          <w:p w14:paraId="7DF34802" w14:textId="77777777" w:rsidR="00FD1B53" w:rsidRPr="007508F3" w:rsidRDefault="00FD1B53" w:rsidP="00FD1B53">
            <w:pPr>
              <w:spacing w:after="120" w:line="276" w:lineRule="auto"/>
              <w:jc w:val="center"/>
              <w:rPr>
                <w:rFonts w:eastAsia="Calibri" w:cs="Arial"/>
                <w:b/>
                <w:lang w:val="sr-Cyrl-CS"/>
              </w:rPr>
            </w:pPr>
            <w:r w:rsidRPr="007508F3">
              <w:rPr>
                <w:rFonts w:eastAsia="Calibri" w:cs="Arial"/>
                <w:b/>
                <w:lang w:val="sr-Cyrl-CS"/>
              </w:rPr>
              <w:t>Име и презиме запосленог</w:t>
            </w:r>
          </w:p>
        </w:tc>
      </w:tr>
      <w:tr w:rsidR="007508F3" w:rsidRPr="007508F3" w14:paraId="22D8A491" w14:textId="77777777" w:rsidTr="00D47BBF">
        <w:trPr>
          <w:gridAfter w:val="1"/>
          <w:wAfter w:w="391" w:type="pct"/>
          <w:trHeight w:val="653"/>
        </w:trPr>
        <w:tc>
          <w:tcPr>
            <w:tcW w:w="571" w:type="pct"/>
            <w:shd w:val="clear" w:color="auto" w:fill="auto"/>
          </w:tcPr>
          <w:p w14:paraId="21F40F24" w14:textId="77777777" w:rsidR="00427202" w:rsidRPr="007508F3" w:rsidRDefault="00427202" w:rsidP="00075B05">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28EC18C7" w14:textId="66485A8D" w:rsidR="00AD47E5" w:rsidRPr="0058058E" w:rsidRDefault="0058058E" w:rsidP="0058058E">
            <w:pPr>
              <w:spacing w:before="0"/>
              <w:rPr>
                <w:rFonts w:cs="Arial"/>
                <w:noProof/>
                <w:lang w:val="sr-Cyrl-CS"/>
              </w:rPr>
            </w:pPr>
            <w:r w:rsidRPr="0058058E">
              <w:rPr>
                <w:rFonts w:cs="Arial"/>
                <w:noProof/>
                <w:lang w:val="sr-Cyrl-CS"/>
              </w:rPr>
              <w:t>Машинбравар за опште послове (ВК машинбравар)</w:t>
            </w:r>
          </w:p>
        </w:tc>
        <w:tc>
          <w:tcPr>
            <w:tcW w:w="1152" w:type="pct"/>
            <w:shd w:val="clear" w:color="auto" w:fill="auto"/>
          </w:tcPr>
          <w:p w14:paraId="047F4DCF" w14:textId="77777777" w:rsidR="00427202" w:rsidRPr="007508F3" w:rsidRDefault="00427202" w:rsidP="00427202">
            <w:pPr>
              <w:tabs>
                <w:tab w:val="left" w:pos="8098"/>
              </w:tabs>
              <w:outlineLvl w:val="0"/>
              <w:rPr>
                <w:rFonts w:cs="Arial"/>
                <w:bCs/>
                <w:kern w:val="28"/>
                <w:lang w:val="sr-Cyrl-CS"/>
              </w:rPr>
            </w:pPr>
          </w:p>
        </w:tc>
      </w:tr>
      <w:tr w:rsidR="0058058E" w:rsidRPr="007508F3" w14:paraId="219B0F59" w14:textId="77777777" w:rsidTr="00630836">
        <w:trPr>
          <w:gridAfter w:val="1"/>
          <w:wAfter w:w="391" w:type="pct"/>
          <w:trHeight w:val="383"/>
        </w:trPr>
        <w:tc>
          <w:tcPr>
            <w:tcW w:w="571" w:type="pct"/>
            <w:shd w:val="clear" w:color="auto" w:fill="auto"/>
          </w:tcPr>
          <w:p w14:paraId="5A8A798A" w14:textId="12DE13C6"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0D657BA0" w14:textId="489A8FFA" w:rsidR="0058058E" w:rsidRPr="007508F3" w:rsidRDefault="0058058E" w:rsidP="0058058E">
            <w:pPr>
              <w:spacing w:before="0"/>
              <w:jc w:val="left"/>
              <w:rPr>
                <w:rFonts w:cs="Arial"/>
                <w:lang w:val="sr-Latn-RS"/>
              </w:rPr>
            </w:pPr>
            <w:r w:rsidRPr="006B010B">
              <w:rPr>
                <w:rFonts w:cs="Arial"/>
                <w:noProof/>
                <w:lang w:val="sr-Cyrl-CS"/>
              </w:rPr>
              <w:t xml:space="preserve">Машинбравар за опште послове (ВК машинбравар) </w:t>
            </w:r>
          </w:p>
        </w:tc>
        <w:tc>
          <w:tcPr>
            <w:tcW w:w="1152" w:type="pct"/>
            <w:shd w:val="clear" w:color="auto" w:fill="auto"/>
          </w:tcPr>
          <w:p w14:paraId="09447076" w14:textId="77777777" w:rsidR="0058058E" w:rsidRPr="007508F3" w:rsidRDefault="0058058E" w:rsidP="0058058E">
            <w:pPr>
              <w:tabs>
                <w:tab w:val="left" w:pos="8098"/>
              </w:tabs>
              <w:outlineLvl w:val="0"/>
              <w:rPr>
                <w:rFonts w:cs="Arial"/>
                <w:bCs/>
                <w:kern w:val="28"/>
                <w:lang w:val="sr-Cyrl-CS"/>
              </w:rPr>
            </w:pPr>
          </w:p>
        </w:tc>
      </w:tr>
      <w:tr w:rsidR="0058058E" w:rsidRPr="007508F3" w14:paraId="6CAED9BB" w14:textId="77777777" w:rsidTr="00630836">
        <w:trPr>
          <w:gridAfter w:val="1"/>
          <w:wAfter w:w="391" w:type="pct"/>
          <w:trHeight w:val="383"/>
        </w:trPr>
        <w:tc>
          <w:tcPr>
            <w:tcW w:w="571" w:type="pct"/>
            <w:shd w:val="clear" w:color="auto" w:fill="auto"/>
          </w:tcPr>
          <w:p w14:paraId="311286A5"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2EC443F4" w14:textId="6C9244DB" w:rsidR="0058058E" w:rsidRPr="007508F3" w:rsidRDefault="0058058E" w:rsidP="0058058E">
            <w:pPr>
              <w:spacing w:before="0"/>
              <w:rPr>
                <w:rFonts w:cs="Arial"/>
                <w:lang w:val="sr-Latn-CS"/>
              </w:rPr>
            </w:pPr>
            <w:r w:rsidRPr="006B010B">
              <w:rPr>
                <w:rFonts w:cs="Arial"/>
                <w:noProof/>
                <w:lang w:val="sr-Cyrl-CS"/>
              </w:rPr>
              <w:t xml:space="preserve">Машинбравар за опште послове (ВК машинбравар) </w:t>
            </w:r>
          </w:p>
        </w:tc>
        <w:tc>
          <w:tcPr>
            <w:tcW w:w="1152" w:type="pct"/>
            <w:shd w:val="clear" w:color="auto" w:fill="auto"/>
          </w:tcPr>
          <w:p w14:paraId="3A6FC394" w14:textId="77777777" w:rsidR="0058058E" w:rsidRPr="007508F3" w:rsidRDefault="0058058E" w:rsidP="0058058E">
            <w:pPr>
              <w:tabs>
                <w:tab w:val="left" w:pos="8098"/>
              </w:tabs>
              <w:outlineLvl w:val="0"/>
              <w:rPr>
                <w:rFonts w:cs="Arial"/>
                <w:bCs/>
                <w:kern w:val="28"/>
                <w:lang w:val="sr-Cyrl-CS"/>
              </w:rPr>
            </w:pPr>
          </w:p>
        </w:tc>
      </w:tr>
      <w:tr w:rsidR="0058058E" w:rsidRPr="007508F3" w14:paraId="156E056F" w14:textId="77777777" w:rsidTr="00630836">
        <w:trPr>
          <w:gridAfter w:val="1"/>
          <w:wAfter w:w="391" w:type="pct"/>
          <w:trHeight w:val="383"/>
        </w:trPr>
        <w:tc>
          <w:tcPr>
            <w:tcW w:w="571" w:type="pct"/>
            <w:shd w:val="clear" w:color="auto" w:fill="auto"/>
          </w:tcPr>
          <w:p w14:paraId="17D32AA7"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1B180823" w14:textId="426879FF" w:rsidR="0058058E" w:rsidRPr="007508F3" w:rsidRDefault="0058058E" w:rsidP="0058058E">
            <w:pPr>
              <w:rPr>
                <w:rFonts w:cs="Arial"/>
                <w:lang w:val="sr-Latn-RS"/>
              </w:rPr>
            </w:pPr>
            <w:r w:rsidRPr="006B010B">
              <w:rPr>
                <w:rFonts w:cs="Arial"/>
                <w:noProof/>
                <w:lang w:val="sr-Cyrl-CS"/>
              </w:rPr>
              <w:t xml:space="preserve">Машинбравар за опште послове (ВК машинбравар) </w:t>
            </w:r>
          </w:p>
        </w:tc>
        <w:tc>
          <w:tcPr>
            <w:tcW w:w="1152" w:type="pct"/>
            <w:shd w:val="clear" w:color="auto" w:fill="auto"/>
          </w:tcPr>
          <w:p w14:paraId="03FCD46D" w14:textId="77777777" w:rsidR="0058058E" w:rsidRPr="007508F3" w:rsidRDefault="0058058E" w:rsidP="0058058E">
            <w:pPr>
              <w:tabs>
                <w:tab w:val="left" w:pos="8098"/>
              </w:tabs>
              <w:outlineLvl w:val="0"/>
              <w:rPr>
                <w:rFonts w:cs="Arial"/>
                <w:bCs/>
                <w:kern w:val="28"/>
                <w:lang w:val="sr-Cyrl-CS"/>
              </w:rPr>
            </w:pPr>
          </w:p>
        </w:tc>
      </w:tr>
      <w:tr w:rsidR="0058058E" w:rsidRPr="007508F3" w14:paraId="3E4136CF" w14:textId="77777777" w:rsidTr="00630836">
        <w:trPr>
          <w:gridAfter w:val="1"/>
          <w:wAfter w:w="391" w:type="pct"/>
          <w:trHeight w:val="383"/>
        </w:trPr>
        <w:tc>
          <w:tcPr>
            <w:tcW w:w="571" w:type="pct"/>
            <w:shd w:val="clear" w:color="auto" w:fill="auto"/>
          </w:tcPr>
          <w:p w14:paraId="3639D093"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63035B23" w14:textId="3D1D0FF7" w:rsidR="0058058E" w:rsidRPr="007508F3" w:rsidRDefault="0058058E" w:rsidP="0058058E">
            <w:pPr>
              <w:spacing w:before="0"/>
              <w:rPr>
                <w:rFonts w:cs="Arial"/>
                <w:lang w:val="sr-Latn-CS"/>
              </w:rPr>
            </w:pPr>
            <w:r w:rsidRPr="006B010B">
              <w:rPr>
                <w:rFonts w:cs="Arial"/>
                <w:noProof/>
                <w:lang w:val="sr-Cyrl-CS"/>
              </w:rPr>
              <w:t xml:space="preserve">Машинбравар за опште послове (ВК машинбравар) </w:t>
            </w:r>
          </w:p>
        </w:tc>
        <w:tc>
          <w:tcPr>
            <w:tcW w:w="1152" w:type="pct"/>
            <w:shd w:val="clear" w:color="auto" w:fill="auto"/>
          </w:tcPr>
          <w:p w14:paraId="12CC2F59" w14:textId="77777777" w:rsidR="0058058E" w:rsidRPr="007508F3" w:rsidRDefault="0058058E" w:rsidP="0058058E">
            <w:pPr>
              <w:tabs>
                <w:tab w:val="left" w:pos="8098"/>
              </w:tabs>
              <w:outlineLvl w:val="0"/>
              <w:rPr>
                <w:rFonts w:cs="Arial"/>
                <w:bCs/>
                <w:kern w:val="28"/>
                <w:lang w:val="sr-Cyrl-CS"/>
              </w:rPr>
            </w:pPr>
          </w:p>
        </w:tc>
      </w:tr>
      <w:tr w:rsidR="0058058E" w:rsidRPr="007508F3" w14:paraId="614477E2" w14:textId="77777777" w:rsidTr="00630836">
        <w:trPr>
          <w:gridAfter w:val="1"/>
          <w:wAfter w:w="391" w:type="pct"/>
          <w:trHeight w:val="383"/>
        </w:trPr>
        <w:tc>
          <w:tcPr>
            <w:tcW w:w="571" w:type="pct"/>
            <w:shd w:val="clear" w:color="auto" w:fill="auto"/>
          </w:tcPr>
          <w:p w14:paraId="3BD9B577"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2A137910" w14:textId="1EFA58E4" w:rsidR="0058058E" w:rsidRPr="007508F3" w:rsidRDefault="0058058E" w:rsidP="0058058E">
            <w:pPr>
              <w:spacing w:before="0"/>
              <w:rPr>
                <w:rFonts w:cs="Arial"/>
                <w:lang w:val="sr-Latn-CS"/>
              </w:rPr>
            </w:pPr>
            <w:r w:rsidRPr="006B010B">
              <w:rPr>
                <w:rFonts w:cs="Arial"/>
                <w:noProof/>
                <w:lang w:val="sr-Cyrl-CS"/>
              </w:rPr>
              <w:t xml:space="preserve">Машинбравар за опште послове (ВК машинбравар) </w:t>
            </w:r>
          </w:p>
        </w:tc>
        <w:tc>
          <w:tcPr>
            <w:tcW w:w="1152" w:type="pct"/>
            <w:shd w:val="clear" w:color="auto" w:fill="auto"/>
          </w:tcPr>
          <w:p w14:paraId="481824B1" w14:textId="77777777" w:rsidR="0058058E" w:rsidRPr="007508F3" w:rsidRDefault="0058058E" w:rsidP="0058058E">
            <w:pPr>
              <w:tabs>
                <w:tab w:val="left" w:pos="8098"/>
              </w:tabs>
              <w:outlineLvl w:val="0"/>
              <w:rPr>
                <w:rFonts w:cs="Arial"/>
                <w:bCs/>
                <w:kern w:val="28"/>
                <w:lang w:val="sr-Cyrl-CS"/>
              </w:rPr>
            </w:pPr>
          </w:p>
        </w:tc>
      </w:tr>
      <w:tr w:rsidR="0058058E" w:rsidRPr="007508F3" w14:paraId="73749683" w14:textId="77777777" w:rsidTr="00630836">
        <w:trPr>
          <w:gridAfter w:val="1"/>
          <w:wAfter w:w="391" w:type="pct"/>
          <w:trHeight w:val="383"/>
        </w:trPr>
        <w:tc>
          <w:tcPr>
            <w:tcW w:w="571" w:type="pct"/>
            <w:shd w:val="clear" w:color="auto" w:fill="auto"/>
          </w:tcPr>
          <w:p w14:paraId="55DBAC8A"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6776FBA7" w14:textId="0530D45C" w:rsidR="0058058E" w:rsidRPr="007508F3" w:rsidRDefault="0058058E" w:rsidP="0058058E">
            <w:pPr>
              <w:rPr>
                <w:rFonts w:cs="Arial"/>
                <w:lang w:val="sr-Latn-CS"/>
              </w:rPr>
            </w:pPr>
            <w:r w:rsidRPr="006B010B">
              <w:rPr>
                <w:rFonts w:cs="Arial"/>
                <w:noProof/>
                <w:lang w:val="sr-Cyrl-CS"/>
              </w:rPr>
              <w:t xml:space="preserve">Машинбравар за опште послове (ВК машинбравар) </w:t>
            </w:r>
          </w:p>
        </w:tc>
        <w:tc>
          <w:tcPr>
            <w:tcW w:w="1152" w:type="pct"/>
            <w:shd w:val="clear" w:color="auto" w:fill="auto"/>
          </w:tcPr>
          <w:p w14:paraId="5AA1277C" w14:textId="77777777" w:rsidR="0058058E" w:rsidRPr="007508F3" w:rsidRDefault="0058058E" w:rsidP="0058058E">
            <w:pPr>
              <w:tabs>
                <w:tab w:val="left" w:pos="8098"/>
              </w:tabs>
              <w:outlineLvl w:val="0"/>
              <w:rPr>
                <w:rFonts w:cs="Arial"/>
                <w:bCs/>
                <w:kern w:val="28"/>
                <w:lang w:val="sr-Cyrl-CS"/>
              </w:rPr>
            </w:pPr>
          </w:p>
        </w:tc>
      </w:tr>
      <w:tr w:rsidR="0058058E" w:rsidRPr="007508F3" w14:paraId="3122B765" w14:textId="77777777" w:rsidTr="00630836">
        <w:trPr>
          <w:gridAfter w:val="1"/>
          <w:wAfter w:w="391" w:type="pct"/>
          <w:trHeight w:val="383"/>
        </w:trPr>
        <w:tc>
          <w:tcPr>
            <w:tcW w:w="571" w:type="pct"/>
            <w:shd w:val="clear" w:color="auto" w:fill="auto"/>
          </w:tcPr>
          <w:p w14:paraId="0650D450"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65EDAD91" w14:textId="3D4F835F" w:rsidR="0058058E" w:rsidRPr="007508F3" w:rsidRDefault="0058058E" w:rsidP="0058058E">
            <w:pPr>
              <w:rPr>
                <w:rFonts w:cs="Arial"/>
                <w:lang w:val="sr-Latn-CS"/>
              </w:rPr>
            </w:pPr>
            <w:r w:rsidRPr="006B010B">
              <w:rPr>
                <w:rFonts w:cs="Arial"/>
                <w:noProof/>
                <w:lang w:val="sr-Cyrl-CS"/>
              </w:rPr>
              <w:t xml:space="preserve">Машинбравар за опште послове (ВК машинбравар) </w:t>
            </w:r>
          </w:p>
        </w:tc>
        <w:tc>
          <w:tcPr>
            <w:tcW w:w="1152" w:type="pct"/>
            <w:shd w:val="clear" w:color="auto" w:fill="auto"/>
          </w:tcPr>
          <w:p w14:paraId="6A288FD4" w14:textId="77777777" w:rsidR="0058058E" w:rsidRPr="007508F3" w:rsidRDefault="0058058E" w:rsidP="0058058E">
            <w:pPr>
              <w:tabs>
                <w:tab w:val="left" w:pos="8098"/>
              </w:tabs>
              <w:outlineLvl w:val="0"/>
              <w:rPr>
                <w:rFonts w:cs="Arial"/>
                <w:bCs/>
                <w:kern w:val="28"/>
                <w:lang w:val="sr-Cyrl-CS"/>
              </w:rPr>
            </w:pPr>
          </w:p>
        </w:tc>
      </w:tr>
      <w:tr w:rsidR="0058058E" w:rsidRPr="007508F3" w14:paraId="77CEE06F" w14:textId="77777777" w:rsidTr="00630836">
        <w:trPr>
          <w:gridAfter w:val="1"/>
          <w:wAfter w:w="391" w:type="pct"/>
          <w:trHeight w:val="383"/>
        </w:trPr>
        <w:tc>
          <w:tcPr>
            <w:tcW w:w="571" w:type="pct"/>
            <w:shd w:val="clear" w:color="auto" w:fill="auto"/>
          </w:tcPr>
          <w:p w14:paraId="3378E51F"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3FFA9EDE" w14:textId="2E6FA4F6" w:rsidR="0058058E" w:rsidRPr="007508F3" w:rsidRDefault="0058058E" w:rsidP="0058058E">
            <w:pPr>
              <w:rPr>
                <w:rFonts w:cs="Arial"/>
                <w:lang w:val="sr-Latn-CS"/>
              </w:rPr>
            </w:pPr>
            <w:r w:rsidRPr="006B010B">
              <w:rPr>
                <w:rFonts w:cs="Arial"/>
                <w:noProof/>
                <w:lang w:val="sr-Cyrl-CS"/>
              </w:rPr>
              <w:t xml:space="preserve">Машинбравар за опште послове (ВК машинбравар) </w:t>
            </w:r>
          </w:p>
        </w:tc>
        <w:tc>
          <w:tcPr>
            <w:tcW w:w="1152" w:type="pct"/>
            <w:shd w:val="clear" w:color="auto" w:fill="auto"/>
          </w:tcPr>
          <w:p w14:paraId="0CAD84DE" w14:textId="77777777" w:rsidR="0058058E" w:rsidRPr="007508F3" w:rsidRDefault="0058058E" w:rsidP="0058058E">
            <w:pPr>
              <w:tabs>
                <w:tab w:val="left" w:pos="8098"/>
              </w:tabs>
              <w:outlineLvl w:val="0"/>
              <w:rPr>
                <w:rFonts w:cs="Arial"/>
                <w:bCs/>
                <w:kern w:val="28"/>
                <w:lang w:val="sr-Cyrl-CS"/>
              </w:rPr>
            </w:pPr>
          </w:p>
        </w:tc>
      </w:tr>
      <w:tr w:rsidR="0058058E" w:rsidRPr="007508F3" w14:paraId="42945A25" w14:textId="77777777" w:rsidTr="00630836">
        <w:trPr>
          <w:gridAfter w:val="1"/>
          <w:wAfter w:w="391" w:type="pct"/>
          <w:trHeight w:val="383"/>
        </w:trPr>
        <w:tc>
          <w:tcPr>
            <w:tcW w:w="571" w:type="pct"/>
            <w:shd w:val="clear" w:color="auto" w:fill="auto"/>
          </w:tcPr>
          <w:p w14:paraId="4F82FD49"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6F3BCABC" w14:textId="5CA92777" w:rsidR="0058058E" w:rsidRPr="006B010B" w:rsidRDefault="0058058E" w:rsidP="0058058E">
            <w:pPr>
              <w:rPr>
                <w:rFonts w:cs="Arial"/>
                <w:noProof/>
                <w:lang w:val="sr-Cyrl-CS"/>
              </w:rPr>
            </w:pPr>
            <w:r w:rsidRPr="00F81957">
              <w:rPr>
                <w:rFonts w:cs="Arial"/>
                <w:noProof/>
                <w:lang w:val="sr-Cyrl-CS"/>
              </w:rPr>
              <w:t xml:space="preserve">Машинбравар за опште послове (ВК машинбравар) </w:t>
            </w:r>
          </w:p>
        </w:tc>
        <w:tc>
          <w:tcPr>
            <w:tcW w:w="1152" w:type="pct"/>
            <w:shd w:val="clear" w:color="auto" w:fill="auto"/>
          </w:tcPr>
          <w:p w14:paraId="63DD79BE" w14:textId="77777777" w:rsidR="0058058E" w:rsidRPr="007508F3" w:rsidRDefault="0058058E" w:rsidP="0058058E">
            <w:pPr>
              <w:tabs>
                <w:tab w:val="left" w:pos="8098"/>
              </w:tabs>
              <w:outlineLvl w:val="0"/>
              <w:rPr>
                <w:rFonts w:cs="Arial"/>
                <w:bCs/>
                <w:kern w:val="28"/>
                <w:lang w:val="sr-Cyrl-CS"/>
              </w:rPr>
            </w:pPr>
          </w:p>
        </w:tc>
      </w:tr>
      <w:tr w:rsidR="0058058E" w:rsidRPr="007508F3" w14:paraId="70B816C5" w14:textId="77777777" w:rsidTr="00630836">
        <w:trPr>
          <w:gridAfter w:val="1"/>
          <w:wAfter w:w="391" w:type="pct"/>
          <w:trHeight w:val="383"/>
        </w:trPr>
        <w:tc>
          <w:tcPr>
            <w:tcW w:w="571" w:type="pct"/>
            <w:shd w:val="clear" w:color="auto" w:fill="auto"/>
          </w:tcPr>
          <w:p w14:paraId="17BA2B29"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5C168DC6" w14:textId="605BF604" w:rsidR="0058058E" w:rsidRPr="006B010B" w:rsidRDefault="0058058E" w:rsidP="0058058E">
            <w:pPr>
              <w:rPr>
                <w:rFonts w:cs="Arial"/>
                <w:noProof/>
                <w:lang w:val="sr-Cyrl-CS"/>
              </w:rPr>
            </w:pPr>
            <w:r w:rsidRPr="00F81957">
              <w:rPr>
                <w:rFonts w:cs="Arial"/>
                <w:noProof/>
                <w:lang w:val="sr-Cyrl-CS"/>
              </w:rPr>
              <w:t xml:space="preserve">Машинбравар за опште послове (ВК машинбравар) </w:t>
            </w:r>
          </w:p>
        </w:tc>
        <w:tc>
          <w:tcPr>
            <w:tcW w:w="1152" w:type="pct"/>
            <w:shd w:val="clear" w:color="auto" w:fill="auto"/>
          </w:tcPr>
          <w:p w14:paraId="6849C283" w14:textId="77777777" w:rsidR="0058058E" w:rsidRPr="007508F3" w:rsidRDefault="0058058E" w:rsidP="0058058E">
            <w:pPr>
              <w:tabs>
                <w:tab w:val="left" w:pos="8098"/>
              </w:tabs>
              <w:outlineLvl w:val="0"/>
              <w:rPr>
                <w:rFonts w:cs="Arial"/>
                <w:bCs/>
                <w:kern w:val="28"/>
                <w:lang w:val="sr-Cyrl-CS"/>
              </w:rPr>
            </w:pPr>
          </w:p>
        </w:tc>
      </w:tr>
      <w:tr w:rsidR="0058058E" w:rsidRPr="007508F3" w14:paraId="63B08501" w14:textId="77777777" w:rsidTr="00630836">
        <w:trPr>
          <w:gridAfter w:val="1"/>
          <w:wAfter w:w="391" w:type="pct"/>
          <w:trHeight w:val="383"/>
        </w:trPr>
        <w:tc>
          <w:tcPr>
            <w:tcW w:w="571" w:type="pct"/>
            <w:shd w:val="clear" w:color="auto" w:fill="auto"/>
          </w:tcPr>
          <w:p w14:paraId="52DFB898"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6BB9917B" w14:textId="42F9E5F9" w:rsidR="0058058E" w:rsidRPr="006B010B" w:rsidRDefault="0058058E" w:rsidP="0058058E">
            <w:pPr>
              <w:rPr>
                <w:rFonts w:cs="Arial"/>
                <w:noProof/>
                <w:lang w:val="sr-Cyrl-CS"/>
              </w:rPr>
            </w:pPr>
            <w:r w:rsidRPr="00F81957">
              <w:rPr>
                <w:rFonts w:cs="Arial"/>
                <w:noProof/>
                <w:lang w:val="sr-Cyrl-CS"/>
              </w:rPr>
              <w:t xml:space="preserve">Машинбравар за опште послове (ВК машинбравар) </w:t>
            </w:r>
          </w:p>
        </w:tc>
        <w:tc>
          <w:tcPr>
            <w:tcW w:w="1152" w:type="pct"/>
            <w:shd w:val="clear" w:color="auto" w:fill="auto"/>
          </w:tcPr>
          <w:p w14:paraId="490F1BF6" w14:textId="77777777" w:rsidR="0058058E" w:rsidRPr="007508F3" w:rsidRDefault="0058058E" w:rsidP="0058058E">
            <w:pPr>
              <w:tabs>
                <w:tab w:val="left" w:pos="8098"/>
              </w:tabs>
              <w:outlineLvl w:val="0"/>
              <w:rPr>
                <w:rFonts w:cs="Arial"/>
                <w:bCs/>
                <w:kern w:val="28"/>
                <w:lang w:val="sr-Cyrl-CS"/>
              </w:rPr>
            </w:pPr>
          </w:p>
        </w:tc>
      </w:tr>
      <w:tr w:rsidR="0058058E" w:rsidRPr="007508F3" w14:paraId="7A4CFBBA" w14:textId="77777777" w:rsidTr="00630836">
        <w:trPr>
          <w:gridAfter w:val="1"/>
          <w:wAfter w:w="391" w:type="pct"/>
          <w:trHeight w:val="383"/>
        </w:trPr>
        <w:tc>
          <w:tcPr>
            <w:tcW w:w="571" w:type="pct"/>
            <w:shd w:val="clear" w:color="auto" w:fill="auto"/>
          </w:tcPr>
          <w:p w14:paraId="17CD8B0B"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435BE9B5" w14:textId="1C2E832A"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38218DE2" w14:textId="77777777" w:rsidR="0058058E" w:rsidRPr="007508F3" w:rsidRDefault="0058058E" w:rsidP="0058058E">
            <w:pPr>
              <w:tabs>
                <w:tab w:val="left" w:pos="8098"/>
              </w:tabs>
              <w:outlineLvl w:val="0"/>
              <w:rPr>
                <w:rFonts w:cs="Arial"/>
                <w:bCs/>
                <w:kern w:val="28"/>
                <w:lang w:val="sr-Cyrl-CS"/>
              </w:rPr>
            </w:pPr>
          </w:p>
        </w:tc>
      </w:tr>
      <w:tr w:rsidR="0058058E" w:rsidRPr="007508F3" w14:paraId="0258F24A" w14:textId="77777777" w:rsidTr="00630836">
        <w:trPr>
          <w:gridAfter w:val="1"/>
          <w:wAfter w:w="391" w:type="pct"/>
          <w:trHeight w:val="383"/>
        </w:trPr>
        <w:tc>
          <w:tcPr>
            <w:tcW w:w="571" w:type="pct"/>
            <w:shd w:val="clear" w:color="auto" w:fill="auto"/>
          </w:tcPr>
          <w:p w14:paraId="33BED33D"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3ABAACF1" w14:textId="3F6AB641"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268974F7" w14:textId="77777777" w:rsidR="0058058E" w:rsidRPr="007508F3" w:rsidRDefault="0058058E" w:rsidP="0058058E">
            <w:pPr>
              <w:tabs>
                <w:tab w:val="left" w:pos="8098"/>
              </w:tabs>
              <w:outlineLvl w:val="0"/>
              <w:rPr>
                <w:rFonts w:cs="Arial"/>
                <w:bCs/>
                <w:kern w:val="28"/>
                <w:lang w:val="sr-Cyrl-CS"/>
              </w:rPr>
            </w:pPr>
          </w:p>
        </w:tc>
      </w:tr>
      <w:tr w:rsidR="0058058E" w:rsidRPr="007508F3" w14:paraId="2CAAAA22" w14:textId="77777777" w:rsidTr="00630836">
        <w:trPr>
          <w:gridAfter w:val="1"/>
          <w:wAfter w:w="391" w:type="pct"/>
          <w:trHeight w:val="383"/>
        </w:trPr>
        <w:tc>
          <w:tcPr>
            <w:tcW w:w="571" w:type="pct"/>
            <w:shd w:val="clear" w:color="auto" w:fill="auto"/>
          </w:tcPr>
          <w:p w14:paraId="41272DEA"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17194CD7" w14:textId="7BDEA6D7"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40A59DFC" w14:textId="77777777" w:rsidR="0058058E" w:rsidRPr="007508F3" w:rsidRDefault="0058058E" w:rsidP="0058058E">
            <w:pPr>
              <w:tabs>
                <w:tab w:val="left" w:pos="8098"/>
              </w:tabs>
              <w:outlineLvl w:val="0"/>
              <w:rPr>
                <w:rFonts w:cs="Arial"/>
                <w:bCs/>
                <w:kern w:val="28"/>
                <w:lang w:val="sr-Cyrl-CS"/>
              </w:rPr>
            </w:pPr>
          </w:p>
        </w:tc>
      </w:tr>
      <w:tr w:rsidR="0058058E" w:rsidRPr="007508F3" w14:paraId="277A43BD" w14:textId="77777777" w:rsidTr="00630836">
        <w:trPr>
          <w:gridAfter w:val="1"/>
          <w:wAfter w:w="391" w:type="pct"/>
          <w:trHeight w:val="383"/>
        </w:trPr>
        <w:tc>
          <w:tcPr>
            <w:tcW w:w="571" w:type="pct"/>
            <w:shd w:val="clear" w:color="auto" w:fill="auto"/>
          </w:tcPr>
          <w:p w14:paraId="51E20AF9"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67CBCF97" w14:textId="27B36E08" w:rsidR="0058058E" w:rsidRPr="007508F3" w:rsidRDefault="0058058E" w:rsidP="0058058E">
            <w:pPr>
              <w:spacing w:before="0"/>
              <w:jc w:val="left"/>
              <w:rPr>
                <w:rFonts w:cs="Arial"/>
                <w:noProof/>
                <w:lang w:val="sr-Cyrl-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10E7CB98" w14:textId="77777777" w:rsidR="0058058E" w:rsidRPr="007508F3" w:rsidRDefault="0058058E" w:rsidP="0058058E">
            <w:pPr>
              <w:tabs>
                <w:tab w:val="left" w:pos="8098"/>
              </w:tabs>
              <w:outlineLvl w:val="0"/>
              <w:rPr>
                <w:rFonts w:cs="Arial"/>
                <w:bCs/>
                <w:kern w:val="28"/>
                <w:lang w:val="sr-Cyrl-CS"/>
              </w:rPr>
            </w:pPr>
          </w:p>
        </w:tc>
      </w:tr>
      <w:tr w:rsidR="0058058E" w:rsidRPr="007508F3" w14:paraId="73F95AC6" w14:textId="77777777" w:rsidTr="00630836">
        <w:trPr>
          <w:gridAfter w:val="1"/>
          <w:wAfter w:w="391" w:type="pct"/>
          <w:trHeight w:val="383"/>
        </w:trPr>
        <w:tc>
          <w:tcPr>
            <w:tcW w:w="571" w:type="pct"/>
            <w:shd w:val="clear" w:color="auto" w:fill="auto"/>
          </w:tcPr>
          <w:p w14:paraId="3FC4C277"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7A651C41" w14:textId="29910059"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w:t>
            </w:r>
            <w:r w:rsidRPr="007B6041">
              <w:rPr>
                <w:rFonts w:cs="Arial"/>
                <w:noProof/>
                <w:lang w:val="sr-Cyrl-CS"/>
              </w:rPr>
              <w:lastRenderedPageBreak/>
              <w:t xml:space="preserve">машинбравар) </w:t>
            </w:r>
          </w:p>
        </w:tc>
        <w:tc>
          <w:tcPr>
            <w:tcW w:w="1152" w:type="pct"/>
            <w:shd w:val="clear" w:color="auto" w:fill="auto"/>
          </w:tcPr>
          <w:p w14:paraId="13F9DF54" w14:textId="77777777" w:rsidR="0058058E" w:rsidRPr="007508F3" w:rsidRDefault="0058058E" w:rsidP="0058058E">
            <w:pPr>
              <w:tabs>
                <w:tab w:val="left" w:pos="8098"/>
              </w:tabs>
              <w:outlineLvl w:val="0"/>
              <w:rPr>
                <w:rFonts w:cs="Arial"/>
                <w:bCs/>
                <w:kern w:val="28"/>
                <w:lang w:val="sr-Cyrl-CS"/>
              </w:rPr>
            </w:pPr>
          </w:p>
        </w:tc>
      </w:tr>
      <w:tr w:rsidR="0058058E" w:rsidRPr="007508F3" w14:paraId="7D36AFE7" w14:textId="77777777" w:rsidTr="00630836">
        <w:trPr>
          <w:gridAfter w:val="1"/>
          <w:wAfter w:w="391" w:type="pct"/>
          <w:trHeight w:val="383"/>
        </w:trPr>
        <w:tc>
          <w:tcPr>
            <w:tcW w:w="571" w:type="pct"/>
            <w:shd w:val="clear" w:color="auto" w:fill="auto"/>
          </w:tcPr>
          <w:p w14:paraId="2BBDFBBE"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326F7B58" w14:textId="3AC72F33"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79DBB835" w14:textId="77777777" w:rsidR="0058058E" w:rsidRPr="007508F3" w:rsidRDefault="0058058E" w:rsidP="0058058E">
            <w:pPr>
              <w:tabs>
                <w:tab w:val="left" w:pos="8098"/>
              </w:tabs>
              <w:outlineLvl w:val="0"/>
              <w:rPr>
                <w:rFonts w:cs="Arial"/>
                <w:bCs/>
                <w:kern w:val="28"/>
                <w:lang w:val="sr-Cyrl-CS"/>
              </w:rPr>
            </w:pPr>
          </w:p>
        </w:tc>
      </w:tr>
      <w:tr w:rsidR="0058058E" w:rsidRPr="007508F3" w14:paraId="41C83B71" w14:textId="77777777" w:rsidTr="00630836">
        <w:trPr>
          <w:gridAfter w:val="1"/>
          <w:wAfter w:w="391" w:type="pct"/>
          <w:trHeight w:val="383"/>
        </w:trPr>
        <w:tc>
          <w:tcPr>
            <w:tcW w:w="571" w:type="pct"/>
            <w:shd w:val="clear" w:color="auto" w:fill="auto"/>
          </w:tcPr>
          <w:p w14:paraId="66DD03AF"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47E3422A" w14:textId="066A7B57"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746E2D2E" w14:textId="77777777" w:rsidR="0058058E" w:rsidRPr="007508F3" w:rsidRDefault="0058058E" w:rsidP="0058058E">
            <w:pPr>
              <w:tabs>
                <w:tab w:val="left" w:pos="8098"/>
              </w:tabs>
              <w:outlineLvl w:val="0"/>
              <w:rPr>
                <w:rFonts w:cs="Arial"/>
                <w:bCs/>
                <w:kern w:val="28"/>
                <w:lang w:val="sr-Cyrl-CS"/>
              </w:rPr>
            </w:pPr>
          </w:p>
        </w:tc>
      </w:tr>
      <w:tr w:rsidR="0058058E" w:rsidRPr="007508F3" w14:paraId="429CAD73" w14:textId="77777777" w:rsidTr="00630836">
        <w:trPr>
          <w:gridAfter w:val="1"/>
          <w:wAfter w:w="391" w:type="pct"/>
          <w:trHeight w:val="383"/>
        </w:trPr>
        <w:tc>
          <w:tcPr>
            <w:tcW w:w="571" w:type="pct"/>
            <w:shd w:val="clear" w:color="auto" w:fill="auto"/>
          </w:tcPr>
          <w:p w14:paraId="33D4DDF7"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08542D77" w14:textId="3E0A7AD8"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2060F4D1" w14:textId="77777777" w:rsidR="0058058E" w:rsidRPr="007508F3" w:rsidRDefault="0058058E" w:rsidP="0058058E">
            <w:pPr>
              <w:tabs>
                <w:tab w:val="left" w:pos="8098"/>
              </w:tabs>
              <w:outlineLvl w:val="0"/>
              <w:rPr>
                <w:rFonts w:cs="Arial"/>
                <w:bCs/>
                <w:kern w:val="28"/>
                <w:lang w:val="sr-Cyrl-CS"/>
              </w:rPr>
            </w:pPr>
          </w:p>
        </w:tc>
      </w:tr>
      <w:tr w:rsidR="0058058E" w:rsidRPr="007508F3" w14:paraId="377DB5DA" w14:textId="77777777" w:rsidTr="00630836">
        <w:trPr>
          <w:gridAfter w:val="1"/>
          <w:wAfter w:w="391" w:type="pct"/>
          <w:trHeight w:val="383"/>
        </w:trPr>
        <w:tc>
          <w:tcPr>
            <w:tcW w:w="571" w:type="pct"/>
            <w:shd w:val="clear" w:color="auto" w:fill="auto"/>
          </w:tcPr>
          <w:p w14:paraId="78B07ADC"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25664A0D" w14:textId="331779D3"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60339F93" w14:textId="77777777" w:rsidR="0058058E" w:rsidRPr="007508F3" w:rsidRDefault="0058058E" w:rsidP="0058058E">
            <w:pPr>
              <w:tabs>
                <w:tab w:val="left" w:pos="8098"/>
              </w:tabs>
              <w:outlineLvl w:val="0"/>
              <w:rPr>
                <w:rFonts w:cs="Arial"/>
                <w:bCs/>
                <w:kern w:val="28"/>
                <w:lang w:val="sr-Cyrl-CS"/>
              </w:rPr>
            </w:pPr>
          </w:p>
        </w:tc>
      </w:tr>
      <w:tr w:rsidR="0058058E" w:rsidRPr="007508F3" w14:paraId="2151856C" w14:textId="77777777" w:rsidTr="00630836">
        <w:trPr>
          <w:gridAfter w:val="1"/>
          <w:wAfter w:w="391" w:type="pct"/>
          <w:trHeight w:val="383"/>
        </w:trPr>
        <w:tc>
          <w:tcPr>
            <w:tcW w:w="571" w:type="pct"/>
            <w:shd w:val="clear" w:color="auto" w:fill="auto"/>
          </w:tcPr>
          <w:p w14:paraId="07620B08"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574DF56A" w14:textId="26A966D3"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64CCD699" w14:textId="77777777" w:rsidR="0058058E" w:rsidRPr="007508F3" w:rsidRDefault="0058058E" w:rsidP="0058058E">
            <w:pPr>
              <w:tabs>
                <w:tab w:val="left" w:pos="8098"/>
              </w:tabs>
              <w:outlineLvl w:val="0"/>
              <w:rPr>
                <w:rFonts w:cs="Arial"/>
                <w:bCs/>
                <w:kern w:val="28"/>
                <w:lang w:val="sr-Cyrl-CS"/>
              </w:rPr>
            </w:pPr>
          </w:p>
        </w:tc>
      </w:tr>
      <w:tr w:rsidR="0058058E" w:rsidRPr="007508F3" w14:paraId="3FCC7344" w14:textId="77777777" w:rsidTr="00630836">
        <w:trPr>
          <w:gridAfter w:val="1"/>
          <w:wAfter w:w="391" w:type="pct"/>
          <w:trHeight w:val="383"/>
        </w:trPr>
        <w:tc>
          <w:tcPr>
            <w:tcW w:w="571" w:type="pct"/>
            <w:shd w:val="clear" w:color="auto" w:fill="auto"/>
          </w:tcPr>
          <w:p w14:paraId="2410AFDF"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2F37C9FE" w14:textId="4BDA77F4"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0A4CCFCC" w14:textId="77777777" w:rsidR="0058058E" w:rsidRPr="007508F3" w:rsidRDefault="0058058E" w:rsidP="0058058E">
            <w:pPr>
              <w:tabs>
                <w:tab w:val="left" w:pos="8098"/>
              </w:tabs>
              <w:outlineLvl w:val="0"/>
              <w:rPr>
                <w:rFonts w:cs="Arial"/>
                <w:bCs/>
                <w:kern w:val="28"/>
                <w:lang w:val="sr-Cyrl-CS"/>
              </w:rPr>
            </w:pPr>
          </w:p>
        </w:tc>
      </w:tr>
      <w:tr w:rsidR="0058058E" w:rsidRPr="007508F3" w14:paraId="2E93662C" w14:textId="77777777" w:rsidTr="00630836">
        <w:trPr>
          <w:gridAfter w:val="1"/>
          <w:wAfter w:w="391" w:type="pct"/>
          <w:trHeight w:val="383"/>
        </w:trPr>
        <w:tc>
          <w:tcPr>
            <w:tcW w:w="571" w:type="pct"/>
            <w:shd w:val="clear" w:color="auto" w:fill="auto"/>
          </w:tcPr>
          <w:p w14:paraId="11EB5FF7"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0DCD3185" w14:textId="1738BA8A"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13F163EE" w14:textId="77777777" w:rsidR="0058058E" w:rsidRPr="007508F3" w:rsidRDefault="0058058E" w:rsidP="0058058E">
            <w:pPr>
              <w:tabs>
                <w:tab w:val="left" w:pos="8098"/>
              </w:tabs>
              <w:outlineLvl w:val="0"/>
              <w:rPr>
                <w:rFonts w:cs="Arial"/>
                <w:bCs/>
                <w:kern w:val="28"/>
                <w:lang w:val="sr-Cyrl-CS"/>
              </w:rPr>
            </w:pPr>
          </w:p>
        </w:tc>
      </w:tr>
      <w:tr w:rsidR="0058058E" w:rsidRPr="007508F3" w14:paraId="7B519167" w14:textId="77777777" w:rsidTr="00630836">
        <w:trPr>
          <w:gridAfter w:val="1"/>
          <w:wAfter w:w="391" w:type="pct"/>
          <w:trHeight w:val="383"/>
        </w:trPr>
        <w:tc>
          <w:tcPr>
            <w:tcW w:w="571" w:type="pct"/>
            <w:shd w:val="clear" w:color="auto" w:fill="auto"/>
          </w:tcPr>
          <w:p w14:paraId="784AB580"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6521F3AC" w14:textId="7658ED03" w:rsidR="0058058E" w:rsidRPr="007508F3" w:rsidRDefault="0058058E" w:rsidP="0058058E">
            <w:pPr>
              <w:jc w:val="left"/>
              <w:rPr>
                <w:rFonts w:cs="Arial"/>
                <w:lang w:val="sr-Latn-CS"/>
              </w:rPr>
            </w:pPr>
            <w:r w:rsidRPr="007B6041">
              <w:rPr>
                <w:rFonts w:cs="Arial"/>
                <w:noProof/>
                <w:lang w:val="sr-Cyrl-CS"/>
              </w:rPr>
              <w:t xml:space="preserve">Машинбравар за сложење послове (ВК машинбравар) </w:t>
            </w:r>
          </w:p>
        </w:tc>
        <w:tc>
          <w:tcPr>
            <w:tcW w:w="1152" w:type="pct"/>
            <w:shd w:val="clear" w:color="auto" w:fill="auto"/>
          </w:tcPr>
          <w:p w14:paraId="628DF735" w14:textId="77777777" w:rsidR="0058058E" w:rsidRPr="007508F3" w:rsidRDefault="0058058E" w:rsidP="0058058E">
            <w:pPr>
              <w:tabs>
                <w:tab w:val="left" w:pos="8098"/>
              </w:tabs>
              <w:outlineLvl w:val="0"/>
              <w:rPr>
                <w:rFonts w:cs="Arial"/>
                <w:bCs/>
                <w:kern w:val="28"/>
                <w:lang w:val="sr-Cyrl-CS"/>
              </w:rPr>
            </w:pPr>
          </w:p>
        </w:tc>
      </w:tr>
      <w:tr w:rsidR="0058058E" w:rsidRPr="007508F3" w14:paraId="072B1163" w14:textId="77777777" w:rsidTr="00630836">
        <w:trPr>
          <w:gridAfter w:val="1"/>
          <w:wAfter w:w="391" w:type="pct"/>
          <w:trHeight w:val="383"/>
        </w:trPr>
        <w:tc>
          <w:tcPr>
            <w:tcW w:w="571" w:type="pct"/>
            <w:shd w:val="clear" w:color="auto" w:fill="auto"/>
          </w:tcPr>
          <w:p w14:paraId="00FBF9E8"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5DAEF898" w14:textId="7C04CA88" w:rsidR="0058058E" w:rsidRPr="007508F3" w:rsidRDefault="0058058E" w:rsidP="0058058E">
            <w:pPr>
              <w:rPr>
                <w:rFonts w:cs="Arial"/>
                <w:lang w:val="sr-Latn-CS"/>
              </w:rPr>
            </w:pPr>
            <w:r w:rsidRPr="00151E9C">
              <w:rPr>
                <w:rFonts w:cs="Arial"/>
                <w:noProof/>
                <w:lang w:val="sr-Cyrl-CS"/>
              </w:rPr>
              <w:t xml:space="preserve">Руковаоц аутодизалицом   </w:t>
            </w:r>
          </w:p>
        </w:tc>
        <w:tc>
          <w:tcPr>
            <w:tcW w:w="1152" w:type="pct"/>
            <w:shd w:val="clear" w:color="auto" w:fill="auto"/>
          </w:tcPr>
          <w:p w14:paraId="1C83CBB8" w14:textId="77777777" w:rsidR="0058058E" w:rsidRPr="007508F3" w:rsidRDefault="0058058E" w:rsidP="0058058E">
            <w:pPr>
              <w:tabs>
                <w:tab w:val="left" w:pos="8098"/>
              </w:tabs>
              <w:outlineLvl w:val="0"/>
              <w:rPr>
                <w:rFonts w:cs="Arial"/>
                <w:bCs/>
                <w:kern w:val="28"/>
                <w:lang w:val="sr-Cyrl-CS"/>
              </w:rPr>
            </w:pPr>
          </w:p>
        </w:tc>
      </w:tr>
      <w:tr w:rsidR="0058058E" w:rsidRPr="007508F3" w14:paraId="36FA8BA0" w14:textId="77777777" w:rsidTr="00630836">
        <w:trPr>
          <w:gridAfter w:val="1"/>
          <w:wAfter w:w="391" w:type="pct"/>
          <w:trHeight w:val="383"/>
        </w:trPr>
        <w:tc>
          <w:tcPr>
            <w:tcW w:w="571" w:type="pct"/>
            <w:shd w:val="clear" w:color="auto" w:fill="auto"/>
          </w:tcPr>
          <w:p w14:paraId="77FF170C"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10242DDC" w14:textId="5EDAB3DF" w:rsidR="0058058E" w:rsidRPr="007508F3" w:rsidRDefault="0058058E" w:rsidP="0058058E">
            <w:pPr>
              <w:rPr>
                <w:rFonts w:cs="Arial"/>
                <w:lang w:val="sr-Latn-CS"/>
              </w:rPr>
            </w:pPr>
            <w:r w:rsidRPr="00151E9C">
              <w:rPr>
                <w:rFonts w:cs="Arial"/>
                <w:noProof/>
                <w:lang w:val="sr-Cyrl-CS"/>
              </w:rPr>
              <w:t xml:space="preserve">Руковаоц аутодизалицом   </w:t>
            </w:r>
          </w:p>
        </w:tc>
        <w:tc>
          <w:tcPr>
            <w:tcW w:w="1152" w:type="pct"/>
            <w:shd w:val="clear" w:color="auto" w:fill="auto"/>
          </w:tcPr>
          <w:p w14:paraId="57000632" w14:textId="77777777" w:rsidR="0058058E" w:rsidRPr="007508F3" w:rsidRDefault="0058058E" w:rsidP="0058058E">
            <w:pPr>
              <w:tabs>
                <w:tab w:val="left" w:pos="8098"/>
              </w:tabs>
              <w:outlineLvl w:val="0"/>
              <w:rPr>
                <w:rFonts w:cs="Arial"/>
                <w:bCs/>
                <w:kern w:val="28"/>
                <w:lang w:val="sr-Cyrl-CS"/>
              </w:rPr>
            </w:pPr>
          </w:p>
        </w:tc>
      </w:tr>
      <w:tr w:rsidR="0058058E" w:rsidRPr="007508F3" w14:paraId="52EF23B8" w14:textId="77777777" w:rsidTr="00630836">
        <w:trPr>
          <w:gridAfter w:val="1"/>
          <w:wAfter w:w="391" w:type="pct"/>
          <w:trHeight w:val="383"/>
        </w:trPr>
        <w:tc>
          <w:tcPr>
            <w:tcW w:w="571" w:type="pct"/>
            <w:shd w:val="clear" w:color="auto" w:fill="auto"/>
          </w:tcPr>
          <w:p w14:paraId="18853531" w14:textId="77777777" w:rsidR="0058058E" w:rsidRPr="007508F3" w:rsidRDefault="0058058E" w:rsidP="0058058E">
            <w:pPr>
              <w:numPr>
                <w:ilvl w:val="0"/>
                <w:numId w:val="22"/>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495659EA" w14:textId="07336495" w:rsidR="0058058E" w:rsidRPr="007508F3" w:rsidRDefault="0058058E" w:rsidP="0058058E">
            <w:pPr>
              <w:rPr>
                <w:rFonts w:cs="Arial"/>
                <w:lang w:val="sr-Latn-CS"/>
              </w:rPr>
            </w:pPr>
            <w:r w:rsidRPr="00151E9C">
              <w:rPr>
                <w:rFonts w:cs="Arial"/>
                <w:noProof/>
                <w:lang w:val="sr-Cyrl-CS"/>
              </w:rPr>
              <w:t xml:space="preserve">Руковаоц аутодизалицом   </w:t>
            </w:r>
          </w:p>
        </w:tc>
        <w:tc>
          <w:tcPr>
            <w:tcW w:w="1152" w:type="pct"/>
            <w:shd w:val="clear" w:color="auto" w:fill="auto"/>
          </w:tcPr>
          <w:p w14:paraId="10C439EE" w14:textId="77777777" w:rsidR="0058058E" w:rsidRPr="007508F3" w:rsidRDefault="0058058E" w:rsidP="0058058E">
            <w:pPr>
              <w:tabs>
                <w:tab w:val="left" w:pos="8098"/>
              </w:tabs>
              <w:outlineLvl w:val="0"/>
              <w:rPr>
                <w:rFonts w:cs="Arial"/>
                <w:bCs/>
                <w:kern w:val="28"/>
                <w:lang w:val="sr-Cyrl-CS"/>
              </w:rPr>
            </w:pPr>
          </w:p>
        </w:tc>
      </w:tr>
      <w:tr w:rsidR="007508F3" w:rsidRPr="007508F3" w14:paraId="024247EC" w14:textId="77777777" w:rsidTr="0063083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740E27F4" w14:textId="77777777" w:rsidR="002269AC" w:rsidRPr="007508F3" w:rsidRDefault="002269AC" w:rsidP="00FD1B53">
            <w:pPr>
              <w:spacing w:before="0"/>
              <w:jc w:val="center"/>
              <w:rPr>
                <w:rFonts w:cs="Arial"/>
                <w:lang w:val="sr-Cyrl-RS"/>
              </w:rPr>
            </w:pPr>
            <w:bookmarkStart w:id="253" w:name="_Toc442559944"/>
            <w:bookmarkEnd w:id="253"/>
          </w:p>
          <w:p w14:paraId="4E9B2155" w14:textId="0A739CC1" w:rsidR="00FD1B53" w:rsidRPr="007508F3" w:rsidRDefault="00630836" w:rsidP="00FD1B53">
            <w:pPr>
              <w:spacing w:before="0"/>
              <w:jc w:val="center"/>
              <w:rPr>
                <w:rFonts w:cs="Arial"/>
              </w:rPr>
            </w:pPr>
            <w:r w:rsidRPr="007508F3">
              <w:rPr>
                <w:rFonts w:cs="Arial"/>
                <w:lang w:val="sr-Cyrl-RS"/>
              </w:rPr>
              <w:t>Дат</w:t>
            </w:r>
            <w:r w:rsidR="00FD1B53" w:rsidRPr="007508F3">
              <w:rPr>
                <w:rFonts w:cs="Arial"/>
              </w:rPr>
              <w:t>тум:</w:t>
            </w:r>
          </w:p>
        </w:tc>
        <w:tc>
          <w:tcPr>
            <w:tcW w:w="1060" w:type="pct"/>
          </w:tcPr>
          <w:p w14:paraId="305A8FE6" w14:textId="77777777" w:rsidR="00FD1B53" w:rsidRPr="007508F3" w:rsidRDefault="00FD1B53" w:rsidP="00FD1B53">
            <w:pPr>
              <w:spacing w:before="0"/>
              <w:jc w:val="center"/>
              <w:rPr>
                <w:rFonts w:cs="Arial"/>
                <w:lang w:val="ru-RU"/>
              </w:rPr>
            </w:pPr>
          </w:p>
        </w:tc>
        <w:tc>
          <w:tcPr>
            <w:tcW w:w="2005" w:type="pct"/>
            <w:gridSpan w:val="3"/>
          </w:tcPr>
          <w:p w14:paraId="5E1FC19C" w14:textId="77777777" w:rsidR="002269AC" w:rsidRPr="007508F3" w:rsidRDefault="002269AC" w:rsidP="00FD1B53">
            <w:pPr>
              <w:spacing w:before="0"/>
              <w:jc w:val="center"/>
              <w:rPr>
                <w:rFonts w:cs="Arial"/>
                <w:lang w:val="sr-Cyrl-CS"/>
              </w:rPr>
            </w:pPr>
          </w:p>
          <w:p w14:paraId="1D4F321D" w14:textId="77777777" w:rsidR="00FD1B53" w:rsidRPr="007508F3" w:rsidRDefault="00FD1B53" w:rsidP="00FD1B53">
            <w:pPr>
              <w:spacing w:before="0"/>
              <w:jc w:val="center"/>
              <w:rPr>
                <w:rFonts w:cs="Arial"/>
                <w:lang w:val="ru-RU"/>
              </w:rPr>
            </w:pPr>
            <w:r w:rsidRPr="007508F3">
              <w:rPr>
                <w:rFonts w:cs="Arial"/>
                <w:lang w:val="sr-Cyrl-CS"/>
              </w:rPr>
              <w:t>П</w:t>
            </w:r>
            <w:r w:rsidRPr="007508F3">
              <w:rPr>
                <w:rFonts w:cs="Arial"/>
              </w:rPr>
              <w:t>онуђач</w:t>
            </w:r>
            <w:r w:rsidRPr="007508F3">
              <w:rPr>
                <w:rFonts w:cs="Arial"/>
                <w:lang w:val="ru-RU"/>
              </w:rPr>
              <w:t>:</w:t>
            </w:r>
          </w:p>
        </w:tc>
      </w:tr>
      <w:tr w:rsidR="007508F3" w:rsidRPr="007508F3" w14:paraId="599925A2" w14:textId="77777777" w:rsidTr="0063083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43CDE3DA" w14:textId="77777777" w:rsidR="00FD1B53" w:rsidRPr="007508F3" w:rsidRDefault="00FD1B53" w:rsidP="00FD1B53">
            <w:pPr>
              <w:spacing w:before="0"/>
              <w:jc w:val="center"/>
              <w:rPr>
                <w:rFonts w:cs="Arial"/>
              </w:rPr>
            </w:pPr>
          </w:p>
        </w:tc>
        <w:tc>
          <w:tcPr>
            <w:tcW w:w="1060" w:type="pct"/>
          </w:tcPr>
          <w:p w14:paraId="4CAB081A" w14:textId="77777777" w:rsidR="00FD1B53" w:rsidRPr="007508F3" w:rsidRDefault="00FD1B53" w:rsidP="00FD1B53">
            <w:pPr>
              <w:spacing w:before="0"/>
              <w:jc w:val="center"/>
              <w:rPr>
                <w:rFonts w:cs="Arial"/>
              </w:rPr>
            </w:pPr>
            <w:r w:rsidRPr="007508F3">
              <w:rPr>
                <w:rFonts w:cs="Arial"/>
              </w:rPr>
              <w:t>М.П.</w:t>
            </w:r>
          </w:p>
        </w:tc>
        <w:tc>
          <w:tcPr>
            <w:tcW w:w="2005" w:type="pct"/>
            <w:gridSpan w:val="3"/>
          </w:tcPr>
          <w:p w14:paraId="5862991F" w14:textId="77777777" w:rsidR="00FD1B53" w:rsidRPr="007508F3" w:rsidRDefault="00FD1B53" w:rsidP="00FD1B53">
            <w:pPr>
              <w:spacing w:before="0"/>
              <w:jc w:val="center"/>
              <w:rPr>
                <w:rFonts w:cs="Arial"/>
                <w:lang w:val="ru-RU"/>
              </w:rPr>
            </w:pPr>
          </w:p>
        </w:tc>
      </w:tr>
      <w:tr w:rsidR="007508F3" w:rsidRPr="007508F3" w14:paraId="6CA90A45" w14:textId="77777777" w:rsidTr="0063083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tcPr>
          <w:p w14:paraId="63459CDA" w14:textId="77777777" w:rsidR="00FD1B53" w:rsidRPr="007508F3" w:rsidRDefault="00FD1B53" w:rsidP="00FD1B53">
            <w:pPr>
              <w:spacing w:before="0"/>
              <w:jc w:val="center"/>
              <w:rPr>
                <w:rFonts w:cs="Arial"/>
              </w:rPr>
            </w:pPr>
          </w:p>
        </w:tc>
        <w:tc>
          <w:tcPr>
            <w:tcW w:w="1060" w:type="pct"/>
          </w:tcPr>
          <w:p w14:paraId="009F51B5" w14:textId="77777777" w:rsidR="00FD1B53" w:rsidRPr="007508F3" w:rsidRDefault="00FD1B53" w:rsidP="00FD1B53">
            <w:pPr>
              <w:spacing w:before="0"/>
              <w:jc w:val="center"/>
              <w:rPr>
                <w:rFonts w:cs="Arial"/>
                <w:lang w:val="ru-RU"/>
              </w:rPr>
            </w:pPr>
          </w:p>
        </w:tc>
        <w:tc>
          <w:tcPr>
            <w:tcW w:w="2005" w:type="pct"/>
            <w:gridSpan w:val="3"/>
            <w:tcBorders>
              <w:bottom w:val="single" w:sz="4" w:space="0" w:color="auto"/>
            </w:tcBorders>
          </w:tcPr>
          <w:p w14:paraId="7B0E3F8D" w14:textId="77777777" w:rsidR="00FD1B53" w:rsidRPr="007508F3" w:rsidRDefault="00FD1B53" w:rsidP="00FD1B53">
            <w:pPr>
              <w:spacing w:before="0"/>
              <w:jc w:val="center"/>
              <w:rPr>
                <w:rFonts w:cs="Arial"/>
                <w:lang w:val="ru-RU"/>
              </w:rPr>
            </w:pPr>
          </w:p>
        </w:tc>
      </w:tr>
      <w:tr w:rsidR="007508F3" w:rsidRPr="007508F3" w14:paraId="45B55EF0" w14:textId="77777777" w:rsidTr="0063083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tcPr>
          <w:p w14:paraId="7D624311" w14:textId="77777777" w:rsidR="00D47BBF" w:rsidRPr="007508F3" w:rsidRDefault="00D47BBF" w:rsidP="00FD1B53">
            <w:pPr>
              <w:spacing w:before="0"/>
              <w:jc w:val="center"/>
              <w:rPr>
                <w:rFonts w:cs="Arial"/>
              </w:rPr>
            </w:pPr>
          </w:p>
          <w:p w14:paraId="2BFBDCCC" w14:textId="77777777" w:rsidR="00D47BBF" w:rsidRPr="007508F3" w:rsidRDefault="00D47BBF" w:rsidP="00FD1B53">
            <w:pPr>
              <w:spacing w:before="0"/>
              <w:jc w:val="center"/>
              <w:rPr>
                <w:rFonts w:cs="Arial"/>
              </w:rPr>
            </w:pPr>
          </w:p>
        </w:tc>
        <w:tc>
          <w:tcPr>
            <w:tcW w:w="1060" w:type="pct"/>
          </w:tcPr>
          <w:p w14:paraId="78524EF4" w14:textId="77777777" w:rsidR="00FD1B53" w:rsidRPr="007508F3" w:rsidRDefault="00FD1B53" w:rsidP="00FD1B53">
            <w:pPr>
              <w:spacing w:before="0"/>
              <w:jc w:val="center"/>
              <w:rPr>
                <w:rFonts w:cs="Arial"/>
                <w:lang w:val="ru-RU"/>
              </w:rPr>
            </w:pPr>
          </w:p>
        </w:tc>
        <w:tc>
          <w:tcPr>
            <w:tcW w:w="2005" w:type="pct"/>
            <w:gridSpan w:val="3"/>
            <w:tcBorders>
              <w:top w:val="single" w:sz="4" w:space="0" w:color="auto"/>
            </w:tcBorders>
          </w:tcPr>
          <w:p w14:paraId="08ABE679" w14:textId="77777777" w:rsidR="00FD1B53" w:rsidRPr="007508F3" w:rsidRDefault="00FD1B53" w:rsidP="00FD1B53">
            <w:pPr>
              <w:spacing w:before="0"/>
              <w:jc w:val="center"/>
              <w:rPr>
                <w:rFonts w:cs="Arial"/>
                <w:lang w:val="ru-RU"/>
              </w:rPr>
            </w:pPr>
          </w:p>
        </w:tc>
      </w:tr>
    </w:tbl>
    <w:p w14:paraId="5A07F2C1" w14:textId="77777777" w:rsidR="00FD1B53" w:rsidRPr="007508F3" w:rsidRDefault="00FD1B53" w:rsidP="00FD1B53">
      <w:pPr>
        <w:spacing w:before="0"/>
        <w:rPr>
          <w:rFonts w:cs="Arial"/>
          <w:b/>
          <w:i/>
          <w:lang w:val="sr-Cyrl-CS"/>
        </w:rPr>
      </w:pPr>
      <w:r w:rsidRPr="007508F3">
        <w:rPr>
          <w:rFonts w:cs="Arial"/>
          <w:b/>
          <w:i/>
          <w:lang w:val="sr-Cyrl-CS"/>
        </w:rPr>
        <w:t>Напомена:</w:t>
      </w:r>
    </w:p>
    <w:p w14:paraId="7DF8C095" w14:textId="77777777" w:rsidR="00FD1B53" w:rsidRPr="007508F3" w:rsidRDefault="00FD1B53" w:rsidP="00FD1B53">
      <w:pPr>
        <w:tabs>
          <w:tab w:val="left" w:pos="1134"/>
        </w:tabs>
        <w:spacing w:before="0"/>
        <w:rPr>
          <w:rFonts w:cs="Arial"/>
          <w:lang w:val="sr-Cyrl-CS"/>
        </w:rPr>
      </w:pPr>
      <w:r w:rsidRPr="007508F3">
        <w:rPr>
          <w:rFonts w:eastAsia="TimesNewRomanPS-BoldMT" w:cs="Arial"/>
          <w:i/>
          <w:lang w:val="ru-RU"/>
        </w:rPr>
        <w:t xml:space="preserve">-Уколико </w:t>
      </w:r>
      <w:r w:rsidRPr="007508F3">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7508F3">
        <w:rPr>
          <w:rFonts w:cs="Arial"/>
          <w:i/>
          <w:lang w:val="sr-Cyrl-CS"/>
        </w:rPr>
        <w:t xml:space="preserve">Изјава </w:t>
      </w:r>
      <w:r w:rsidRPr="007508F3">
        <w:rPr>
          <w:rFonts w:cs="Arial"/>
          <w:i/>
          <w:lang w:val="ru-RU"/>
        </w:rPr>
        <w:t>мора бити попуњена, потписана од стране овлашћеног лица</w:t>
      </w:r>
      <w:r w:rsidRPr="007508F3">
        <w:rPr>
          <w:rFonts w:cs="Arial"/>
          <w:i/>
          <w:lang w:val="sr-Cyrl-CS"/>
        </w:rPr>
        <w:t xml:space="preserve"> за заступање</w:t>
      </w:r>
      <w:r w:rsidRPr="007508F3">
        <w:rPr>
          <w:rFonts w:cs="Arial"/>
          <w:i/>
          <w:lang w:val="ru-RU"/>
        </w:rPr>
        <w:t xml:space="preserve"> понуђача из групе понуђача и оверена печатом.</w:t>
      </w:r>
    </w:p>
    <w:p w14:paraId="4B01189A" w14:textId="77777777" w:rsidR="00FD1B53" w:rsidRPr="007508F3" w:rsidRDefault="00FD1B53" w:rsidP="00FD1B53">
      <w:pPr>
        <w:rPr>
          <w:rFonts w:cs="Arial"/>
          <w:i/>
          <w:lang w:val="ru-RU"/>
        </w:rPr>
      </w:pPr>
      <w:r w:rsidRPr="007508F3">
        <w:rPr>
          <w:rFonts w:cs="Arial"/>
          <w:i/>
          <w:lang w:val="ru-RU"/>
        </w:rPr>
        <w:t>Приликом подношења понуде овај образац копирати у потребном броју примерака.</w:t>
      </w:r>
    </w:p>
    <w:p w14:paraId="0419AB2F" w14:textId="77777777" w:rsidR="00FD1B53" w:rsidRPr="007508F3" w:rsidRDefault="00FD1B53" w:rsidP="00FD1B53">
      <w:pPr>
        <w:rPr>
          <w:rFonts w:cs="Arial"/>
          <w:lang w:val="ru-RU"/>
        </w:rPr>
      </w:pPr>
    </w:p>
    <w:p w14:paraId="7B13B87E" w14:textId="77777777" w:rsidR="0099240D" w:rsidRPr="007508F3" w:rsidRDefault="0099240D" w:rsidP="00294CC9">
      <w:pPr>
        <w:pStyle w:val="KDObrazac"/>
        <w:spacing w:before="0"/>
        <w:rPr>
          <w:lang w:val="ru-RU"/>
        </w:rPr>
      </w:pPr>
    </w:p>
    <w:p w14:paraId="16FF50EF" w14:textId="77777777" w:rsidR="005E16ED" w:rsidRDefault="005E16ED" w:rsidP="00294CC9">
      <w:pPr>
        <w:pStyle w:val="KDObrazac"/>
        <w:spacing w:before="0"/>
        <w:rPr>
          <w:lang w:val="ru-RU"/>
        </w:rPr>
      </w:pPr>
    </w:p>
    <w:p w14:paraId="5BD09007" w14:textId="77777777" w:rsidR="005E16ED" w:rsidRDefault="005E16ED" w:rsidP="00294CC9">
      <w:pPr>
        <w:pStyle w:val="KDObrazac"/>
        <w:spacing w:before="0"/>
        <w:rPr>
          <w:lang w:val="ru-RU"/>
        </w:rPr>
      </w:pPr>
    </w:p>
    <w:p w14:paraId="6B324704" w14:textId="77777777" w:rsidR="005E16ED" w:rsidRDefault="005E16ED" w:rsidP="00294CC9">
      <w:pPr>
        <w:pStyle w:val="KDObrazac"/>
        <w:spacing w:before="0"/>
        <w:rPr>
          <w:lang w:val="ru-RU"/>
        </w:rPr>
      </w:pPr>
    </w:p>
    <w:p w14:paraId="02DB4291" w14:textId="77777777" w:rsidR="005E16ED" w:rsidRDefault="005E16ED" w:rsidP="00294CC9">
      <w:pPr>
        <w:pStyle w:val="KDObrazac"/>
        <w:spacing w:before="0"/>
        <w:rPr>
          <w:lang w:val="ru-RU"/>
        </w:rPr>
      </w:pPr>
    </w:p>
    <w:p w14:paraId="30956D8C" w14:textId="77777777" w:rsidR="005E16ED" w:rsidRDefault="005E16ED" w:rsidP="00294CC9">
      <w:pPr>
        <w:pStyle w:val="KDObrazac"/>
        <w:spacing w:before="0"/>
        <w:rPr>
          <w:lang w:val="ru-RU"/>
        </w:rPr>
      </w:pPr>
    </w:p>
    <w:p w14:paraId="6F986887" w14:textId="77777777" w:rsidR="005E16ED" w:rsidRDefault="005E16ED" w:rsidP="00294CC9">
      <w:pPr>
        <w:pStyle w:val="KDObrazac"/>
        <w:spacing w:before="0"/>
        <w:rPr>
          <w:lang w:val="ru-RU"/>
        </w:rPr>
      </w:pPr>
    </w:p>
    <w:p w14:paraId="44EEFDA0" w14:textId="77777777" w:rsidR="005E16ED" w:rsidRDefault="005E16ED" w:rsidP="00294CC9">
      <w:pPr>
        <w:pStyle w:val="KDObrazac"/>
        <w:spacing w:before="0"/>
        <w:rPr>
          <w:lang w:val="ru-RU"/>
        </w:rPr>
      </w:pPr>
    </w:p>
    <w:p w14:paraId="1F84C343" w14:textId="77777777" w:rsidR="005E16ED" w:rsidRDefault="005E16ED" w:rsidP="00294CC9">
      <w:pPr>
        <w:pStyle w:val="KDObrazac"/>
        <w:spacing w:before="0"/>
        <w:rPr>
          <w:lang w:val="ru-RU"/>
        </w:rPr>
      </w:pPr>
    </w:p>
    <w:p w14:paraId="4343968A" w14:textId="77777777" w:rsidR="005E16ED" w:rsidRDefault="005E16ED" w:rsidP="00294CC9">
      <w:pPr>
        <w:pStyle w:val="KDObrazac"/>
        <w:spacing w:before="0"/>
        <w:rPr>
          <w:lang w:val="ru-RU"/>
        </w:rPr>
      </w:pPr>
    </w:p>
    <w:p w14:paraId="12F304A0" w14:textId="77777777" w:rsidR="005E16ED" w:rsidRDefault="005E16ED" w:rsidP="00294CC9">
      <w:pPr>
        <w:pStyle w:val="KDObrazac"/>
        <w:spacing w:before="0"/>
        <w:rPr>
          <w:lang w:val="ru-RU"/>
        </w:rPr>
      </w:pPr>
    </w:p>
    <w:p w14:paraId="0DC1BDAD" w14:textId="77777777" w:rsidR="005E16ED" w:rsidRDefault="005E16ED" w:rsidP="00294CC9">
      <w:pPr>
        <w:pStyle w:val="KDObrazac"/>
        <w:spacing w:before="0"/>
        <w:rPr>
          <w:lang w:val="ru-RU"/>
        </w:rPr>
      </w:pPr>
    </w:p>
    <w:p w14:paraId="1145C335" w14:textId="26A677A5" w:rsidR="007E7BB8" w:rsidRPr="007508F3" w:rsidRDefault="007E7BB8" w:rsidP="00294CC9">
      <w:pPr>
        <w:pStyle w:val="KDObrazac"/>
        <w:spacing w:before="0"/>
        <w:rPr>
          <w:lang w:val="sr-Cyrl-RS"/>
        </w:rPr>
      </w:pPr>
      <w:r w:rsidRPr="007508F3">
        <w:rPr>
          <w:lang w:val="ru-RU"/>
        </w:rPr>
        <w:t>ОБРАЗАЦ</w:t>
      </w:r>
      <w:r w:rsidR="009B4416" w:rsidRPr="007508F3">
        <w:rPr>
          <w:lang w:val="sr-Cyrl-RS"/>
        </w:rPr>
        <w:t xml:space="preserve"> </w:t>
      </w:r>
      <w:r w:rsidR="00B338BC" w:rsidRPr="007508F3">
        <w:rPr>
          <w:lang w:val="sr-Cyrl-RS"/>
        </w:rPr>
        <w:t>8</w:t>
      </w:r>
    </w:p>
    <w:p w14:paraId="0FF9AA8C" w14:textId="77777777" w:rsidR="00AD47E5" w:rsidRPr="007508F3" w:rsidRDefault="00AD47E5" w:rsidP="00294CC9">
      <w:pPr>
        <w:pStyle w:val="KDObrazac"/>
        <w:spacing w:before="0"/>
        <w:rPr>
          <w:lang w:val="sr-Cyrl-RS"/>
        </w:rPr>
      </w:pPr>
    </w:p>
    <w:p w14:paraId="1E463D56" w14:textId="55DA1BC0" w:rsidR="00294CC9" w:rsidRPr="007508F3" w:rsidRDefault="00294CC9" w:rsidP="00294CC9">
      <w:pPr>
        <w:rPr>
          <w:lang w:val="ru-RU"/>
        </w:rPr>
      </w:pPr>
      <w:r w:rsidRPr="007508F3">
        <w:rPr>
          <w:lang w:val="ru-RU"/>
        </w:rPr>
        <w:t>ОБРАЗАЦ ТРОШКОВА ПРИПРЕМЕ ПОНУДЕ</w:t>
      </w:r>
    </w:p>
    <w:p w14:paraId="651EB1C2" w14:textId="2ADAEBF7" w:rsidR="00294CC9" w:rsidRPr="007508F3" w:rsidRDefault="00294CC9" w:rsidP="00D23B3A">
      <w:pPr>
        <w:spacing w:before="0"/>
        <w:rPr>
          <w:rFonts w:cs="Arial"/>
          <w:noProof/>
          <w:lang w:val="sr-Cyrl-CS"/>
        </w:rPr>
      </w:pPr>
      <w:r w:rsidRPr="007508F3">
        <w:rPr>
          <w:lang w:val="ru-RU"/>
        </w:rPr>
        <w:t xml:space="preserve">за јавну набавку услуга: </w:t>
      </w:r>
      <w:r w:rsidR="00731DBD">
        <w:rPr>
          <w:rFonts w:eastAsia="TimesNewRomanPS-BoldMT" w:cs="Arial"/>
          <w:b/>
          <w:bCs/>
          <w:lang w:val="ru-RU"/>
        </w:rPr>
        <w:t>УСЛУГА РЕМОНТНОГ И ТЕКУЋЕГ ОДРЖАВАЊА НА ТРАНСПОРТЕРИМА НА ПК ДРМНО</w:t>
      </w:r>
      <w:r w:rsidR="00F63AD4" w:rsidRPr="007508F3">
        <w:rPr>
          <w:rFonts w:eastAsia="TimesNewRomanPS-BoldMT" w:cs="Arial"/>
          <w:bCs/>
          <w:lang w:val="ru-RU"/>
        </w:rPr>
        <w:t xml:space="preserve">, </w:t>
      </w:r>
      <w:r w:rsidR="00F63AD4" w:rsidRPr="007508F3">
        <w:rPr>
          <w:rFonts w:eastAsia="TimesNewRomanPS-BoldMT" w:cs="Arial"/>
          <w:b/>
          <w:bCs/>
          <w:lang w:val="ru-RU"/>
        </w:rPr>
        <w:t>ЈН/3100/</w:t>
      </w:r>
      <w:r w:rsidR="00731DBD">
        <w:rPr>
          <w:rFonts w:eastAsia="TimesNewRomanPS-BoldMT" w:cs="Arial"/>
          <w:b/>
          <w:bCs/>
          <w:lang w:val="ru-RU"/>
        </w:rPr>
        <w:t>0717</w:t>
      </w:r>
      <w:r w:rsidR="00F63AD4" w:rsidRPr="007508F3">
        <w:rPr>
          <w:rFonts w:eastAsia="TimesNewRomanPS-BoldMT" w:cs="Arial"/>
          <w:b/>
          <w:bCs/>
          <w:lang w:val="ru-RU"/>
        </w:rPr>
        <w:t>/2019</w:t>
      </w:r>
      <w:r w:rsidR="00F63AD4" w:rsidRPr="007508F3">
        <w:rPr>
          <w:rFonts w:eastAsia="TimesNewRomanPS-BoldMT" w:cs="Arial"/>
          <w:bCs/>
          <w:lang w:val="ru-RU"/>
        </w:rPr>
        <w:t xml:space="preserve"> </w:t>
      </w:r>
      <w:r w:rsidR="00F63AD4" w:rsidRPr="007508F3">
        <w:rPr>
          <w:rFonts w:eastAsia="TimesNewRomanPS-BoldMT" w:cs="Arial"/>
          <w:b/>
          <w:bCs/>
          <w:lang w:val="ru-RU"/>
        </w:rPr>
        <w:t>ПАРТИЈА 1</w:t>
      </w:r>
      <w:r w:rsidR="00F63AD4" w:rsidRPr="007508F3">
        <w:rPr>
          <w:rFonts w:eastAsia="TimesNewRomanPS-BoldMT" w:cs="Arial"/>
          <w:bCs/>
          <w:lang w:val="ru-RU"/>
        </w:rPr>
        <w:t xml:space="preserve"> - </w:t>
      </w:r>
      <w:r w:rsidR="00D23B3A">
        <w:rPr>
          <w:rFonts w:eastAsia="Arial" w:cs="Arial"/>
          <w:b/>
          <w:color w:val="000000"/>
          <w:lang w:val="sr-Cyrl-RS"/>
        </w:rPr>
        <w:t>Услуга ремонта и текућег одржавања на ПК Дрмно</w:t>
      </w:r>
      <w:r w:rsidR="00D23B3A" w:rsidRPr="0041320B">
        <w:rPr>
          <w:rFonts w:eastAsia="Arial" w:cs="Arial"/>
          <w:b/>
          <w:color w:val="000000"/>
        </w:rPr>
        <w:t xml:space="preserve"> </w:t>
      </w:r>
      <w:r w:rsidR="00AD47E5" w:rsidRPr="007508F3">
        <w:rPr>
          <w:rFonts w:cs="Arial"/>
          <w:noProof/>
          <w:lang w:val="sr-Cyrl-CS"/>
        </w:rPr>
        <w:t xml:space="preserve">ЈН </w:t>
      </w:r>
      <w:r w:rsidR="003D4517" w:rsidRPr="007508F3">
        <w:rPr>
          <w:rFonts w:cs="Arial"/>
          <w:noProof/>
          <w:lang w:val="sr-Cyrl-CS"/>
        </w:rPr>
        <w:t>3100/</w:t>
      </w:r>
      <w:r w:rsidR="00731DBD">
        <w:rPr>
          <w:rFonts w:cs="Arial"/>
          <w:noProof/>
          <w:lang w:val="sr-Cyrl-CS"/>
        </w:rPr>
        <w:t>0717</w:t>
      </w:r>
      <w:r w:rsidR="003D4517" w:rsidRPr="007508F3">
        <w:rPr>
          <w:rFonts w:cs="Arial"/>
          <w:noProof/>
          <w:lang w:val="sr-Cyrl-CS"/>
        </w:rPr>
        <w:t>/2019</w:t>
      </w:r>
    </w:p>
    <w:p w14:paraId="01565886" w14:textId="659651AA" w:rsidR="00294CC9" w:rsidRPr="007508F3" w:rsidRDefault="00294CC9" w:rsidP="00294CC9">
      <w:pPr>
        <w:rPr>
          <w:lang w:val="ru-RU"/>
        </w:rPr>
      </w:pPr>
      <w:r w:rsidRPr="007508F3">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77777777" w:rsidR="00294CC9" w:rsidRPr="007508F3" w:rsidRDefault="00294CC9" w:rsidP="00294CC9">
      <w:r w:rsidRPr="007508F3">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508F3" w:rsidRPr="007508F3" w14:paraId="70698796" w14:textId="77777777" w:rsidTr="00294CC9">
        <w:trPr>
          <w:trHeight w:val="749"/>
          <w:tblCellSpacing w:w="20" w:type="dxa"/>
        </w:trPr>
        <w:tc>
          <w:tcPr>
            <w:tcW w:w="5323" w:type="dxa"/>
            <w:shd w:val="clear" w:color="auto" w:fill="auto"/>
            <w:vAlign w:val="center"/>
          </w:tcPr>
          <w:p w14:paraId="158BD737" w14:textId="77777777" w:rsidR="00294CC9" w:rsidRPr="007508F3" w:rsidRDefault="00294CC9" w:rsidP="00294CC9">
            <w:r w:rsidRPr="007508F3">
              <w:t>трошкови прибављања средстава обезбеђења</w:t>
            </w:r>
          </w:p>
        </w:tc>
        <w:tc>
          <w:tcPr>
            <w:tcW w:w="4260" w:type="dxa"/>
            <w:shd w:val="clear" w:color="auto" w:fill="auto"/>
          </w:tcPr>
          <w:p w14:paraId="30CC1A79" w14:textId="77777777" w:rsidR="00294CC9" w:rsidRPr="007508F3" w:rsidRDefault="00294CC9" w:rsidP="00294CC9"/>
          <w:p w14:paraId="212054FF" w14:textId="77777777" w:rsidR="00294CC9" w:rsidRPr="007508F3" w:rsidRDefault="00294CC9" w:rsidP="00294CC9">
            <w:r w:rsidRPr="007508F3">
              <w:t xml:space="preserve">__________ динара </w:t>
            </w:r>
          </w:p>
        </w:tc>
      </w:tr>
      <w:tr w:rsidR="007508F3" w:rsidRPr="007508F3" w14:paraId="05FFBC9E" w14:textId="77777777" w:rsidTr="00294CC9">
        <w:trPr>
          <w:trHeight w:val="307"/>
          <w:tblCellSpacing w:w="20" w:type="dxa"/>
        </w:trPr>
        <w:tc>
          <w:tcPr>
            <w:tcW w:w="5323" w:type="dxa"/>
            <w:shd w:val="clear" w:color="auto" w:fill="auto"/>
            <w:vAlign w:val="center"/>
          </w:tcPr>
          <w:p w14:paraId="1B83743D" w14:textId="77777777" w:rsidR="00294CC9" w:rsidRPr="007508F3" w:rsidRDefault="00294CC9" w:rsidP="00294CC9">
            <w:r w:rsidRPr="007508F3">
              <w:t>Укупни трошкови без ПДВ</w:t>
            </w:r>
          </w:p>
        </w:tc>
        <w:tc>
          <w:tcPr>
            <w:tcW w:w="4260" w:type="dxa"/>
            <w:shd w:val="clear" w:color="auto" w:fill="auto"/>
          </w:tcPr>
          <w:p w14:paraId="1D0F0D9F" w14:textId="77777777" w:rsidR="00294CC9" w:rsidRPr="007508F3" w:rsidRDefault="00294CC9" w:rsidP="00294CC9"/>
          <w:p w14:paraId="658A4ED9" w14:textId="77777777" w:rsidR="00294CC9" w:rsidRPr="007508F3" w:rsidRDefault="00294CC9" w:rsidP="00294CC9">
            <w:r w:rsidRPr="007508F3">
              <w:t>__________ динара</w:t>
            </w:r>
          </w:p>
        </w:tc>
      </w:tr>
      <w:tr w:rsidR="007508F3" w:rsidRPr="007508F3" w14:paraId="31E1303C" w14:textId="77777777" w:rsidTr="00294CC9">
        <w:trPr>
          <w:trHeight w:val="433"/>
          <w:tblCellSpacing w:w="20" w:type="dxa"/>
        </w:trPr>
        <w:tc>
          <w:tcPr>
            <w:tcW w:w="5323" w:type="dxa"/>
            <w:shd w:val="clear" w:color="auto" w:fill="auto"/>
            <w:vAlign w:val="center"/>
          </w:tcPr>
          <w:p w14:paraId="3EF3AE73" w14:textId="77777777" w:rsidR="00294CC9" w:rsidRPr="007508F3" w:rsidRDefault="00294CC9" w:rsidP="00294CC9">
            <w:r w:rsidRPr="007508F3">
              <w:t>ПДВ</w:t>
            </w:r>
          </w:p>
        </w:tc>
        <w:tc>
          <w:tcPr>
            <w:tcW w:w="4260" w:type="dxa"/>
            <w:shd w:val="clear" w:color="auto" w:fill="auto"/>
          </w:tcPr>
          <w:p w14:paraId="25783C55" w14:textId="77777777" w:rsidR="00294CC9" w:rsidRPr="007508F3" w:rsidRDefault="00294CC9" w:rsidP="00294CC9"/>
          <w:p w14:paraId="10AF5875" w14:textId="77777777" w:rsidR="00294CC9" w:rsidRPr="007508F3" w:rsidRDefault="00294CC9" w:rsidP="00294CC9">
            <w:r w:rsidRPr="007508F3">
              <w:t>__________ динара</w:t>
            </w:r>
          </w:p>
        </w:tc>
      </w:tr>
      <w:tr w:rsidR="007508F3" w:rsidRPr="007508F3" w14:paraId="58A6570D" w14:textId="77777777" w:rsidTr="00294CC9">
        <w:trPr>
          <w:trHeight w:val="190"/>
          <w:tblCellSpacing w:w="20" w:type="dxa"/>
        </w:trPr>
        <w:tc>
          <w:tcPr>
            <w:tcW w:w="5323" w:type="dxa"/>
            <w:shd w:val="clear" w:color="auto" w:fill="auto"/>
          </w:tcPr>
          <w:p w14:paraId="27043C53" w14:textId="77777777" w:rsidR="00294CC9" w:rsidRPr="007508F3" w:rsidRDefault="00294CC9" w:rsidP="00294CC9"/>
          <w:p w14:paraId="688AFD6A" w14:textId="77777777" w:rsidR="00294CC9" w:rsidRPr="007508F3" w:rsidRDefault="00294CC9" w:rsidP="00294CC9">
            <w:r w:rsidRPr="007508F3">
              <w:t>Укупни  трошкови са ПДВ</w:t>
            </w:r>
          </w:p>
        </w:tc>
        <w:tc>
          <w:tcPr>
            <w:tcW w:w="4260" w:type="dxa"/>
            <w:shd w:val="clear" w:color="auto" w:fill="auto"/>
          </w:tcPr>
          <w:p w14:paraId="3728AD5D" w14:textId="77777777" w:rsidR="00294CC9" w:rsidRPr="007508F3" w:rsidRDefault="00294CC9" w:rsidP="00294CC9"/>
          <w:p w14:paraId="2E8FAB2B" w14:textId="77777777" w:rsidR="00294CC9" w:rsidRPr="007508F3" w:rsidRDefault="00294CC9" w:rsidP="00294CC9">
            <w:r w:rsidRPr="007508F3">
              <w:t>__________ динара</w:t>
            </w:r>
          </w:p>
        </w:tc>
      </w:tr>
    </w:tbl>
    <w:p w14:paraId="77E41FD6" w14:textId="3A5C4D7A" w:rsidR="00294CC9" w:rsidRPr="007508F3" w:rsidRDefault="00294CC9" w:rsidP="00294CC9">
      <w:r w:rsidRPr="007508F3">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7508F3">
        <w:t>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7EF8BAA9" w14:textId="77777777" w:rsidTr="00294CC9">
        <w:trPr>
          <w:jc w:val="center"/>
        </w:trPr>
        <w:tc>
          <w:tcPr>
            <w:tcW w:w="3882" w:type="dxa"/>
          </w:tcPr>
          <w:p w14:paraId="05A65B65" w14:textId="7D9B9D73" w:rsidR="00294CC9" w:rsidRPr="007508F3" w:rsidRDefault="00294CC9" w:rsidP="00294CC9">
            <w:r w:rsidRPr="007508F3">
              <w:rPr>
                <w:lang w:val="sr-Cyrl-RS"/>
              </w:rPr>
              <w:t xml:space="preserve">                   </w:t>
            </w:r>
            <w:r w:rsidRPr="007508F3">
              <w:t>Датум:</w:t>
            </w:r>
          </w:p>
        </w:tc>
        <w:tc>
          <w:tcPr>
            <w:tcW w:w="2127" w:type="dxa"/>
          </w:tcPr>
          <w:p w14:paraId="5A0CDCEC" w14:textId="77777777" w:rsidR="00294CC9" w:rsidRPr="007508F3" w:rsidRDefault="00294CC9" w:rsidP="00294CC9"/>
        </w:tc>
        <w:tc>
          <w:tcPr>
            <w:tcW w:w="4022" w:type="dxa"/>
          </w:tcPr>
          <w:p w14:paraId="3A844285" w14:textId="55F4328C" w:rsidR="00294CC9" w:rsidRPr="007508F3" w:rsidRDefault="00294CC9" w:rsidP="00294CC9">
            <w:r w:rsidRPr="007508F3">
              <w:rPr>
                <w:lang w:val="sr-Cyrl-RS"/>
              </w:rPr>
              <w:t xml:space="preserve">                 </w:t>
            </w:r>
            <w:r w:rsidRPr="007508F3">
              <w:t>Понуђач</w:t>
            </w:r>
          </w:p>
        </w:tc>
      </w:tr>
      <w:tr w:rsidR="007508F3" w:rsidRPr="007508F3" w14:paraId="3E419C3C" w14:textId="77777777" w:rsidTr="00294CC9">
        <w:trPr>
          <w:jc w:val="center"/>
        </w:trPr>
        <w:tc>
          <w:tcPr>
            <w:tcW w:w="3882" w:type="dxa"/>
          </w:tcPr>
          <w:p w14:paraId="271DD723" w14:textId="77777777" w:rsidR="00294CC9" w:rsidRPr="007508F3" w:rsidRDefault="00294CC9" w:rsidP="00294CC9"/>
        </w:tc>
        <w:tc>
          <w:tcPr>
            <w:tcW w:w="2127" w:type="dxa"/>
          </w:tcPr>
          <w:p w14:paraId="3ED3295D" w14:textId="77777777" w:rsidR="00294CC9" w:rsidRPr="007508F3" w:rsidRDefault="00294CC9" w:rsidP="00294CC9">
            <w:r w:rsidRPr="007508F3">
              <w:t>М.П.</w:t>
            </w:r>
          </w:p>
        </w:tc>
        <w:tc>
          <w:tcPr>
            <w:tcW w:w="4022" w:type="dxa"/>
          </w:tcPr>
          <w:p w14:paraId="45E6B1D9" w14:textId="77777777" w:rsidR="00294CC9" w:rsidRPr="007508F3" w:rsidRDefault="00294CC9" w:rsidP="00294CC9"/>
        </w:tc>
      </w:tr>
      <w:tr w:rsidR="007508F3" w:rsidRPr="007508F3" w14:paraId="76193BF9" w14:textId="77777777" w:rsidTr="00294CC9">
        <w:trPr>
          <w:jc w:val="center"/>
        </w:trPr>
        <w:tc>
          <w:tcPr>
            <w:tcW w:w="3882" w:type="dxa"/>
            <w:tcBorders>
              <w:bottom w:val="single" w:sz="4" w:space="0" w:color="auto"/>
            </w:tcBorders>
          </w:tcPr>
          <w:p w14:paraId="761391CB" w14:textId="77777777" w:rsidR="00294CC9" w:rsidRPr="007508F3" w:rsidRDefault="00294CC9" w:rsidP="00294CC9"/>
        </w:tc>
        <w:tc>
          <w:tcPr>
            <w:tcW w:w="2127" w:type="dxa"/>
          </w:tcPr>
          <w:p w14:paraId="67CD1D71" w14:textId="77777777" w:rsidR="00294CC9" w:rsidRPr="007508F3" w:rsidRDefault="00294CC9" w:rsidP="00294CC9"/>
        </w:tc>
        <w:tc>
          <w:tcPr>
            <w:tcW w:w="4022" w:type="dxa"/>
            <w:tcBorders>
              <w:bottom w:val="single" w:sz="4" w:space="0" w:color="auto"/>
            </w:tcBorders>
          </w:tcPr>
          <w:p w14:paraId="42EF6C44" w14:textId="77777777" w:rsidR="00294CC9" w:rsidRPr="007508F3" w:rsidRDefault="00294CC9" w:rsidP="00294CC9"/>
        </w:tc>
      </w:tr>
      <w:tr w:rsidR="007508F3" w:rsidRPr="007508F3" w14:paraId="1CE89E0B" w14:textId="77777777" w:rsidTr="00294CC9">
        <w:trPr>
          <w:trHeight w:val="389"/>
          <w:jc w:val="center"/>
        </w:trPr>
        <w:tc>
          <w:tcPr>
            <w:tcW w:w="3882" w:type="dxa"/>
            <w:tcBorders>
              <w:top w:val="single" w:sz="4" w:space="0" w:color="auto"/>
            </w:tcBorders>
          </w:tcPr>
          <w:p w14:paraId="411EC667" w14:textId="77777777" w:rsidR="00294CC9" w:rsidRPr="007508F3" w:rsidRDefault="00294CC9" w:rsidP="00294CC9"/>
        </w:tc>
        <w:tc>
          <w:tcPr>
            <w:tcW w:w="2127" w:type="dxa"/>
          </w:tcPr>
          <w:p w14:paraId="54AE3C80" w14:textId="77777777" w:rsidR="00294CC9" w:rsidRPr="007508F3" w:rsidRDefault="00294CC9" w:rsidP="00294CC9"/>
        </w:tc>
        <w:tc>
          <w:tcPr>
            <w:tcW w:w="4022" w:type="dxa"/>
            <w:tcBorders>
              <w:top w:val="single" w:sz="4" w:space="0" w:color="auto"/>
            </w:tcBorders>
          </w:tcPr>
          <w:p w14:paraId="3B53E799" w14:textId="77777777" w:rsidR="00294CC9" w:rsidRPr="007508F3" w:rsidRDefault="00294CC9" w:rsidP="00294CC9"/>
        </w:tc>
      </w:tr>
    </w:tbl>
    <w:p w14:paraId="2303CE16" w14:textId="77777777" w:rsidR="00294CC9" w:rsidRPr="007508F3" w:rsidRDefault="00294CC9" w:rsidP="00294CC9">
      <w:r w:rsidRPr="007508F3">
        <w:t>Напомена:</w:t>
      </w:r>
    </w:p>
    <w:p w14:paraId="6405DD69" w14:textId="77777777" w:rsidR="00294CC9" w:rsidRPr="007508F3" w:rsidRDefault="00294CC9" w:rsidP="00294CC9">
      <w:pPr>
        <w:rPr>
          <w:lang w:val="ru-RU"/>
        </w:rPr>
      </w:pPr>
      <w:r w:rsidRPr="007508F3">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7508F3" w:rsidRDefault="00294CC9" w:rsidP="00294CC9">
      <w:pPr>
        <w:rPr>
          <w:lang w:val="ru-RU"/>
        </w:rPr>
      </w:pPr>
      <w:r w:rsidRPr="007508F3">
        <w:rPr>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7508F3" w:rsidRDefault="00294CC9" w:rsidP="00294CC9">
      <w:pPr>
        <w:rPr>
          <w:lang w:val="ru-RU"/>
        </w:rPr>
      </w:pPr>
      <w:r w:rsidRPr="007508F3">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7508F3" w:rsidRDefault="00294CC9" w:rsidP="00294CC9">
      <w:pPr>
        <w:rPr>
          <w:rFonts w:eastAsia="TimesNewRomanPS-BoldMT"/>
          <w:lang w:val="ru-RU"/>
        </w:rPr>
      </w:pPr>
      <w:r w:rsidRPr="007508F3">
        <w:rPr>
          <w:rFonts w:eastAsia="TimesNewRomanPS-BoldMT"/>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0E11C5B2" w14:textId="0CB2E4E3" w:rsidR="00AD47E5" w:rsidRPr="007508F3" w:rsidRDefault="00294CC9" w:rsidP="00AD47E5">
      <w:pPr>
        <w:pStyle w:val="KDObrazac"/>
        <w:spacing w:before="0"/>
        <w:rPr>
          <w:lang w:val="sr-Cyrl-RS"/>
        </w:rPr>
      </w:pPr>
      <w:r w:rsidRPr="007508F3">
        <w:rPr>
          <w:lang w:val="ru-RU"/>
        </w:rPr>
        <w:br w:type="page"/>
      </w:r>
      <w:r w:rsidR="00AD47E5" w:rsidRPr="007508F3">
        <w:rPr>
          <w:lang w:val="ru-RU"/>
        </w:rPr>
        <w:lastRenderedPageBreak/>
        <w:t xml:space="preserve">ОБРАЗАЦ </w:t>
      </w:r>
      <w:r w:rsidR="005E16ED">
        <w:rPr>
          <w:lang w:val="sr-Cyrl-RS"/>
        </w:rPr>
        <w:t>9</w:t>
      </w:r>
      <w:r w:rsidR="00AD47E5" w:rsidRPr="007508F3">
        <w:rPr>
          <w:lang w:val="sr-Cyrl-RS"/>
        </w:rPr>
        <w:t>.</w:t>
      </w:r>
    </w:p>
    <w:p w14:paraId="0B940AEF" w14:textId="6962CAFA" w:rsidR="00294CC9" w:rsidRPr="007508F3" w:rsidRDefault="00294CC9" w:rsidP="00294CC9">
      <w:pPr>
        <w:rPr>
          <w:lang w:val="ru-RU"/>
        </w:rPr>
      </w:pPr>
    </w:p>
    <w:p w14:paraId="0852C51F" w14:textId="43424584" w:rsidR="00294CC9" w:rsidRPr="007508F3" w:rsidRDefault="00294CC9" w:rsidP="00294CC9">
      <w:pPr>
        <w:rPr>
          <w:b/>
          <w:lang w:val="ru-RU"/>
        </w:rPr>
      </w:pPr>
      <w:r w:rsidRPr="007508F3">
        <w:rPr>
          <w:b/>
          <w:lang w:val="ru-RU"/>
        </w:rPr>
        <w:t>СПОРАЗУМ  УЧЕСНИКА ЗАЈЕДНИЧКЕ ПОНУДЕ</w:t>
      </w:r>
      <w:r w:rsidR="00B338BC" w:rsidRPr="007508F3">
        <w:rPr>
          <w:b/>
          <w:lang w:val="ru-RU"/>
        </w:rPr>
        <w:t xml:space="preserve"> ПАРТИЈА 1</w:t>
      </w:r>
    </w:p>
    <w:p w14:paraId="6A60F280" w14:textId="77777777" w:rsidR="00294CC9" w:rsidRPr="007508F3" w:rsidRDefault="00294CC9" w:rsidP="00294CC9">
      <w:pPr>
        <w:rPr>
          <w:lang w:val="ru-RU"/>
        </w:rPr>
      </w:pPr>
    </w:p>
    <w:p w14:paraId="24441A34" w14:textId="77777777" w:rsidR="00294CC9" w:rsidRPr="007508F3" w:rsidRDefault="00294CC9" w:rsidP="00294CC9">
      <w:pPr>
        <w:rPr>
          <w:lang w:val="ru-RU"/>
        </w:rPr>
      </w:pPr>
      <w:r w:rsidRPr="007508F3">
        <w:rPr>
          <w:lang w:val="ru-RU"/>
        </w:rPr>
        <w:t xml:space="preserve">На основу члана 81. Закона о јавним набавкама </w:t>
      </w:r>
      <w:r w:rsidRPr="007508F3">
        <w:rPr>
          <w:rFonts w:eastAsia="TimesNewRomanPSMT"/>
          <w:lang w:val="ru-RU"/>
        </w:rPr>
        <w:t>(„Сл. гласник РС” бр. 124/2012, 14/15, 68/15</w:t>
      </w:r>
      <w:r w:rsidRPr="007508F3">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7508F3" w:rsidRPr="007508F3" w14:paraId="76EDB907"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3AE0079" w14:textId="77777777" w:rsidR="00294CC9" w:rsidRPr="007508F3" w:rsidRDefault="00294CC9" w:rsidP="00294CC9">
            <w:r w:rsidRPr="007508F3">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25551C04" w14:textId="77777777" w:rsidR="00294CC9" w:rsidRPr="007508F3" w:rsidRDefault="00294CC9" w:rsidP="00294CC9">
            <w:pPr>
              <w:rPr>
                <w:lang w:val="ru-RU"/>
              </w:rPr>
            </w:pPr>
            <w:r w:rsidRPr="007508F3">
              <w:rPr>
                <w:lang w:val="ru-RU"/>
              </w:rPr>
              <w:t>НАЗИВ И СЕДИШТЕ ЧЛАНА ГРУПЕ ПОНУЂАЧА</w:t>
            </w:r>
          </w:p>
          <w:p w14:paraId="4D209B2C" w14:textId="77777777" w:rsidR="00294CC9" w:rsidRPr="007508F3" w:rsidRDefault="00294CC9" w:rsidP="00294CC9">
            <w:pPr>
              <w:rPr>
                <w:lang w:val="ru-RU"/>
              </w:rPr>
            </w:pPr>
          </w:p>
        </w:tc>
      </w:tr>
      <w:tr w:rsidR="007508F3" w:rsidRPr="007508F3" w14:paraId="62650260"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18E03DC7" w14:textId="77777777" w:rsidR="00294CC9" w:rsidRPr="007508F3" w:rsidRDefault="00294CC9" w:rsidP="00294CC9">
            <w:pPr>
              <w:rPr>
                <w:lang w:val="ru-RU"/>
              </w:rPr>
            </w:pPr>
            <w:r w:rsidRPr="007508F3">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6DAEB50F" w14:textId="77777777" w:rsidR="00294CC9" w:rsidRPr="007508F3" w:rsidRDefault="00294CC9" w:rsidP="00294CC9">
            <w:pPr>
              <w:rPr>
                <w:lang w:val="ru-RU"/>
              </w:rPr>
            </w:pPr>
          </w:p>
        </w:tc>
      </w:tr>
      <w:tr w:rsidR="007508F3" w:rsidRPr="007508F3" w14:paraId="62A491EB"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5818F584" w14:textId="77777777" w:rsidR="00294CC9" w:rsidRPr="007508F3" w:rsidRDefault="00294CC9" w:rsidP="00294CC9">
            <w:pPr>
              <w:rPr>
                <w:lang w:val="ru-RU"/>
              </w:rPr>
            </w:pPr>
            <w:r w:rsidRPr="007508F3">
              <w:rPr>
                <w:lang w:val="ru-RU"/>
              </w:rPr>
              <w:t xml:space="preserve">2. </w:t>
            </w:r>
            <w:r w:rsidRPr="007508F3">
              <w:t>O</w:t>
            </w:r>
            <w:r w:rsidRPr="007508F3">
              <w:rPr>
                <w:lang w:val="ru-RU"/>
              </w:rPr>
              <w:t>пис послова сваког од понуђача из групе понуђача у извршењу уговора:</w:t>
            </w:r>
          </w:p>
          <w:p w14:paraId="508F9E39" w14:textId="77777777" w:rsidR="00294CC9" w:rsidRPr="007508F3" w:rsidRDefault="00294CC9" w:rsidP="00294CC9">
            <w:pPr>
              <w:rPr>
                <w:lang w:val="ru-RU"/>
              </w:rPr>
            </w:pPr>
          </w:p>
          <w:p w14:paraId="30B5BF4F" w14:textId="77777777" w:rsidR="00294CC9" w:rsidRPr="007508F3" w:rsidRDefault="00294CC9" w:rsidP="00294CC9">
            <w:pPr>
              <w:rPr>
                <w:lang w:val="ru-RU"/>
              </w:rPr>
            </w:pPr>
          </w:p>
          <w:p w14:paraId="477901EE" w14:textId="77777777" w:rsidR="00294CC9" w:rsidRPr="007508F3" w:rsidRDefault="00294CC9" w:rsidP="00294CC9">
            <w:pPr>
              <w:rPr>
                <w:lang w:val="ru-RU"/>
              </w:rPr>
            </w:pPr>
          </w:p>
        </w:tc>
        <w:tc>
          <w:tcPr>
            <w:tcW w:w="3035" w:type="pct"/>
            <w:tcBorders>
              <w:top w:val="single" w:sz="4" w:space="0" w:color="auto"/>
              <w:left w:val="single" w:sz="4" w:space="0" w:color="auto"/>
              <w:bottom w:val="single" w:sz="4" w:space="0" w:color="auto"/>
              <w:right w:val="single" w:sz="4" w:space="0" w:color="auto"/>
            </w:tcBorders>
          </w:tcPr>
          <w:p w14:paraId="084BE533" w14:textId="77777777" w:rsidR="00294CC9" w:rsidRPr="007508F3" w:rsidRDefault="00294CC9" w:rsidP="00294CC9">
            <w:pPr>
              <w:rPr>
                <w:lang w:val="ru-RU"/>
              </w:rPr>
            </w:pPr>
          </w:p>
        </w:tc>
      </w:tr>
      <w:tr w:rsidR="007508F3" w:rsidRPr="007508F3" w14:paraId="5EA597FE" w14:textId="77777777" w:rsidTr="00294CC9">
        <w:trPr>
          <w:trHeight w:val="1433"/>
        </w:trPr>
        <w:tc>
          <w:tcPr>
            <w:tcW w:w="1965" w:type="pct"/>
            <w:tcBorders>
              <w:top w:val="single" w:sz="4" w:space="0" w:color="auto"/>
              <w:left w:val="single" w:sz="4" w:space="0" w:color="auto"/>
              <w:bottom w:val="single" w:sz="4" w:space="0" w:color="auto"/>
              <w:right w:val="single" w:sz="4" w:space="0" w:color="auto"/>
            </w:tcBorders>
          </w:tcPr>
          <w:p w14:paraId="5E7ECDA5" w14:textId="77777777" w:rsidR="00294CC9" w:rsidRPr="007508F3" w:rsidRDefault="00294CC9" w:rsidP="00294CC9">
            <w:r w:rsidRPr="007508F3">
              <w:t>3.Друго:</w:t>
            </w:r>
          </w:p>
          <w:p w14:paraId="41A414A6" w14:textId="77777777" w:rsidR="00294CC9" w:rsidRPr="007508F3" w:rsidRDefault="00294CC9" w:rsidP="00294CC9"/>
          <w:p w14:paraId="4EB8F8C0" w14:textId="77777777" w:rsidR="00294CC9" w:rsidRPr="007508F3" w:rsidRDefault="00294CC9" w:rsidP="00294CC9"/>
          <w:p w14:paraId="292BAC6D" w14:textId="77777777" w:rsidR="00294CC9" w:rsidRPr="007508F3" w:rsidRDefault="00294CC9" w:rsidP="00294CC9"/>
          <w:p w14:paraId="0B82A0CD" w14:textId="77777777" w:rsidR="00294CC9" w:rsidRPr="007508F3" w:rsidRDefault="00294CC9" w:rsidP="00294CC9"/>
          <w:p w14:paraId="2D5F8BBA" w14:textId="77777777" w:rsidR="00294CC9" w:rsidRPr="007508F3" w:rsidRDefault="00294CC9" w:rsidP="00294CC9"/>
        </w:tc>
        <w:tc>
          <w:tcPr>
            <w:tcW w:w="3035" w:type="pct"/>
            <w:tcBorders>
              <w:top w:val="single" w:sz="4" w:space="0" w:color="auto"/>
              <w:left w:val="single" w:sz="4" w:space="0" w:color="auto"/>
              <w:bottom w:val="single" w:sz="4" w:space="0" w:color="auto"/>
              <w:right w:val="single" w:sz="4" w:space="0" w:color="auto"/>
            </w:tcBorders>
          </w:tcPr>
          <w:p w14:paraId="45801B56" w14:textId="77777777" w:rsidR="00294CC9" w:rsidRPr="007508F3" w:rsidRDefault="00294CC9" w:rsidP="00294CC9"/>
        </w:tc>
      </w:tr>
    </w:tbl>
    <w:p w14:paraId="11C4DEBE" w14:textId="77777777" w:rsidR="00294CC9" w:rsidRPr="007508F3" w:rsidRDefault="00294CC9" w:rsidP="00294CC9"/>
    <w:p w14:paraId="48A1CEFA" w14:textId="77777777" w:rsidR="00294CC9" w:rsidRPr="007508F3" w:rsidRDefault="00294CC9" w:rsidP="00294CC9">
      <w:r w:rsidRPr="007508F3">
        <w:t xml:space="preserve">                                      </w:t>
      </w:r>
    </w:p>
    <w:p w14:paraId="028E3041" w14:textId="77777777" w:rsidR="00294CC9" w:rsidRPr="007508F3" w:rsidRDefault="00294CC9" w:rsidP="00294CC9">
      <w:pPr>
        <w:rPr>
          <w:lang w:val="ru-RU"/>
        </w:rPr>
      </w:pPr>
      <w:r w:rsidRPr="007508F3">
        <w:rPr>
          <w:lang w:val="ru-RU"/>
        </w:rPr>
        <w:t>Потпис одговорног лица члана групе понуђача:</w:t>
      </w:r>
    </w:p>
    <w:p w14:paraId="23DDE284" w14:textId="77777777" w:rsidR="00294CC9" w:rsidRPr="007508F3" w:rsidRDefault="00294CC9" w:rsidP="00294CC9">
      <w:pPr>
        <w:rPr>
          <w:lang w:val="ru-RU"/>
        </w:rPr>
      </w:pPr>
      <w:r w:rsidRPr="007508F3">
        <w:rPr>
          <w:lang w:val="ru-RU"/>
        </w:rPr>
        <w:t>______________________</w:t>
      </w:r>
    </w:p>
    <w:p w14:paraId="12479E93" w14:textId="77777777" w:rsidR="00294CC9" w:rsidRPr="007508F3" w:rsidRDefault="00294CC9" w:rsidP="00294CC9">
      <w:pPr>
        <w:rPr>
          <w:lang w:val="ru-RU"/>
        </w:rPr>
      </w:pPr>
      <w:r w:rsidRPr="007508F3">
        <w:rPr>
          <w:lang w:val="ru-RU"/>
        </w:rPr>
        <w:t xml:space="preserve">                                       м.п.</w:t>
      </w:r>
    </w:p>
    <w:p w14:paraId="609B35DB" w14:textId="77777777" w:rsidR="00294CC9" w:rsidRPr="007508F3" w:rsidRDefault="00294CC9" w:rsidP="00294CC9">
      <w:pPr>
        <w:rPr>
          <w:lang w:val="ru-RU"/>
        </w:rPr>
      </w:pPr>
      <w:r w:rsidRPr="007508F3">
        <w:rPr>
          <w:lang w:val="ru-RU"/>
        </w:rPr>
        <w:t>Потпис одговорног лица члана групе понуђача:</w:t>
      </w:r>
    </w:p>
    <w:p w14:paraId="3D6E0533" w14:textId="77777777" w:rsidR="00294CC9" w:rsidRPr="007508F3" w:rsidRDefault="00294CC9" w:rsidP="00294CC9">
      <w:pPr>
        <w:rPr>
          <w:lang w:val="ru-RU"/>
        </w:rPr>
      </w:pPr>
      <w:r w:rsidRPr="007508F3">
        <w:rPr>
          <w:lang w:val="ru-RU"/>
        </w:rPr>
        <w:t>______________________</w:t>
      </w:r>
    </w:p>
    <w:p w14:paraId="40CA4BEC" w14:textId="77777777" w:rsidR="00294CC9" w:rsidRPr="007508F3" w:rsidRDefault="00294CC9" w:rsidP="00294CC9">
      <w:pPr>
        <w:rPr>
          <w:lang w:val="ru-RU"/>
        </w:rPr>
      </w:pPr>
      <w:r w:rsidRPr="007508F3">
        <w:rPr>
          <w:lang w:val="ru-RU"/>
        </w:rPr>
        <w:t xml:space="preserve">                                       м.п.</w:t>
      </w:r>
    </w:p>
    <w:p w14:paraId="2BCF60C5" w14:textId="77777777" w:rsidR="00294CC9" w:rsidRPr="007508F3" w:rsidRDefault="00294CC9" w:rsidP="00294CC9">
      <w:pPr>
        <w:rPr>
          <w:lang w:val="ru-RU"/>
        </w:rPr>
      </w:pPr>
      <w:r w:rsidRPr="007508F3">
        <w:rPr>
          <w:lang w:val="ru-RU"/>
        </w:rPr>
        <w:t xml:space="preserve">        Датум:                                                                                                      </w:t>
      </w:r>
    </w:p>
    <w:p w14:paraId="4DC03CB5" w14:textId="77777777" w:rsidR="00294CC9" w:rsidRPr="007508F3" w:rsidRDefault="00294CC9" w:rsidP="00294CC9">
      <w:pPr>
        <w:rPr>
          <w:lang w:val="ru-RU"/>
        </w:rPr>
      </w:pPr>
      <w:r w:rsidRPr="007508F3">
        <w:rPr>
          <w:lang w:val="ru-RU"/>
        </w:rPr>
        <w:t xml:space="preserve">___________                         </w:t>
      </w:r>
    </w:p>
    <w:p w14:paraId="62E5CF1B" w14:textId="77777777" w:rsidR="00294CC9" w:rsidRPr="007508F3" w:rsidRDefault="00294CC9" w:rsidP="00294CC9">
      <w:pPr>
        <w:rPr>
          <w:lang w:val="ru-RU"/>
        </w:rPr>
      </w:pPr>
    </w:p>
    <w:p w14:paraId="104C9971" w14:textId="77777777" w:rsidR="001B50DE" w:rsidRPr="007508F3" w:rsidRDefault="001B50DE" w:rsidP="003D20A2">
      <w:pPr>
        <w:pStyle w:val="KDObrazac"/>
        <w:spacing w:before="0"/>
        <w:jc w:val="both"/>
        <w:rPr>
          <w:lang w:val="sr-Cyrl-RS"/>
        </w:rPr>
      </w:pPr>
    </w:p>
    <w:p w14:paraId="3E9337A9" w14:textId="77777777" w:rsidR="007302F9" w:rsidRPr="007508F3" w:rsidRDefault="007302F9" w:rsidP="007302F9">
      <w:pPr>
        <w:spacing w:before="0"/>
        <w:jc w:val="right"/>
        <w:rPr>
          <w:rFonts w:cs="Arial"/>
          <w:b/>
          <w:lang w:val="sr-Cyrl-RS"/>
        </w:rPr>
      </w:pPr>
    </w:p>
    <w:p w14:paraId="4EBA5BFB" w14:textId="1E74BC35" w:rsidR="00294CC9" w:rsidRPr="007508F3" w:rsidRDefault="00250044" w:rsidP="00294CC9">
      <w:pPr>
        <w:rPr>
          <w:b/>
          <w:lang w:val="sr-Cyrl-CS"/>
        </w:rPr>
      </w:pPr>
      <w:r w:rsidRPr="007508F3">
        <w:rPr>
          <w:b/>
          <w:lang w:val="ru-RU"/>
        </w:rPr>
        <w:lastRenderedPageBreak/>
        <w:t>ПРИЛОГ бр.</w:t>
      </w:r>
      <w:r w:rsidR="001B50DE" w:rsidRPr="007508F3">
        <w:rPr>
          <w:b/>
          <w:lang w:val="sr-Cyrl-CS"/>
        </w:rPr>
        <w:t xml:space="preserve"> 1 -  Не доставља се у понуди.</w:t>
      </w:r>
    </w:p>
    <w:p w14:paraId="4334755F" w14:textId="77777777" w:rsidR="00294CC9" w:rsidRPr="007508F3" w:rsidRDefault="00294CC9" w:rsidP="00294CC9">
      <w:pPr>
        <w:rPr>
          <w:lang w:val="ru-RU"/>
        </w:rPr>
      </w:pPr>
    </w:p>
    <w:p w14:paraId="4E8792B4" w14:textId="77777777" w:rsidR="00294CC9" w:rsidRPr="007508F3" w:rsidRDefault="00294CC9" w:rsidP="00294CC9">
      <w:pPr>
        <w:rPr>
          <w:lang w:val="ru-RU"/>
        </w:rPr>
      </w:pPr>
      <w:r w:rsidRPr="007508F3">
        <w:rPr>
          <w:lang w:val="ru-RU"/>
        </w:rPr>
        <w:t>ЗАПИСНИК О ПРУЖЕНИМ УСЛУГАМА</w:t>
      </w:r>
    </w:p>
    <w:p w14:paraId="4213F163" w14:textId="77777777" w:rsidR="00294CC9" w:rsidRPr="007508F3" w:rsidRDefault="00294CC9" w:rsidP="00294CC9">
      <w:pPr>
        <w:rPr>
          <w:lang w:val="ru-RU"/>
        </w:rPr>
      </w:pPr>
    </w:p>
    <w:p w14:paraId="12202F52" w14:textId="77777777" w:rsidR="00294CC9" w:rsidRPr="007508F3" w:rsidRDefault="00294CC9" w:rsidP="00294CC9">
      <w:pPr>
        <w:rPr>
          <w:lang w:val="ru-RU"/>
        </w:rPr>
      </w:pPr>
      <w:r w:rsidRPr="007508F3">
        <w:rPr>
          <w:lang w:val="ru-RU"/>
        </w:rPr>
        <w:tab/>
      </w:r>
      <w:r w:rsidRPr="007508F3">
        <w:rPr>
          <w:lang w:val="ru-RU"/>
        </w:rPr>
        <w:tab/>
      </w:r>
      <w:r w:rsidRPr="007508F3">
        <w:rPr>
          <w:lang w:val="ru-RU"/>
        </w:rPr>
        <w:tab/>
        <w:t xml:space="preserve">                                  Датум ___________</w:t>
      </w:r>
    </w:p>
    <w:p w14:paraId="27E1BEED" w14:textId="77777777" w:rsidR="00294CC9" w:rsidRPr="007508F3" w:rsidRDefault="00294CC9" w:rsidP="00294CC9">
      <w:pPr>
        <w:rPr>
          <w:lang w:val="ru-RU"/>
        </w:rPr>
      </w:pPr>
      <w:r w:rsidRPr="007508F3">
        <w:rPr>
          <w:lang w:val="ru-RU"/>
        </w:rPr>
        <w:t xml:space="preserve">   </w:t>
      </w:r>
    </w:p>
    <w:p w14:paraId="64FDC0E4" w14:textId="77777777" w:rsidR="00294CC9" w:rsidRPr="007508F3" w:rsidRDefault="00294CC9" w:rsidP="00294CC9">
      <w:pPr>
        <w:rPr>
          <w:lang w:val="ru-RU"/>
        </w:rPr>
      </w:pPr>
    </w:p>
    <w:p w14:paraId="3837EC4C" w14:textId="211ABAB0" w:rsidR="00294CC9" w:rsidRPr="007508F3" w:rsidRDefault="00294CC9" w:rsidP="00294CC9">
      <w:pPr>
        <w:rPr>
          <w:lang w:val="ru-RU"/>
        </w:rPr>
      </w:pPr>
      <w:r w:rsidRPr="007508F3">
        <w:rPr>
          <w:lang w:val="ru-RU"/>
        </w:rPr>
        <w:t>ПРУЖАЛАЦ УСЛУГА:</w:t>
      </w:r>
      <w:r w:rsidRPr="007508F3">
        <w:rPr>
          <w:lang w:val="ru-RU"/>
        </w:rPr>
        <w:tab/>
      </w:r>
      <w:r w:rsidRPr="007508F3">
        <w:rPr>
          <w:lang w:val="ru-RU"/>
        </w:rPr>
        <w:tab/>
        <w:t xml:space="preserve">      </w:t>
      </w:r>
      <w:r w:rsidR="00DC5CAD" w:rsidRPr="007508F3">
        <w:rPr>
          <w:lang w:val="ru-RU"/>
        </w:rPr>
        <w:t xml:space="preserve">                      </w:t>
      </w:r>
      <w:r w:rsidRPr="007508F3">
        <w:rPr>
          <w:lang w:val="ru-RU"/>
        </w:rPr>
        <w:t>КОРИСНИК УСЛУГА:</w:t>
      </w:r>
    </w:p>
    <w:p w14:paraId="5470F733" w14:textId="77777777" w:rsidR="00294CC9" w:rsidRPr="007508F3" w:rsidRDefault="00294CC9" w:rsidP="00294CC9">
      <w:pPr>
        <w:rPr>
          <w:lang w:val="ru-RU"/>
        </w:rPr>
      </w:pPr>
      <w:r w:rsidRPr="007508F3">
        <w:rPr>
          <w:lang w:val="ru-RU"/>
        </w:rPr>
        <w:t>_________________________</w:t>
      </w:r>
      <w:r w:rsidRPr="007508F3">
        <w:rPr>
          <w:lang w:val="ru-RU"/>
        </w:rPr>
        <w:tab/>
      </w:r>
      <w:r w:rsidRPr="007508F3">
        <w:rPr>
          <w:lang w:val="ru-RU"/>
        </w:rPr>
        <w:tab/>
        <w:t xml:space="preserve">        ___________________________</w:t>
      </w:r>
    </w:p>
    <w:p w14:paraId="0CC84655" w14:textId="77777777" w:rsidR="00294CC9" w:rsidRPr="007508F3" w:rsidRDefault="00294CC9" w:rsidP="00294CC9">
      <w:pPr>
        <w:rPr>
          <w:lang w:val="ru-RU"/>
        </w:rPr>
      </w:pPr>
      <w:r w:rsidRPr="007508F3">
        <w:rPr>
          <w:lang w:val="ru-RU"/>
        </w:rPr>
        <w:t xml:space="preserve">    (Назив правног  лица) </w:t>
      </w:r>
      <w:r w:rsidRPr="007508F3">
        <w:rPr>
          <w:lang w:val="ru-RU"/>
        </w:rPr>
        <w:tab/>
      </w:r>
      <w:r w:rsidRPr="007508F3">
        <w:rPr>
          <w:lang w:val="ru-RU"/>
        </w:rPr>
        <w:tab/>
      </w:r>
      <w:r w:rsidRPr="007508F3">
        <w:rPr>
          <w:lang w:val="ru-RU"/>
        </w:rPr>
        <w:tab/>
        <w:t xml:space="preserve">       (Назив организационог дела ЈП ЕПС)</w:t>
      </w:r>
    </w:p>
    <w:p w14:paraId="7A3EE672" w14:textId="77777777" w:rsidR="00294CC9" w:rsidRPr="007508F3" w:rsidRDefault="00294CC9" w:rsidP="00294CC9">
      <w:pPr>
        <w:rPr>
          <w:lang w:val="ru-RU"/>
        </w:rPr>
      </w:pPr>
    </w:p>
    <w:p w14:paraId="5A1B8CC3" w14:textId="77777777" w:rsidR="00294CC9" w:rsidRPr="007508F3" w:rsidRDefault="00294CC9" w:rsidP="00294CC9">
      <w:pPr>
        <w:rPr>
          <w:lang w:val="ru-RU"/>
        </w:rPr>
      </w:pPr>
    </w:p>
    <w:p w14:paraId="6DF3FDA9" w14:textId="77777777" w:rsidR="00294CC9" w:rsidRPr="007508F3" w:rsidRDefault="00294CC9" w:rsidP="00294CC9">
      <w:pPr>
        <w:rPr>
          <w:lang w:val="ru-RU"/>
        </w:rPr>
      </w:pPr>
      <w:r w:rsidRPr="007508F3">
        <w:rPr>
          <w:lang w:val="ru-RU"/>
        </w:rPr>
        <w:t>__________________________</w:t>
      </w:r>
      <w:r w:rsidRPr="007508F3">
        <w:rPr>
          <w:lang w:val="ru-RU"/>
        </w:rPr>
        <w:tab/>
        <w:t xml:space="preserve">                      ______________________________</w:t>
      </w:r>
    </w:p>
    <w:p w14:paraId="44574105" w14:textId="77777777" w:rsidR="00294CC9" w:rsidRPr="007508F3" w:rsidRDefault="00294CC9" w:rsidP="00294CC9">
      <w:pPr>
        <w:rPr>
          <w:lang w:val="ru-RU"/>
        </w:rPr>
      </w:pPr>
      <w:r w:rsidRPr="007508F3">
        <w:rPr>
          <w:lang w:val="ru-RU"/>
        </w:rPr>
        <w:t xml:space="preserve">(Адреса правног  лица) </w:t>
      </w:r>
      <w:r w:rsidRPr="007508F3">
        <w:rPr>
          <w:lang w:val="ru-RU"/>
        </w:rPr>
        <w:tab/>
      </w:r>
      <w:r w:rsidRPr="007508F3">
        <w:rPr>
          <w:lang w:val="ru-RU"/>
        </w:rPr>
        <w:tab/>
      </w:r>
      <w:r w:rsidRPr="007508F3">
        <w:rPr>
          <w:lang w:val="ru-RU"/>
        </w:rPr>
        <w:tab/>
        <w:t xml:space="preserve">      (Адреса организационог дела ЈП ЕПС)</w:t>
      </w:r>
    </w:p>
    <w:p w14:paraId="626623C6" w14:textId="77777777" w:rsidR="00294CC9" w:rsidRPr="007508F3" w:rsidRDefault="00294CC9" w:rsidP="00294CC9">
      <w:pPr>
        <w:rPr>
          <w:lang w:val="ru-RU"/>
        </w:rPr>
      </w:pPr>
    </w:p>
    <w:p w14:paraId="03773D4C" w14:textId="77777777" w:rsidR="00294CC9" w:rsidRPr="007508F3" w:rsidRDefault="00294CC9" w:rsidP="00294CC9">
      <w:pPr>
        <w:rPr>
          <w:lang w:val="ru-RU"/>
        </w:rPr>
      </w:pPr>
    </w:p>
    <w:p w14:paraId="10774256" w14:textId="77777777" w:rsidR="00294CC9" w:rsidRPr="007508F3" w:rsidRDefault="00294CC9" w:rsidP="00294CC9">
      <w:pPr>
        <w:rPr>
          <w:lang w:val="ru-RU"/>
        </w:rPr>
      </w:pPr>
      <w:r w:rsidRPr="007508F3">
        <w:rPr>
          <w:lang w:val="ru-RU"/>
        </w:rPr>
        <w:t>Број Уговора/Датум:      __________________________________________</w:t>
      </w:r>
    </w:p>
    <w:p w14:paraId="4A3899C9" w14:textId="77777777" w:rsidR="00294CC9" w:rsidRPr="007508F3" w:rsidRDefault="00294CC9" w:rsidP="00294CC9">
      <w:pPr>
        <w:rPr>
          <w:lang w:val="ru-RU"/>
        </w:rPr>
      </w:pPr>
      <w:r w:rsidRPr="007508F3">
        <w:rPr>
          <w:lang w:val="ru-RU"/>
        </w:rPr>
        <w:t>Број налога за набавку (НЗН):  ________________________</w:t>
      </w:r>
    </w:p>
    <w:p w14:paraId="787084DD" w14:textId="77777777" w:rsidR="00294CC9" w:rsidRPr="007508F3" w:rsidRDefault="00294CC9" w:rsidP="00294CC9">
      <w:pPr>
        <w:rPr>
          <w:lang w:val="ru-RU"/>
        </w:rPr>
      </w:pPr>
      <w:r w:rsidRPr="007508F3">
        <w:rPr>
          <w:lang w:val="ru-RU"/>
        </w:rPr>
        <w:t>Место извршене услуге /Место трошка 1:  __________________________</w:t>
      </w:r>
    </w:p>
    <w:p w14:paraId="0FA6121E" w14:textId="77777777" w:rsidR="00294CC9" w:rsidRPr="007508F3" w:rsidRDefault="00294CC9" w:rsidP="00294CC9">
      <w:pPr>
        <w:rPr>
          <w:lang w:val="ru-RU"/>
        </w:rPr>
      </w:pPr>
      <w:r w:rsidRPr="007508F3">
        <w:rPr>
          <w:lang w:val="ru-RU"/>
        </w:rPr>
        <w:t>Објекат: ______________________________________________________</w:t>
      </w:r>
    </w:p>
    <w:p w14:paraId="7111B7E0" w14:textId="77777777" w:rsidR="00294CC9" w:rsidRPr="007508F3" w:rsidRDefault="00294CC9" w:rsidP="00294CC9">
      <w:pPr>
        <w:rPr>
          <w:lang w:val="ru-RU"/>
        </w:rPr>
      </w:pPr>
    </w:p>
    <w:p w14:paraId="4FC8084E" w14:textId="77777777" w:rsidR="00294CC9" w:rsidRPr="007508F3" w:rsidRDefault="00294CC9" w:rsidP="00294CC9">
      <w:pPr>
        <w:rPr>
          <w:lang w:val="ru-RU"/>
        </w:rPr>
      </w:pPr>
    </w:p>
    <w:p w14:paraId="47F382F5" w14:textId="77777777" w:rsidR="00294CC9" w:rsidRPr="007508F3" w:rsidRDefault="00294CC9" w:rsidP="00294CC9">
      <w:pPr>
        <w:rPr>
          <w:lang w:val="ru-RU"/>
        </w:rPr>
      </w:pPr>
      <w:r w:rsidRPr="007508F3">
        <w:rPr>
          <w:lang w:val="ru-RU"/>
        </w:rPr>
        <w:t xml:space="preserve">А) ДЕТАЉНА СПЕЦИФИКАЦИЈА УСЛУГЕ: </w:t>
      </w:r>
    </w:p>
    <w:p w14:paraId="63F3DD0C" w14:textId="77777777" w:rsidR="00294CC9" w:rsidRPr="007508F3" w:rsidRDefault="00294CC9" w:rsidP="00294CC9">
      <w:pPr>
        <w:rPr>
          <w:lang w:val="ru-RU"/>
        </w:rPr>
      </w:pPr>
    </w:p>
    <w:p w14:paraId="1D7412B8" w14:textId="77777777" w:rsidR="00294CC9" w:rsidRPr="007508F3" w:rsidRDefault="00294CC9" w:rsidP="00294CC9">
      <w:pPr>
        <w:rPr>
          <w:lang w:val="ru-RU"/>
        </w:rPr>
      </w:pPr>
      <w:r w:rsidRPr="007508F3">
        <w:rPr>
          <w:lang w:val="ru-RU"/>
        </w:rPr>
        <w:t xml:space="preserve">Укупна вредност извршених услуга по спецификацији (без ПДВ) </w:t>
      </w:r>
    </w:p>
    <w:p w14:paraId="08FECBE7" w14:textId="77777777" w:rsidR="00294CC9" w:rsidRPr="007508F3" w:rsidRDefault="00294CC9" w:rsidP="00294CC9">
      <w:pPr>
        <w:rPr>
          <w:lang w:val="ru-RU"/>
        </w:rPr>
      </w:pPr>
    </w:p>
    <w:p w14:paraId="31E11318" w14:textId="77777777" w:rsidR="00294CC9" w:rsidRPr="007508F3" w:rsidRDefault="00294CC9" w:rsidP="00294CC9">
      <w:pPr>
        <w:rPr>
          <w:lang w:val="ru-RU"/>
        </w:rPr>
      </w:pPr>
      <w:r w:rsidRPr="007508F3">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2A63FB6" w14:textId="77777777" w:rsidR="00294CC9" w:rsidRPr="007508F3" w:rsidRDefault="00294CC9" w:rsidP="00294CC9">
      <w:pPr>
        <w:rPr>
          <w:lang w:val="ru-RU"/>
        </w:rPr>
      </w:pPr>
    </w:p>
    <w:p w14:paraId="5EE6E13D" w14:textId="77777777" w:rsidR="00294CC9" w:rsidRPr="007508F3" w:rsidRDefault="00294CC9" w:rsidP="00294CC9">
      <w:pPr>
        <w:rPr>
          <w:lang w:val="ru-RU"/>
        </w:rPr>
      </w:pPr>
      <w:r w:rsidRPr="007508F3">
        <w:rPr>
          <w:lang w:val="ru-RU"/>
        </w:rPr>
        <w:t>Предмет уговора (услуге) одговара траженим техничким карактеристикама.</w:t>
      </w:r>
      <w:r w:rsidRPr="007508F3">
        <w:rPr>
          <w:lang w:val="ru-RU"/>
        </w:rPr>
        <w:tab/>
      </w:r>
    </w:p>
    <w:p w14:paraId="5A5BBCDF" w14:textId="77777777" w:rsidR="00294CC9" w:rsidRPr="007508F3" w:rsidRDefault="00294CC9" w:rsidP="00294CC9">
      <w:pPr>
        <w:rPr>
          <w:lang w:val="ru-RU"/>
        </w:rPr>
      </w:pPr>
      <w:r w:rsidRPr="007508F3">
        <w:rPr>
          <w:lang w:val="ru-RU"/>
        </w:rPr>
        <w:t>□ ДА</w:t>
      </w:r>
    </w:p>
    <w:p w14:paraId="0C699D71" w14:textId="77777777" w:rsidR="00294CC9" w:rsidRPr="007508F3" w:rsidRDefault="00294CC9" w:rsidP="00294CC9">
      <w:pPr>
        <w:rPr>
          <w:lang w:val="ru-RU"/>
        </w:rPr>
      </w:pPr>
      <w:r w:rsidRPr="007508F3">
        <w:rPr>
          <w:lang w:val="ru-RU"/>
        </w:rPr>
        <w:t>□ НЕ</w:t>
      </w:r>
    </w:p>
    <w:p w14:paraId="4AC9B724" w14:textId="77777777" w:rsidR="00294CC9" w:rsidRPr="007508F3" w:rsidRDefault="00294CC9" w:rsidP="00294CC9">
      <w:pPr>
        <w:rPr>
          <w:lang w:val="ru-RU"/>
        </w:rPr>
      </w:pPr>
    </w:p>
    <w:p w14:paraId="3783B7AC" w14:textId="77777777" w:rsidR="00294CC9" w:rsidRPr="007508F3" w:rsidRDefault="00294CC9" w:rsidP="00294CC9">
      <w:pPr>
        <w:rPr>
          <w:lang w:val="ru-RU"/>
        </w:rPr>
      </w:pPr>
      <w:r w:rsidRPr="007508F3">
        <w:rPr>
          <w:lang w:val="ru-RU"/>
        </w:rPr>
        <w:t xml:space="preserve">Предмет уговора нема видљивих оштећења </w:t>
      </w:r>
      <w:r w:rsidRPr="007508F3">
        <w:rPr>
          <w:lang w:val="ru-RU"/>
        </w:rPr>
        <w:tab/>
      </w:r>
    </w:p>
    <w:p w14:paraId="532A01EC" w14:textId="77777777" w:rsidR="00294CC9" w:rsidRPr="007508F3" w:rsidRDefault="00294CC9" w:rsidP="00294CC9">
      <w:pPr>
        <w:rPr>
          <w:lang w:val="ru-RU"/>
        </w:rPr>
      </w:pPr>
      <w:r w:rsidRPr="007508F3">
        <w:rPr>
          <w:lang w:val="ru-RU"/>
        </w:rPr>
        <w:t>□ ДА</w:t>
      </w:r>
    </w:p>
    <w:p w14:paraId="0D989CAB" w14:textId="77777777" w:rsidR="00294CC9" w:rsidRPr="007508F3" w:rsidRDefault="00294CC9" w:rsidP="00294CC9">
      <w:pPr>
        <w:rPr>
          <w:lang w:val="ru-RU"/>
        </w:rPr>
      </w:pPr>
      <w:r w:rsidRPr="007508F3">
        <w:rPr>
          <w:lang w:val="ru-RU"/>
        </w:rPr>
        <w:t>□ НЕ</w:t>
      </w:r>
    </w:p>
    <w:p w14:paraId="32BF0F1C" w14:textId="77777777" w:rsidR="00294CC9" w:rsidRPr="007508F3" w:rsidRDefault="00294CC9" w:rsidP="00294CC9">
      <w:pPr>
        <w:rPr>
          <w:lang w:val="ru-RU"/>
        </w:rPr>
      </w:pPr>
    </w:p>
    <w:p w14:paraId="66B3677B" w14:textId="77777777" w:rsidR="00294CC9" w:rsidRPr="007508F3" w:rsidRDefault="00294CC9" w:rsidP="00294CC9">
      <w:pPr>
        <w:rPr>
          <w:lang w:val="ru-RU"/>
        </w:rPr>
      </w:pPr>
      <w:r w:rsidRPr="007508F3">
        <w:rPr>
          <w:lang w:val="ru-RU"/>
        </w:rPr>
        <w:t>Укупан број позиција из спецификације:                            Број улаза:</w:t>
      </w:r>
    </w:p>
    <w:p w14:paraId="0B95D060" w14:textId="77777777" w:rsidR="00294CC9" w:rsidRPr="007508F3" w:rsidRDefault="00294CC9" w:rsidP="00294CC9">
      <w:pPr>
        <w:rPr>
          <w:lang w:val="ru-RU"/>
        </w:rPr>
      </w:pPr>
      <w:r w:rsidRPr="007508F3">
        <w:rPr>
          <w:lang w:val="ru-RU"/>
        </w:rPr>
        <w:lastRenderedPageBreak/>
        <w:t>___________________________________________________________________</w:t>
      </w:r>
    </w:p>
    <w:p w14:paraId="0D679B91" w14:textId="77777777" w:rsidR="00294CC9" w:rsidRPr="007508F3" w:rsidRDefault="00294CC9" w:rsidP="00294CC9">
      <w:pPr>
        <w:rPr>
          <w:lang w:val="ru-RU"/>
        </w:rPr>
      </w:pPr>
    </w:p>
    <w:p w14:paraId="5AC7AEFD" w14:textId="77777777" w:rsidR="00294CC9" w:rsidRPr="007508F3" w:rsidRDefault="00294CC9" w:rsidP="00294CC9">
      <w:pPr>
        <w:rPr>
          <w:lang w:val="ru-RU"/>
        </w:rPr>
      </w:pPr>
      <w:r w:rsidRPr="007508F3">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9910B48" w14:textId="77777777" w:rsidR="00294CC9" w:rsidRPr="007508F3" w:rsidRDefault="00294CC9" w:rsidP="00294CC9">
      <w:pPr>
        <w:rPr>
          <w:lang w:val="ru-RU"/>
        </w:rPr>
      </w:pPr>
    </w:p>
    <w:p w14:paraId="0C6AAE2A" w14:textId="77777777" w:rsidR="00294CC9" w:rsidRPr="007508F3" w:rsidRDefault="00294CC9" w:rsidP="00294CC9">
      <w:pPr>
        <w:rPr>
          <w:lang w:val="ru-RU"/>
        </w:rPr>
      </w:pPr>
    </w:p>
    <w:p w14:paraId="73A82F09" w14:textId="77777777" w:rsidR="00294CC9" w:rsidRPr="007508F3" w:rsidRDefault="00294CC9" w:rsidP="00294CC9">
      <w:pPr>
        <w:rPr>
          <w:lang w:val="ru-RU"/>
        </w:rPr>
      </w:pPr>
      <w:r w:rsidRPr="007508F3">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6216BCD" w14:textId="77777777" w:rsidR="00294CC9" w:rsidRPr="007508F3" w:rsidRDefault="00294CC9" w:rsidP="00294CC9">
      <w:pPr>
        <w:rPr>
          <w:lang w:val="ru-RU"/>
        </w:rPr>
      </w:pPr>
    </w:p>
    <w:p w14:paraId="1B3150F2" w14:textId="77777777" w:rsidR="00294CC9" w:rsidRPr="007508F3" w:rsidRDefault="00294CC9" w:rsidP="00294CC9">
      <w:pPr>
        <w:rPr>
          <w:lang w:val="ru-RU"/>
        </w:rPr>
      </w:pPr>
    </w:p>
    <w:p w14:paraId="4DFB139A" w14:textId="77777777" w:rsidR="00294CC9" w:rsidRPr="007508F3" w:rsidRDefault="00294CC9" w:rsidP="00294CC9">
      <w:pPr>
        <w:rPr>
          <w:lang w:val="ru-RU"/>
        </w:rPr>
      </w:pPr>
      <w:r w:rsidRPr="007508F3">
        <w:rPr>
          <w:lang w:val="ru-RU"/>
        </w:rPr>
        <w:t>Б) Да су услуге извршене у обиму, квалитету, уговореном року и сагласно уговору потврђују:</w:t>
      </w:r>
    </w:p>
    <w:p w14:paraId="342BE3EC" w14:textId="77777777" w:rsidR="00294CC9" w:rsidRPr="007508F3" w:rsidRDefault="00294CC9" w:rsidP="00294CC9">
      <w:pPr>
        <w:rPr>
          <w:lang w:val="ru-RU"/>
        </w:rPr>
      </w:pPr>
    </w:p>
    <w:p w14:paraId="12D39A92" w14:textId="77777777" w:rsidR="00294CC9" w:rsidRPr="007508F3" w:rsidRDefault="00294CC9" w:rsidP="00294CC9">
      <w:pPr>
        <w:rPr>
          <w:lang w:val="ru-RU"/>
        </w:rPr>
      </w:pPr>
      <w:r w:rsidRPr="007508F3">
        <w:rPr>
          <w:lang w:val="ru-RU"/>
        </w:rPr>
        <w:t xml:space="preserve">    ПРУЖАЛАЦ:</w:t>
      </w:r>
      <w:r w:rsidRPr="007508F3">
        <w:rPr>
          <w:lang w:val="ru-RU"/>
        </w:rPr>
        <w:tab/>
        <w:t xml:space="preserve">            КОРИСНИК:                 ОВЕРА НАДЗОРНОГ ОРГАНА 2</w:t>
      </w:r>
    </w:p>
    <w:p w14:paraId="5ADD919A" w14:textId="7CD57049" w:rsidR="00294CC9" w:rsidRPr="007508F3" w:rsidRDefault="00294CC9" w:rsidP="00294CC9">
      <w:pPr>
        <w:rPr>
          <w:lang w:val="ru-RU"/>
        </w:rPr>
      </w:pPr>
      <w:r w:rsidRPr="007508F3">
        <w:rPr>
          <w:lang w:val="ru-RU"/>
        </w:rPr>
        <w:t>_______________</w:t>
      </w:r>
      <w:r w:rsidRPr="007508F3">
        <w:rPr>
          <w:lang w:val="ru-RU"/>
        </w:rPr>
        <w:tab/>
        <w:t xml:space="preserve">____________________         </w:t>
      </w:r>
      <w:r w:rsidR="001B50DE" w:rsidRPr="007508F3">
        <w:rPr>
          <w:lang w:val="ru-RU"/>
        </w:rPr>
        <w:t xml:space="preserve">   </w:t>
      </w:r>
      <w:r w:rsidRPr="007508F3">
        <w:rPr>
          <w:lang w:val="ru-RU"/>
        </w:rPr>
        <w:t>__________________________</w:t>
      </w:r>
    </w:p>
    <w:p w14:paraId="0127B47D" w14:textId="77777777" w:rsidR="00294CC9" w:rsidRPr="007508F3" w:rsidRDefault="00294CC9" w:rsidP="00294CC9">
      <w:pPr>
        <w:rPr>
          <w:lang w:val="ru-RU"/>
        </w:rPr>
      </w:pPr>
      <w:r w:rsidRPr="007508F3">
        <w:rPr>
          <w:lang w:val="ru-RU"/>
        </w:rPr>
        <w:t xml:space="preserve">    (Име и презиме)         Руководилац пројекта/ </w:t>
      </w:r>
    </w:p>
    <w:p w14:paraId="6B43D655" w14:textId="77777777" w:rsidR="00294CC9" w:rsidRPr="007508F3" w:rsidRDefault="00294CC9" w:rsidP="00294CC9">
      <w:pPr>
        <w:rPr>
          <w:lang w:val="ru-RU"/>
        </w:rPr>
      </w:pPr>
      <w:r w:rsidRPr="007508F3">
        <w:rPr>
          <w:lang w:val="ru-RU"/>
        </w:rPr>
        <w:t xml:space="preserve">                                                                                    Одговорно лице по Решењу</w:t>
      </w:r>
    </w:p>
    <w:p w14:paraId="24825A31" w14:textId="77777777" w:rsidR="00294CC9" w:rsidRPr="007508F3" w:rsidRDefault="00294CC9" w:rsidP="00294CC9">
      <w:pPr>
        <w:rPr>
          <w:lang w:val="ru-RU"/>
        </w:rPr>
      </w:pPr>
      <w:r w:rsidRPr="007508F3">
        <w:rPr>
          <w:lang w:val="ru-RU"/>
        </w:rPr>
        <w:t xml:space="preserve">                                                                                              (Име и презиме)</w:t>
      </w:r>
    </w:p>
    <w:p w14:paraId="37CACA9D" w14:textId="77777777" w:rsidR="00294CC9" w:rsidRPr="007508F3" w:rsidRDefault="00294CC9" w:rsidP="00294CC9">
      <w:pPr>
        <w:rPr>
          <w:lang w:val="ru-RU"/>
        </w:rPr>
      </w:pPr>
    </w:p>
    <w:p w14:paraId="79CBC771" w14:textId="5F207FD8" w:rsidR="00294CC9" w:rsidRPr="007508F3" w:rsidRDefault="00294CC9" w:rsidP="00294CC9">
      <w:pPr>
        <w:rPr>
          <w:lang w:val="ru-RU"/>
        </w:rPr>
      </w:pPr>
      <w:r w:rsidRPr="007508F3">
        <w:rPr>
          <w:lang w:val="ru-RU"/>
        </w:rPr>
        <w:t>____________________</w:t>
      </w:r>
      <w:r w:rsidRPr="007508F3">
        <w:rPr>
          <w:lang w:val="ru-RU"/>
        </w:rPr>
        <w:tab/>
        <w:t xml:space="preserve">_____________________       </w:t>
      </w:r>
      <w:r w:rsidR="001B50DE" w:rsidRPr="007508F3">
        <w:rPr>
          <w:lang w:val="ru-RU"/>
        </w:rPr>
        <w:t xml:space="preserve"> _________________________</w:t>
      </w:r>
    </w:p>
    <w:p w14:paraId="19AF3529" w14:textId="77777777" w:rsidR="00294CC9" w:rsidRPr="007508F3" w:rsidRDefault="00294CC9" w:rsidP="00294CC9">
      <w:pPr>
        <w:rPr>
          <w:lang w:val="ru-RU"/>
        </w:rPr>
      </w:pPr>
      <w:r w:rsidRPr="007508F3">
        <w:rPr>
          <w:lang w:val="ru-RU"/>
        </w:rPr>
        <w:t xml:space="preserve">    (Потпис)</w:t>
      </w:r>
      <w:r w:rsidRPr="007508F3">
        <w:rPr>
          <w:lang w:val="ru-RU"/>
        </w:rPr>
        <w:tab/>
      </w:r>
      <w:r w:rsidRPr="007508F3">
        <w:rPr>
          <w:lang w:val="ru-RU"/>
        </w:rPr>
        <w:tab/>
      </w:r>
      <w:r w:rsidRPr="007508F3">
        <w:rPr>
          <w:lang w:val="ru-RU"/>
        </w:rPr>
        <w:tab/>
        <w:t xml:space="preserve">        (Потпис)                                (Потпис и лиценцни печат)</w:t>
      </w:r>
    </w:p>
    <w:p w14:paraId="71972A27" w14:textId="77777777" w:rsidR="00294CC9" w:rsidRPr="007508F3" w:rsidRDefault="00294CC9" w:rsidP="00294CC9">
      <w:pPr>
        <w:rPr>
          <w:lang w:val="ru-RU"/>
        </w:rPr>
      </w:pPr>
    </w:p>
    <w:p w14:paraId="4F390637" w14:textId="77777777" w:rsidR="00294CC9" w:rsidRPr="007508F3" w:rsidRDefault="00294CC9" w:rsidP="00294CC9">
      <w:pPr>
        <w:rPr>
          <w:lang w:val="ru-RU"/>
        </w:rPr>
      </w:pPr>
    </w:p>
    <w:p w14:paraId="59B0431F" w14:textId="77777777" w:rsidR="00294CC9" w:rsidRPr="007508F3" w:rsidRDefault="00294CC9" w:rsidP="00294CC9">
      <w:pPr>
        <w:rPr>
          <w:lang w:val="ru-RU"/>
        </w:rPr>
      </w:pPr>
      <w:r w:rsidRPr="007508F3">
        <w:rPr>
          <w:lang w:val="ru-RU"/>
        </w:rPr>
        <w:t>1)  у случају да се услуга односи на већи број МТ, уз Записник приложити посебну спецификацију по МТ</w:t>
      </w:r>
    </w:p>
    <w:p w14:paraId="5A0BDF9E" w14:textId="77777777" w:rsidR="00294CC9" w:rsidRPr="007508F3" w:rsidRDefault="00294CC9" w:rsidP="00294CC9">
      <w:pPr>
        <w:rPr>
          <w:lang w:val="ru-RU"/>
        </w:rPr>
      </w:pPr>
      <w:r w:rsidRPr="007508F3">
        <w:rPr>
          <w:lang w:val="ru-RU"/>
        </w:rPr>
        <w:t>2)   потписује и печатира Надзорни орган за услуге инвестиционих пројеката</w:t>
      </w:r>
    </w:p>
    <w:p w14:paraId="3A856167" w14:textId="77777777" w:rsidR="00294CC9" w:rsidRPr="007508F3" w:rsidRDefault="00294CC9" w:rsidP="00294CC9">
      <w:pPr>
        <w:rPr>
          <w:lang w:val="ru-RU"/>
        </w:rPr>
      </w:pPr>
    </w:p>
    <w:p w14:paraId="29F683DC" w14:textId="77777777" w:rsidR="00294CC9" w:rsidRPr="007508F3" w:rsidRDefault="00294CC9" w:rsidP="00294CC9">
      <w:pPr>
        <w:rPr>
          <w:lang w:val="ru-RU"/>
        </w:rPr>
      </w:pPr>
      <w:r w:rsidRPr="007508F3">
        <w:rPr>
          <w:lang w:val="ru-RU"/>
        </w:rPr>
        <w:t>Појашњења:</w:t>
      </w:r>
    </w:p>
    <w:p w14:paraId="712D67C9" w14:textId="77777777" w:rsidR="00294CC9" w:rsidRPr="007508F3" w:rsidRDefault="00294CC9" w:rsidP="00294CC9">
      <w:pPr>
        <w:rPr>
          <w:lang w:val="ru-RU"/>
        </w:rPr>
      </w:pPr>
      <w:r w:rsidRPr="007508F3">
        <w:rPr>
          <w:lang w:val="ru-RU"/>
        </w:rPr>
        <w:t>1.</w:t>
      </w:r>
      <w:r w:rsidRPr="007508F3">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5F37431" w14:textId="77777777" w:rsidR="00294CC9" w:rsidRPr="007508F3" w:rsidRDefault="00294CC9" w:rsidP="00294CC9">
      <w:pPr>
        <w:rPr>
          <w:lang w:val="ru-RU"/>
        </w:rPr>
      </w:pPr>
      <w:r w:rsidRPr="007508F3">
        <w:rPr>
          <w:lang w:val="ru-RU"/>
        </w:rPr>
        <w:t>2.</w:t>
      </w:r>
      <w:r w:rsidRPr="007508F3">
        <w:rPr>
          <w:lang w:val="ru-RU"/>
        </w:rPr>
        <w:tab/>
        <w:t xml:space="preserve">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w:t>
      </w:r>
      <w:r w:rsidRPr="007508F3">
        <w:rPr>
          <w:lang w:val="ru-RU"/>
        </w:rPr>
        <w:lastRenderedPageBreak/>
        <w:t>Записнику мора бити потпис Решењем именованог одговорног лица или, евентуално, његовог заменика.</w:t>
      </w:r>
    </w:p>
    <w:p w14:paraId="17BD647A" w14:textId="77777777" w:rsidR="00294CC9" w:rsidRPr="007508F3" w:rsidRDefault="00294CC9" w:rsidP="00294CC9">
      <w:pPr>
        <w:rPr>
          <w:lang w:val="ru-RU"/>
        </w:rPr>
      </w:pPr>
      <w:r w:rsidRPr="007508F3">
        <w:rPr>
          <w:lang w:val="ru-RU"/>
        </w:rPr>
        <w:t>3.</w:t>
      </w:r>
      <w:r w:rsidRPr="007508F3">
        <w:rPr>
          <w:lang w:val="ru-RU"/>
        </w:rPr>
        <w:tab/>
        <w:t>Сви добављачи биће дужни да уз фактуру доставе и обострано потписани Записник.</w:t>
      </w:r>
    </w:p>
    <w:p w14:paraId="57C46CB8" w14:textId="77777777" w:rsidR="00294CC9" w:rsidRPr="007508F3" w:rsidRDefault="00294CC9" w:rsidP="00294CC9">
      <w:pPr>
        <w:rPr>
          <w:lang w:val="ru-RU"/>
        </w:rPr>
      </w:pPr>
      <w:r w:rsidRPr="007508F3">
        <w:rPr>
          <w:lang w:val="ru-RU"/>
        </w:rPr>
        <w:t>4.</w:t>
      </w:r>
      <w:r w:rsidRPr="007508F3">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58BA4DD" w14:textId="77777777" w:rsidR="00294CC9" w:rsidRPr="007508F3" w:rsidRDefault="00294CC9" w:rsidP="00294CC9">
      <w:pPr>
        <w:rPr>
          <w:lang w:val="ru-RU"/>
        </w:rPr>
      </w:pPr>
    </w:p>
    <w:p w14:paraId="794079D7" w14:textId="77777777" w:rsidR="00294CC9" w:rsidRPr="007508F3" w:rsidRDefault="00294CC9" w:rsidP="00294CC9">
      <w:pPr>
        <w:rPr>
          <w:lang w:val="ru-RU"/>
        </w:rPr>
      </w:pPr>
      <w:r w:rsidRPr="007508F3">
        <w:rPr>
          <w:lang w:val="ru-RU"/>
        </w:rPr>
        <w:tab/>
      </w:r>
    </w:p>
    <w:p w14:paraId="398F18DA" w14:textId="77777777" w:rsidR="00294CC9" w:rsidRPr="007508F3" w:rsidRDefault="00294CC9" w:rsidP="00294CC9">
      <w:pPr>
        <w:rPr>
          <w:lang w:val="ru-RU"/>
        </w:rPr>
      </w:pPr>
    </w:p>
    <w:p w14:paraId="41B944D4" w14:textId="77777777" w:rsidR="00294CC9" w:rsidRPr="007508F3" w:rsidRDefault="00294CC9" w:rsidP="00294CC9">
      <w:pPr>
        <w:rPr>
          <w:lang w:val="ru-RU"/>
        </w:rPr>
      </w:pPr>
    </w:p>
    <w:p w14:paraId="7B92467D" w14:textId="6071BFC1" w:rsidR="00294CC9" w:rsidRPr="007508F3" w:rsidRDefault="00294CC9" w:rsidP="00294CC9">
      <w:pPr>
        <w:rPr>
          <w:b/>
          <w:lang w:val="ru-RU"/>
        </w:rPr>
      </w:pPr>
      <w:r w:rsidRPr="007508F3">
        <w:rPr>
          <w:rFonts w:eastAsia="Arial Unicode MS"/>
          <w:lang w:val="ru-RU"/>
        </w:rPr>
        <w:br w:type="page"/>
      </w:r>
      <w:bookmarkStart w:id="254" w:name="_Toc442559948"/>
      <w:r w:rsidR="001B50DE" w:rsidRPr="007508F3">
        <w:rPr>
          <w:rFonts w:eastAsia="Arial Unicode MS"/>
          <w:b/>
          <w:lang w:val="ru-RU"/>
        </w:rPr>
        <w:lastRenderedPageBreak/>
        <w:t>8</w:t>
      </w:r>
      <w:r w:rsidRPr="007508F3">
        <w:rPr>
          <w:rFonts w:eastAsia="Arial Unicode MS"/>
          <w:b/>
          <w:lang w:val="ru-RU"/>
        </w:rPr>
        <w:t xml:space="preserve">. </w:t>
      </w:r>
      <w:r w:rsidRPr="007508F3">
        <w:rPr>
          <w:b/>
          <w:lang w:val="ru-RU"/>
        </w:rPr>
        <w:t>МОДЕЛ УГОВОРА</w:t>
      </w:r>
      <w:bookmarkEnd w:id="254"/>
      <w:r w:rsidR="00B338BC" w:rsidRPr="007508F3">
        <w:rPr>
          <w:b/>
          <w:lang w:val="ru-RU"/>
        </w:rPr>
        <w:t xml:space="preserve"> ПАРТИЈА 1</w:t>
      </w:r>
    </w:p>
    <w:p w14:paraId="35A72292" w14:textId="77777777" w:rsidR="00294CC9" w:rsidRPr="007508F3" w:rsidRDefault="00294CC9" w:rsidP="00294CC9">
      <w:pPr>
        <w:rPr>
          <w:lang w:val="ru-RU"/>
        </w:rPr>
      </w:pPr>
      <w:r w:rsidRPr="007508F3">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F18204A" w14:textId="77777777" w:rsidR="00294CC9" w:rsidRPr="007508F3" w:rsidRDefault="00294CC9" w:rsidP="00294CC9">
      <w:pPr>
        <w:rPr>
          <w:lang w:val="ru-RU"/>
        </w:rPr>
      </w:pPr>
    </w:p>
    <w:p w14:paraId="5B9BAA7F" w14:textId="77777777" w:rsidR="00294CC9" w:rsidRPr="007508F3" w:rsidRDefault="00294CC9" w:rsidP="00294CC9">
      <w:pPr>
        <w:rPr>
          <w:lang w:val="ru-RU"/>
        </w:rPr>
      </w:pPr>
      <w:r w:rsidRPr="007508F3">
        <w:rPr>
          <w:lang w:val="ru-RU"/>
        </w:rPr>
        <w:t>Уговорне стране:</w:t>
      </w:r>
    </w:p>
    <w:p w14:paraId="7DE8AE76" w14:textId="77777777" w:rsidR="00294CC9" w:rsidRPr="007508F3" w:rsidRDefault="00294CC9" w:rsidP="00294CC9">
      <w:pPr>
        <w:rPr>
          <w:lang w:val="ru-RU"/>
        </w:rPr>
      </w:pPr>
    </w:p>
    <w:p w14:paraId="6279ED63" w14:textId="77777777" w:rsidR="00294CC9" w:rsidRPr="007508F3" w:rsidRDefault="00294CC9" w:rsidP="00294CC9">
      <w:pPr>
        <w:rPr>
          <w:lang w:val="ru-RU"/>
        </w:rPr>
      </w:pPr>
      <w:r w:rsidRPr="007508F3">
        <w:rPr>
          <w:b/>
          <w:lang w:val="ru-RU"/>
        </w:rPr>
        <w:t>КОРИСНИК УСЛУГЕ</w:t>
      </w:r>
      <w:r w:rsidRPr="007508F3">
        <w:rPr>
          <w:lang w:val="ru-RU"/>
        </w:rPr>
        <w:t xml:space="preserve">: </w:t>
      </w:r>
    </w:p>
    <w:p w14:paraId="7A94C701" w14:textId="77777777" w:rsidR="00294CC9" w:rsidRPr="007508F3" w:rsidRDefault="00294CC9" w:rsidP="00294CC9">
      <w:pPr>
        <w:rPr>
          <w:lang w:val="ru-RU"/>
        </w:rPr>
      </w:pPr>
    </w:p>
    <w:p w14:paraId="08B73989" w14:textId="553FF9A7" w:rsidR="00DC5CAD" w:rsidRPr="007508F3" w:rsidRDefault="00DC5CAD" w:rsidP="00DC5CAD">
      <w:pPr>
        <w:rPr>
          <w:lang w:val="ru-RU"/>
        </w:rPr>
      </w:pPr>
      <w:r w:rsidRPr="007508F3">
        <w:rPr>
          <w:rFonts w:cs="Arial"/>
          <w:lang w:val="sr-Cyrl-RS"/>
        </w:rPr>
        <w:t xml:space="preserve">Јавно предузеће „Електропривреда Србије“ из Београда, улица: </w:t>
      </w:r>
      <w:r w:rsidR="00B560B5" w:rsidRPr="007508F3">
        <w:rPr>
          <w:rFonts w:cs="Arial"/>
          <w:lang w:val="ru-RU"/>
        </w:rPr>
        <w:t>Балканска 13</w:t>
      </w:r>
      <w:r w:rsidRPr="007508F3">
        <w:rPr>
          <w:rFonts w:cs="Arial"/>
          <w:lang w:val="sr-Cyrl-RS"/>
        </w:rPr>
        <w:t>, матични број 20053658, ПИБ 103920327, текући рачун 160-</w:t>
      </w:r>
      <w:r w:rsidRPr="007508F3">
        <w:rPr>
          <w:rFonts w:cs="Arial"/>
          <w:lang w:val="ru-RU"/>
        </w:rPr>
        <w:t>8982</w:t>
      </w:r>
      <w:r w:rsidRPr="007508F3">
        <w:rPr>
          <w:rFonts w:cs="Arial"/>
          <w:lang w:val="sr-Cyrl-RS"/>
        </w:rPr>
        <w:t>-</w:t>
      </w:r>
      <w:r w:rsidRPr="007508F3">
        <w:rPr>
          <w:rFonts w:cs="Arial"/>
          <w:lang w:val="ru-RU"/>
        </w:rPr>
        <w:t>96</w:t>
      </w:r>
      <w:r w:rsidRPr="007508F3">
        <w:rPr>
          <w:rFonts w:cs="Arial"/>
          <w:lang w:val="sr-Cyrl-RS"/>
        </w:rPr>
        <w:t xml:space="preserve"> Banka Intesа које заступа законски заступник Милорад Грчић,в.д. директор</w:t>
      </w:r>
      <w:r w:rsidR="001B50DE" w:rsidRPr="007508F3">
        <w:rPr>
          <w:rFonts w:cs="Arial"/>
          <w:lang w:val="sr-Cyrl-RS"/>
        </w:rPr>
        <w:t>а</w:t>
      </w:r>
      <w:r w:rsidRPr="007508F3">
        <w:rPr>
          <w:rFonts w:cs="Arial"/>
          <w:lang w:val="sr-Cyrl-CS"/>
        </w:rPr>
        <w:t xml:space="preserve">, </w:t>
      </w:r>
      <w:r w:rsidRPr="007508F3">
        <w:rPr>
          <w:rFonts w:cs="Arial"/>
          <w:lang w:val="sr-Cyrl-RS"/>
        </w:rPr>
        <w:t xml:space="preserve">а по Пуномоћју ЈП ЕПС број: </w:t>
      </w:r>
      <w:r w:rsidRPr="007508F3">
        <w:rPr>
          <w:rFonts w:cs="Arial"/>
          <w:lang w:val="ru-RU"/>
        </w:rPr>
        <w:t>12.01</w:t>
      </w:r>
      <w:r w:rsidRPr="007508F3">
        <w:rPr>
          <w:rFonts w:cs="Arial"/>
          <w:lang w:val="sr-Cyrl-RS"/>
        </w:rPr>
        <w:t>-40958/</w:t>
      </w:r>
      <w:r w:rsidRPr="007508F3">
        <w:rPr>
          <w:rFonts w:cs="Arial"/>
          <w:lang w:val="ru-RU"/>
        </w:rPr>
        <w:t>8-1</w:t>
      </w:r>
      <w:r w:rsidRPr="007508F3">
        <w:rPr>
          <w:rFonts w:cs="Arial"/>
          <w:lang w:val="sr-Cyrl-RS"/>
        </w:rPr>
        <w:t>6 од 02.06</w:t>
      </w:r>
      <w:r w:rsidRPr="007508F3">
        <w:rPr>
          <w:rFonts w:cs="Arial"/>
          <w:lang w:val="ru-RU"/>
        </w:rPr>
        <w:t>.</w:t>
      </w:r>
      <w:r w:rsidR="00572B88" w:rsidRPr="007508F3">
        <w:rPr>
          <w:rFonts w:cs="Arial"/>
          <w:lang w:val="ru-RU"/>
        </w:rPr>
        <w:t>201</w:t>
      </w:r>
      <w:r w:rsidR="00476F4F" w:rsidRPr="007508F3">
        <w:rPr>
          <w:rFonts w:cs="Arial"/>
          <w:lang w:val="ru-RU"/>
        </w:rPr>
        <w:t>6</w:t>
      </w:r>
      <w:r w:rsidRPr="007508F3">
        <w:rPr>
          <w:rFonts w:cs="Arial"/>
          <w:lang w:val="ru-RU"/>
        </w:rPr>
        <w:t xml:space="preserve">. </w:t>
      </w:r>
      <w:r w:rsidRPr="007508F3">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7508F3">
        <w:rPr>
          <w:rFonts w:cs="Arial"/>
          <w:lang w:val="ru-RU"/>
        </w:rPr>
        <w:t xml:space="preserve">, улица: Николе Тесле бр.5-7, Костолац </w:t>
      </w:r>
      <w:r w:rsidRPr="007508F3">
        <w:rPr>
          <w:lang w:val="ru-RU"/>
        </w:rPr>
        <w:t xml:space="preserve"> (у даљем тексту: </w:t>
      </w:r>
      <w:r w:rsidR="009860EA" w:rsidRPr="007508F3">
        <w:rPr>
          <w:lang w:val="ru-RU"/>
        </w:rPr>
        <w:t>Корисник услуге</w:t>
      </w:r>
      <w:r w:rsidRPr="007508F3">
        <w:rPr>
          <w:lang w:val="ru-RU"/>
        </w:rPr>
        <w:t xml:space="preserve">)  </w:t>
      </w:r>
    </w:p>
    <w:p w14:paraId="7826E454" w14:textId="77777777" w:rsidR="00DC5CAD" w:rsidRPr="007508F3" w:rsidRDefault="00DC5CAD" w:rsidP="00DC5CAD">
      <w:pPr>
        <w:rPr>
          <w:lang w:val="ru-RU"/>
        </w:rPr>
      </w:pPr>
      <w:r w:rsidRPr="007508F3">
        <w:rPr>
          <w:lang w:val="ru-RU"/>
        </w:rPr>
        <w:t>и</w:t>
      </w:r>
    </w:p>
    <w:p w14:paraId="699D64E0" w14:textId="6452493B" w:rsidR="00DC5CAD" w:rsidRPr="007508F3" w:rsidRDefault="00DC5CAD" w:rsidP="00DC5CAD">
      <w:pPr>
        <w:spacing w:before="0"/>
        <w:rPr>
          <w:rFonts w:cs="Arial"/>
          <w:lang w:val="sr-Cyrl-RS" w:eastAsia="sr-Latn-RS"/>
        </w:rPr>
      </w:pPr>
    </w:p>
    <w:p w14:paraId="529E527F" w14:textId="77777777" w:rsidR="00294CC9" w:rsidRPr="007508F3" w:rsidRDefault="00294CC9" w:rsidP="00294CC9">
      <w:pPr>
        <w:rPr>
          <w:b/>
          <w:lang w:val="ru-RU"/>
        </w:rPr>
      </w:pPr>
      <w:r w:rsidRPr="007508F3">
        <w:rPr>
          <w:b/>
          <w:lang w:val="ru-RU"/>
        </w:rPr>
        <w:t xml:space="preserve">ПРУЖАЛАЦ УСЛУГЕ:  </w:t>
      </w:r>
    </w:p>
    <w:p w14:paraId="1ECFC3F5" w14:textId="77777777" w:rsidR="00294CC9" w:rsidRPr="007508F3" w:rsidRDefault="00294CC9" w:rsidP="00294CC9">
      <w:pPr>
        <w:rPr>
          <w:lang w:val="ru-RU"/>
        </w:rPr>
      </w:pPr>
    </w:p>
    <w:p w14:paraId="239D3E1C" w14:textId="77777777" w:rsidR="00294CC9" w:rsidRPr="007508F3" w:rsidRDefault="00294CC9" w:rsidP="00294CC9">
      <w:pPr>
        <w:rPr>
          <w:lang w:val="ru-RU"/>
        </w:rPr>
      </w:pPr>
      <w:r w:rsidRPr="007508F3">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264832C" w14:textId="77777777" w:rsidR="00294CC9" w:rsidRPr="007508F3" w:rsidRDefault="00294CC9" w:rsidP="00294CC9">
      <w:pPr>
        <w:rPr>
          <w:lang w:val="ru-RU"/>
        </w:rPr>
      </w:pPr>
      <w:r w:rsidRPr="007508F3">
        <w:rPr>
          <w:lang w:val="ru-RU"/>
        </w:rPr>
        <w:tab/>
      </w:r>
    </w:p>
    <w:p w14:paraId="4509285E" w14:textId="77777777" w:rsidR="00294CC9" w:rsidRPr="007508F3" w:rsidRDefault="00294CC9" w:rsidP="00294CC9">
      <w:pPr>
        <w:rPr>
          <w:lang w:val="ru-RU"/>
        </w:rPr>
      </w:pPr>
      <w:r w:rsidRPr="007508F3">
        <w:rPr>
          <w:lang w:val="ru-RU"/>
        </w:rPr>
        <w:t>а)________________________________________из</w:t>
      </w:r>
      <w:r w:rsidRPr="007508F3">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0B5E81E2" w14:textId="77777777" w:rsidR="00294CC9" w:rsidRPr="007508F3" w:rsidRDefault="00294CC9" w:rsidP="00294CC9">
      <w:pPr>
        <w:rPr>
          <w:lang w:val="ru-RU"/>
        </w:rPr>
      </w:pPr>
    </w:p>
    <w:p w14:paraId="43A96583" w14:textId="77777777" w:rsidR="00294CC9" w:rsidRPr="007508F3" w:rsidRDefault="00294CC9" w:rsidP="00294CC9">
      <w:pPr>
        <w:rPr>
          <w:lang w:val="ru-RU"/>
        </w:rPr>
      </w:pPr>
      <w:r w:rsidRPr="007508F3">
        <w:rPr>
          <w:lang w:val="ru-RU"/>
        </w:rPr>
        <w:t>б)_______________________________________из</w:t>
      </w:r>
      <w:r w:rsidRPr="007508F3">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54A82516" w14:textId="77777777" w:rsidR="00294CC9" w:rsidRPr="007508F3" w:rsidRDefault="00294CC9" w:rsidP="00294CC9">
      <w:pPr>
        <w:rPr>
          <w:lang w:val="ru-RU"/>
        </w:rPr>
      </w:pPr>
    </w:p>
    <w:p w14:paraId="51A3964E" w14:textId="77777777" w:rsidR="00294CC9" w:rsidRPr="007508F3" w:rsidRDefault="00294CC9" w:rsidP="00294CC9">
      <w:pPr>
        <w:rPr>
          <w:lang w:val="ru-RU"/>
        </w:rPr>
      </w:pPr>
      <w:r w:rsidRPr="007508F3">
        <w:rPr>
          <w:lang w:val="ru-RU"/>
        </w:rPr>
        <w:t>У случају да је поднета понуда заједничка понуда:</w:t>
      </w:r>
    </w:p>
    <w:p w14:paraId="0BCA1BF6" w14:textId="77777777" w:rsidR="00294CC9" w:rsidRPr="007508F3" w:rsidRDefault="00294CC9" w:rsidP="00294CC9">
      <w:pPr>
        <w:rPr>
          <w:lang w:val="ru-RU"/>
        </w:rPr>
      </w:pPr>
      <w:r w:rsidRPr="007508F3">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639F55E0" w14:textId="77777777" w:rsidR="00294CC9" w:rsidRPr="007508F3" w:rsidRDefault="00294CC9" w:rsidP="00294CC9">
      <w:pPr>
        <w:rPr>
          <w:lang w:val="ru-RU"/>
        </w:rPr>
      </w:pPr>
      <w:r w:rsidRPr="007508F3">
        <w:rPr>
          <w:lang w:val="ru-RU"/>
        </w:rPr>
        <w:t>Понуђачи из групе понуђача  одговарају неограничено солидарно према Кориснику услуге.</w:t>
      </w:r>
    </w:p>
    <w:p w14:paraId="72AE6457" w14:textId="77777777" w:rsidR="00294CC9" w:rsidRPr="007508F3" w:rsidRDefault="00294CC9" w:rsidP="00294CC9">
      <w:pPr>
        <w:rPr>
          <w:lang w:val="ru-RU"/>
        </w:rPr>
      </w:pPr>
      <w:r w:rsidRPr="007508F3">
        <w:rPr>
          <w:lang w:val="ru-RU"/>
        </w:rPr>
        <w:t>Споразум о заједничком извршењу јавне набавке бр..... је саставни део овог уговора.</w:t>
      </w:r>
    </w:p>
    <w:p w14:paraId="274C4203" w14:textId="77777777" w:rsidR="00294CC9" w:rsidRPr="007508F3" w:rsidRDefault="00294CC9" w:rsidP="00294CC9">
      <w:pPr>
        <w:rPr>
          <w:lang w:val="ru-RU"/>
        </w:rPr>
      </w:pPr>
    </w:p>
    <w:p w14:paraId="60B3BF83" w14:textId="77777777" w:rsidR="00E402F3" w:rsidRPr="007508F3" w:rsidRDefault="00E402F3" w:rsidP="00294CC9">
      <w:pPr>
        <w:rPr>
          <w:lang w:val="ru-RU"/>
        </w:rPr>
      </w:pPr>
    </w:p>
    <w:p w14:paraId="338D2FDA" w14:textId="77777777" w:rsidR="00294CC9" w:rsidRPr="007508F3" w:rsidRDefault="00294CC9" w:rsidP="00294CC9">
      <w:pPr>
        <w:rPr>
          <w:lang w:val="ru-RU"/>
        </w:rPr>
      </w:pPr>
      <w:r w:rsidRPr="007508F3">
        <w:rPr>
          <w:lang w:val="ru-RU"/>
        </w:rPr>
        <w:lastRenderedPageBreak/>
        <w:t>У случају да је поднета понуда са подизвођачем:</w:t>
      </w:r>
    </w:p>
    <w:p w14:paraId="4A7191F7" w14:textId="77777777" w:rsidR="00294CC9" w:rsidRPr="007508F3" w:rsidRDefault="00294CC9" w:rsidP="00294CC9">
      <w:pPr>
        <w:rPr>
          <w:lang w:val="ru-RU"/>
        </w:rPr>
      </w:pPr>
      <w:r w:rsidRPr="007508F3">
        <w:rPr>
          <w:lang w:val="ru-RU"/>
        </w:rPr>
        <w:t>Пружалац услуге је део набавке која је предмет овог уговора и то ...........................................................(навести део предмета набавке који ће извршити подизвођач)</w:t>
      </w:r>
    </w:p>
    <w:p w14:paraId="01F98D6C" w14:textId="77777777" w:rsidR="00294CC9" w:rsidRPr="007508F3" w:rsidRDefault="00294CC9" w:rsidP="00294CC9">
      <w:pPr>
        <w:rPr>
          <w:lang w:val="ru-RU"/>
        </w:rPr>
      </w:pPr>
      <w:r w:rsidRPr="007508F3">
        <w:rPr>
          <w:lang w:val="ru-RU"/>
        </w:rPr>
        <w:t>поверио подизвођачу  ...............................................(навести скраћено пословно име подизвођача)</w:t>
      </w:r>
    </w:p>
    <w:p w14:paraId="5DB30FCC" w14:textId="77777777" w:rsidR="00294CC9" w:rsidRPr="007508F3" w:rsidRDefault="00294CC9" w:rsidP="00294CC9">
      <w:pPr>
        <w:rPr>
          <w:lang w:val="ru-RU"/>
        </w:rPr>
      </w:pPr>
      <w:r w:rsidRPr="007508F3">
        <w:rPr>
          <w:lang w:val="ru-RU"/>
        </w:rPr>
        <w:t xml:space="preserve"> а која чини ................% од укупне вредности набавке.</w:t>
      </w:r>
    </w:p>
    <w:p w14:paraId="3971DB5B" w14:textId="77777777" w:rsidR="00294CC9" w:rsidRPr="007508F3" w:rsidRDefault="00294CC9" w:rsidP="00294CC9">
      <w:pPr>
        <w:rPr>
          <w:lang w:val="ru-RU"/>
        </w:rPr>
      </w:pPr>
      <w:r w:rsidRPr="007508F3">
        <w:rPr>
          <w:lang w:val="ru-RU"/>
        </w:rPr>
        <w:t>Пружалац услуге одговара Кориснику за уредно извршење дела набавке који је поверио подизвођачу.</w:t>
      </w:r>
    </w:p>
    <w:p w14:paraId="5FF8FF28" w14:textId="77777777" w:rsidR="00294CC9" w:rsidRPr="007508F3" w:rsidRDefault="00294CC9" w:rsidP="00294CC9">
      <w:pPr>
        <w:rPr>
          <w:lang w:val="ru-RU"/>
        </w:rPr>
      </w:pPr>
    </w:p>
    <w:p w14:paraId="6E619E36" w14:textId="77777777" w:rsidR="00294CC9" w:rsidRPr="007508F3" w:rsidRDefault="00294CC9" w:rsidP="00294CC9">
      <w:pPr>
        <w:rPr>
          <w:lang w:val="ru-RU"/>
        </w:rPr>
      </w:pPr>
      <w:r w:rsidRPr="007508F3">
        <w:rPr>
          <w:lang w:val="ru-RU"/>
        </w:rPr>
        <w:t>(у даљем тексту заједно: Уговорне стране)</w:t>
      </w:r>
    </w:p>
    <w:p w14:paraId="31FF610C" w14:textId="77777777" w:rsidR="00294CC9" w:rsidRPr="007508F3" w:rsidRDefault="00294CC9" w:rsidP="00294CC9">
      <w:pPr>
        <w:rPr>
          <w:lang w:val="ru-RU"/>
        </w:rPr>
      </w:pPr>
    </w:p>
    <w:p w14:paraId="2D3AE4B3" w14:textId="77777777" w:rsidR="00294CC9" w:rsidRPr="007508F3" w:rsidRDefault="00294CC9" w:rsidP="00294CC9">
      <w:pPr>
        <w:rPr>
          <w:lang w:val="ru-RU"/>
        </w:rPr>
      </w:pPr>
      <w:r w:rsidRPr="007508F3">
        <w:rPr>
          <w:lang w:val="ru-RU"/>
        </w:rPr>
        <w:t xml:space="preserve">закључиле су </w:t>
      </w:r>
    </w:p>
    <w:p w14:paraId="47646A9D" w14:textId="77777777" w:rsidR="00294CC9" w:rsidRPr="007508F3" w:rsidRDefault="00294CC9" w:rsidP="00294CC9">
      <w:pPr>
        <w:rPr>
          <w:lang w:val="ru-RU"/>
        </w:rPr>
      </w:pPr>
    </w:p>
    <w:p w14:paraId="725ADCBA" w14:textId="77777777" w:rsidR="00294CC9" w:rsidRPr="007508F3" w:rsidRDefault="00294CC9" w:rsidP="001B50DE">
      <w:pPr>
        <w:jc w:val="center"/>
        <w:rPr>
          <w:b/>
          <w:lang w:val="ru-RU"/>
        </w:rPr>
      </w:pPr>
      <w:r w:rsidRPr="007508F3">
        <w:rPr>
          <w:b/>
          <w:lang w:val="ru-RU"/>
        </w:rPr>
        <w:t>УГОВОР О ПРУЖАЊУ УСЛУГЕ</w:t>
      </w:r>
    </w:p>
    <w:p w14:paraId="22D2C7A7" w14:textId="65B43020" w:rsidR="00294CC9" w:rsidRPr="007508F3" w:rsidRDefault="008D0D9B" w:rsidP="001B50DE">
      <w:pPr>
        <w:jc w:val="center"/>
        <w:rPr>
          <w:b/>
          <w:lang w:val="ru-RU"/>
        </w:rPr>
      </w:pPr>
      <w:r w:rsidRPr="007508F3">
        <w:rPr>
          <w:b/>
          <w:lang w:val="ru-RU"/>
        </w:rPr>
        <w:t>ЈН/</w:t>
      </w:r>
      <w:r w:rsidR="003D4517" w:rsidRPr="007508F3">
        <w:rPr>
          <w:b/>
          <w:lang w:val="ru-RU"/>
        </w:rPr>
        <w:t>3100/</w:t>
      </w:r>
      <w:r w:rsidR="00731DBD">
        <w:rPr>
          <w:b/>
          <w:lang w:val="ru-RU"/>
        </w:rPr>
        <w:t>0717</w:t>
      </w:r>
      <w:r w:rsidR="003D4517" w:rsidRPr="007508F3">
        <w:rPr>
          <w:b/>
          <w:lang w:val="ru-RU"/>
        </w:rPr>
        <w:t>/2019</w:t>
      </w:r>
    </w:p>
    <w:p w14:paraId="34E4BE51" w14:textId="280F2028" w:rsidR="00BB6443" w:rsidRPr="007508F3" w:rsidRDefault="00630836" w:rsidP="001B50DE">
      <w:pPr>
        <w:jc w:val="center"/>
        <w:rPr>
          <w:b/>
          <w:lang w:val="ru-RU"/>
        </w:rPr>
      </w:pPr>
      <w:r w:rsidRPr="007508F3">
        <w:rPr>
          <w:b/>
          <w:lang w:val="ru-RU"/>
        </w:rPr>
        <w:t xml:space="preserve">(ЈН </w:t>
      </w:r>
      <w:r w:rsidR="005E16ED">
        <w:rPr>
          <w:b/>
          <w:lang w:val="sr-Cyrl-RS"/>
        </w:rPr>
        <w:t>928</w:t>
      </w:r>
      <w:r w:rsidR="00BB6443" w:rsidRPr="007508F3">
        <w:rPr>
          <w:b/>
          <w:lang w:val="ru-RU"/>
        </w:rPr>
        <w:t>/201</w:t>
      </w:r>
      <w:r w:rsidR="009801EA" w:rsidRPr="007508F3">
        <w:rPr>
          <w:b/>
          <w:lang w:val="sr-Latn-RS"/>
        </w:rPr>
        <w:t>9</w:t>
      </w:r>
      <w:r w:rsidR="00BB6443" w:rsidRPr="007508F3">
        <w:rPr>
          <w:b/>
          <w:lang w:val="ru-RU"/>
        </w:rPr>
        <w:t>)</w:t>
      </w:r>
    </w:p>
    <w:p w14:paraId="1EA8FB98" w14:textId="39A3B2C9" w:rsidR="00333754" w:rsidRPr="007508F3" w:rsidRDefault="00333754" w:rsidP="001B50DE">
      <w:pPr>
        <w:jc w:val="center"/>
        <w:rPr>
          <w:b/>
          <w:lang w:val="ru-RU"/>
        </w:rPr>
      </w:pPr>
      <w:r w:rsidRPr="007508F3">
        <w:rPr>
          <w:b/>
          <w:lang w:val="ru-RU"/>
        </w:rPr>
        <w:t xml:space="preserve">ЈАНА </w:t>
      </w:r>
      <w:r w:rsidR="005E16ED">
        <w:rPr>
          <w:b/>
          <w:lang w:val="ru-RU"/>
        </w:rPr>
        <w:t>2811</w:t>
      </w:r>
      <w:r w:rsidRPr="007508F3">
        <w:rPr>
          <w:b/>
          <w:lang w:val="ru-RU"/>
        </w:rPr>
        <w:t>/2019</w:t>
      </w:r>
    </w:p>
    <w:p w14:paraId="54EF4202" w14:textId="284CBCE4" w:rsidR="00630836" w:rsidRPr="007508F3" w:rsidRDefault="00630836" w:rsidP="001B50DE">
      <w:pPr>
        <w:jc w:val="center"/>
        <w:rPr>
          <w:b/>
          <w:lang w:val="ru-RU"/>
        </w:rPr>
      </w:pPr>
    </w:p>
    <w:p w14:paraId="0360F95A" w14:textId="77777777" w:rsidR="00294CC9" w:rsidRPr="007508F3" w:rsidRDefault="00294CC9" w:rsidP="00294CC9">
      <w:pPr>
        <w:rPr>
          <w:b/>
          <w:lang w:val="ru-RU"/>
        </w:rPr>
      </w:pPr>
      <w:r w:rsidRPr="007508F3">
        <w:rPr>
          <w:b/>
          <w:lang w:val="ru-RU"/>
        </w:rPr>
        <w:t>УВОДНЕ ОДРЕДБЕ</w:t>
      </w:r>
    </w:p>
    <w:p w14:paraId="3A4AAB51" w14:textId="77777777" w:rsidR="00294CC9" w:rsidRPr="007508F3" w:rsidRDefault="00294CC9" w:rsidP="00294CC9">
      <w:pPr>
        <w:rPr>
          <w:lang w:val="ru-RU"/>
        </w:rPr>
      </w:pPr>
    </w:p>
    <w:p w14:paraId="5D9B100D" w14:textId="77777777" w:rsidR="00294CC9" w:rsidRPr="007508F3" w:rsidRDefault="00294CC9" w:rsidP="00294CC9">
      <w:pPr>
        <w:rPr>
          <w:lang w:val="ru-RU"/>
        </w:rPr>
      </w:pPr>
      <w:r w:rsidRPr="007508F3">
        <w:rPr>
          <w:lang w:val="ru-RU"/>
        </w:rPr>
        <w:t xml:space="preserve">Имајући у виду:  </w:t>
      </w:r>
    </w:p>
    <w:p w14:paraId="300F645B" w14:textId="7C670A9B" w:rsidR="00F63AD4" w:rsidRPr="007508F3" w:rsidRDefault="00294CC9" w:rsidP="00F63AD4">
      <w:pPr>
        <w:spacing w:before="0"/>
        <w:rPr>
          <w:rFonts w:eastAsia="TimesNewRomanPS-BoldMT" w:cs="Arial"/>
          <w:bCs/>
          <w:lang w:val="ru-RU"/>
        </w:rPr>
      </w:pPr>
      <w:r w:rsidRPr="007508F3">
        <w:rPr>
          <w:lang w:val="ru-RU"/>
        </w:rPr>
        <w:t>•</w:t>
      </w:r>
      <w:r w:rsidRPr="007508F3">
        <w:rPr>
          <w:lang w:val="ru-RU"/>
        </w:rPr>
        <w:tab/>
        <w:t>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009F42E4" w:rsidRPr="007508F3">
        <w:rPr>
          <w:lang w:val="ru-RU"/>
        </w:rPr>
        <w:t xml:space="preserve"> - </w:t>
      </w:r>
      <w:r w:rsidR="00731DBD">
        <w:rPr>
          <w:rFonts w:eastAsia="TimesNewRomanPS-BoldMT" w:cs="Arial"/>
          <w:b/>
          <w:bCs/>
          <w:lang w:val="ru-RU"/>
        </w:rPr>
        <w:t>УСЛУГА РЕМОНТНОГ И ТЕКУЋЕГ ОДРЖАВАЊА НА ТРАНСПОРТЕРИМА НА ПК ДРМНО</w:t>
      </w:r>
      <w:r w:rsidR="00F63AD4" w:rsidRPr="007508F3">
        <w:rPr>
          <w:rFonts w:eastAsia="TimesNewRomanPS-BoldMT" w:cs="Arial"/>
          <w:bCs/>
          <w:lang w:val="ru-RU"/>
        </w:rPr>
        <w:t xml:space="preserve">, </w:t>
      </w:r>
      <w:r w:rsidR="00F63AD4" w:rsidRPr="007508F3">
        <w:rPr>
          <w:rFonts w:eastAsia="TimesNewRomanPS-BoldMT" w:cs="Arial"/>
          <w:b/>
          <w:bCs/>
          <w:lang w:val="ru-RU"/>
        </w:rPr>
        <w:t>ЈН/3100/</w:t>
      </w:r>
      <w:r w:rsidR="00731DBD">
        <w:rPr>
          <w:rFonts w:eastAsia="TimesNewRomanPS-BoldMT" w:cs="Arial"/>
          <w:b/>
          <w:bCs/>
          <w:lang w:val="ru-RU"/>
        </w:rPr>
        <w:t>0717</w:t>
      </w:r>
      <w:r w:rsidR="00F63AD4" w:rsidRPr="007508F3">
        <w:rPr>
          <w:rFonts w:eastAsia="TimesNewRomanPS-BoldMT" w:cs="Arial"/>
          <w:b/>
          <w:bCs/>
          <w:lang w:val="ru-RU"/>
        </w:rPr>
        <w:t>/2019</w:t>
      </w:r>
      <w:r w:rsidR="00F63AD4" w:rsidRPr="007508F3">
        <w:rPr>
          <w:rFonts w:eastAsia="TimesNewRomanPS-BoldMT" w:cs="Arial"/>
          <w:bCs/>
          <w:lang w:val="ru-RU"/>
        </w:rPr>
        <w:t xml:space="preserve"> </w:t>
      </w:r>
      <w:r w:rsidR="00F63AD4" w:rsidRPr="007508F3">
        <w:rPr>
          <w:rFonts w:eastAsia="TimesNewRomanPS-BoldMT" w:cs="Arial"/>
          <w:b/>
          <w:bCs/>
          <w:lang w:val="ru-RU"/>
        </w:rPr>
        <w:t>ПАРТИЈА 1</w:t>
      </w:r>
      <w:r w:rsidR="00F63AD4" w:rsidRPr="007508F3">
        <w:rPr>
          <w:rFonts w:eastAsia="TimesNewRomanPS-BoldMT" w:cs="Arial"/>
          <w:bCs/>
          <w:lang w:val="ru-RU"/>
        </w:rPr>
        <w:t xml:space="preserve"> - </w:t>
      </w:r>
      <w:r w:rsidR="00D23B3A">
        <w:rPr>
          <w:rFonts w:eastAsia="Arial" w:cs="Arial"/>
          <w:b/>
          <w:color w:val="000000"/>
          <w:lang w:val="sr-Cyrl-RS"/>
        </w:rPr>
        <w:t>Услуга ремонта и текућег одржавања на ПК Дрмно</w:t>
      </w:r>
    </w:p>
    <w:p w14:paraId="20C3A375" w14:textId="487C0FA5" w:rsidR="00294CC9" w:rsidRPr="007508F3" w:rsidRDefault="00294CC9" w:rsidP="00294CC9">
      <w:pPr>
        <w:rPr>
          <w:lang w:val="ru-RU"/>
        </w:rPr>
      </w:pPr>
      <w:r w:rsidRPr="007508F3">
        <w:rPr>
          <w:lang w:val="ru-RU"/>
        </w:rPr>
        <w:t xml:space="preserve"> (у даљем тексту: Услуга), </w:t>
      </w:r>
      <w:r w:rsidR="00DC5CAD" w:rsidRPr="007508F3">
        <w:rPr>
          <w:lang w:val="ru-RU"/>
        </w:rPr>
        <w:t xml:space="preserve">број јавне набавке: </w:t>
      </w:r>
      <w:r w:rsidR="008D0D9B" w:rsidRPr="007508F3">
        <w:rPr>
          <w:lang w:val="ru-RU"/>
        </w:rPr>
        <w:t>ЈН/</w:t>
      </w:r>
      <w:r w:rsidR="003D4517" w:rsidRPr="007508F3">
        <w:rPr>
          <w:lang w:val="ru-RU"/>
        </w:rPr>
        <w:t>3100/</w:t>
      </w:r>
      <w:r w:rsidR="00731DBD">
        <w:rPr>
          <w:lang w:val="ru-RU"/>
        </w:rPr>
        <w:t>0717</w:t>
      </w:r>
      <w:r w:rsidR="003D4517" w:rsidRPr="007508F3">
        <w:rPr>
          <w:lang w:val="ru-RU"/>
        </w:rPr>
        <w:t>/2019</w:t>
      </w:r>
      <w:r w:rsidRPr="007508F3">
        <w:rPr>
          <w:lang w:val="ru-RU"/>
        </w:rPr>
        <w:t>,</w:t>
      </w:r>
    </w:p>
    <w:p w14:paraId="0C628617" w14:textId="77777777" w:rsidR="00294CC9" w:rsidRPr="007508F3" w:rsidRDefault="00294CC9" w:rsidP="00294CC9">
      <w:pPr>
        <w:rPr>
          <w:lang w:val="ru-RU"/>
        </w:rPr>
      </w:pPr>
      <w:r w:rsidRPr="007508F3">
        <w:rPr>
          <w:lang w:val="ru-RU"/>
        </w:rPr>
        <w:t>•</w:t>
      </w:r>
      <w:r w:rsidRPr="007508F3">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3ABED7E1" w14:textId="3C3AE28C" w:rsidR="00294CC9" w:rsidRPr="007508F3" w:rsidRDefault="00294CC9" w:rsidP="00294CC9">
      <w:pPr>
        <w:rPr>
          <w:lang w:val="ru-RU"/>
        </w:rPr>
      </w:pPr>
      <w:r w:rsidRPr="007508F3">
        <w:rPr>
          <w:lang w:val="ru-RU"/>
        </w:rPr>
        <w:t>•</w:t>
      </w:r>
      <w:r w:rsidRPr="007508F3">
        <w:rPr>
          <w:lang w:val="ru-RU"/>
        </w:rPr>
        <w:tab/>
        <w:t xml:space="preserve">да Понуда Понуђача (у даљем тексту: Пружалац услуге) у отвореном </w:t>
      </w:r>
      <w:r w:rsidR="00DC5CAD" w:rsidRPr="007508F3">
        <w:rPr>
          <w:lang w:val="ru-RU"/>
        </w:rPr>
        <w:t xml:space="preserve">поступку за ЈН број </w:t>
      </w:r>
      <w:r w:rsidR="008D0D9B" w:rsidRPr="007508F3">
        <w:rPr>
          <w:lang w:val="ru-RU"/>
        </w:rPr>
        <w:t>ЈН/</w:t>
      </w:r>
      <w:r w:rsidR="003D4517" w:rsidRPr="007508F3">
        <w:rPr>
          <w:lang w:val="ru-RU"/>
        </w:rPr>
        <w:t>3100/</w:t>
      </w:r>
      <w:r w:rsidR="00731DBD">
        <w:rPr>
          <w:lang w:val="ru-RU"/>
        </w:rPr>
        <w:t>0717</w:t>
      </w:r>
      <w:r w:rsidR="003D4517" w:rsidRPr="007508F3">
        <w:rPr>
          <w:lang w:val="ru-RU"/>
        </w:rPr>
        <w:t>/2019</w:t>
      </w:r>
      <w:r w:rsidRPr="007508F3">
        <w:rPr>
          <w:lang w:val="ru-RU"/>
        </w:rPr>
        <w:t xml:space="preserve">, која је заведена код Корисника услуге под ЈП ЕПС  бројем ________________ од ________.године у потпуности одговара захтеву Корисника услуге из позива за подношење понуда и Конкурсној документацији ; </w:t>
      </w:r>
    </w:p>
    <w:p w14:paraId="466C9D11" w14:textId="59F9DD7D" w:rsidR="00294CC9" w:rsidRPr="007508F3" w:rsidRDefault="00294CC9" w:rsidP="00294CC9">
      <w:pPr>
        <w:rPr>
          <w:lang w:val="ru-RU"/>
        </w:rPr>
      </w:pPr>
      <w:r w:rsidRPr="007508F3">
        <w:rPr>
          <w:lang w:val="ru-RU"/>
        </w:rPr>
        <w:t>•</w:t>
      </w:r>
      <w:r w:rsidRPr="007508F3">
        <w:rPr>
          <w:lang w:val="ru-RU"/>
        </w:rPr>
        <w:tab/>
        <w:t>да је Корисник услуге, на основу Понуде Пружаоца услуге  и Одлуке о додели Уговора, изабрао Пружаоца услуге за реализацију услуге,</w:t>
      </w:r>
      <w:r w:rsidR="00DC5CAD" w:rsidRPr="007508F3">
        <w:rPr>
          <w:lang w:val="ru-RU"/>
        </w:rPr>
        <w:t xml:space="preserve"> јавна набавка број </w:t>
      </w:r>
      <w:r w:rsidR="008D0D9B" w:rsidRPr="007508F3">
        <w:rPr>
          <w:lang w:val="ru-RU"/>
        </w:rPr>
        <w:t>ЈН/</w:t>
      </w:r>
      <w:r w:rsidR="003D4517" w:rsidRPr="007508F3">
        <w:rPr>
          <w:lang w:val="ru-RU"/>
        </w:rPr>
        <w:t>3100/</w:t>
      </w:r>
      <w:r w:rsidR="00731DBD">
        <w:rPr>
          <w:lang w:val="ru-RU"/>
        </w:rPr>
        <w:t>0717</w:t>
      </w:r>
      <w:r w:rsidR="003D4517" w:rsidRPr="007508F3">
        <w:rPr>
          <w:lang w:val="ru-RU"/>
        </w:rPr>
        <w:t>/2019</w:t>
      </w:r>
      <w:r w:rsidRPr="007508F3">
        <w:rPr>
          <w:lang w:val="ru-RU"/>
        </w:rPr>
        <w:t>.</w:t>
      </w:r>
    </w:p>
    <w:p w14:paraId="10D171DE" w14:textId="77777777" w:rsidR="00333754" w:rsidRDefault="00333754" w:rsidP="00294CC9">
      <w:pPr>
        <w:rPr>
          <w:lang w:val="ru-RU"/>
        </w:rPr>
      </w:pPr>
    </w:p>
    <w:p w14:paraId="7FECC9DB" w14:textId="77777777" w:rsidR="005E16ED" w:rsidRDefault="005E16ED" w:rsidP="00294CC9">
      <w:pPr>
        <w:rPr>
          <w:lang w:val="ru-RU"/>
        </w:rPr>
      </w:pPr>
    </w:p>
    <w:p w14:paraId="3A08DC02" w14:textId="77777777" w:rsidR="005E16ED" w:rsidRDefault="005E16ED" w:rsidP="00294CC9">
      <w:pPr>
        <w:rPr>
          <w:lang w:val="ru-RU"/>
        </w:rPr>
      </w:pPr>
    </w:p>
    <w:p w14:paraId="00ECFF8A" w14:textId="77777777" w:rsidR="005E16ED" w:rsidRPr="007508F3" w:rsidRDefault="005E16ED" w:rsidP="00294CC9">
      <w:pPr>
        <w:rPr>
          <w:lang w:val="ru-RU"/>
        </w:rPr>
      </w:pPr>
    </w:p>
    <w:p w14:paraId="20676085" w14:textId="08883F80" w:rsidR="00294CC9" w:rsidRPr="007508F3" w:rsidRDefault="00DC5CAD" w:rsidP="00294CC9">
      <w:pPr>
        <w:rPr>
          <w:b/>
          <w:lang w:val="ru-RU"/>
        </w:rPr>
      </w:pPr>
      <w:r w:rsidRPr="007508F3">
        <w:rPr>
          <w:b/>
          <w:lang w:val="ru-RU"/>
        </w:rPr>
        <w:lastRenderedPageBreak/>
        <w:t>ПРЕДМЕТ УГОВОРА</w:t>
      </w:r>
    </w:p>
    <w:p w14:paraId="38EE9A25" w14:textId="77777777" w:rsidR="00294CC9" w:rsidRPr="007508F3" w:rsidRDefault="00294CC9" w:rsidP="001B50DE">
      <w:pPr>
        <w:jc w:val="center"/>
        <w:rPr>
          <w:lang w:val="ru-RU"/>
        </w:rPr>
      </w:pPr>
      <w:r w:rsidRPr="007508F3">
        <w:rPr>
          <w:b/>
          <w:lang w:val="ru-RU"/>
        </w:rPr>
        <w:t>Члан 1</w:t>
      </w:r>
      <w:r w:rsidRPr="007508F3">
        <w:rPr>
          <w:lang w:val="ru-RU"/>
        </w:rPr>
        <w:t>.</w:t>
      </w:r>
    </w:p>
    <w:p w14:paraId="349C5063" w14:textId="77777777" w:rsidR="00294CC9" w:rsidRPr="007508F3" w:rsidRDefault="00294CC9" w:rsidP="00294CC9">
      <w:pPr>
        <w:rPr>
          <w:lang w:val="ru-RU"/>
        </w:rPr>
      </w:pPr>
    </w:p>
    <w:p w14:paraId="561F5064" w14:textId="0C70A7E0" w:rsidR="00E25311" w:rsidRPr="007508F3" w:rsidRDefault="00294CC9" w:rsidP="00E25311">
      <w:pPr>
        <w:spacing w:before="0"/>
        <w:rPr>
          <w:rFonts w:eastAsia="TimesNewRomanPS-BoldMT" w:cs="Arial"/>
          <w:bCs/>
          <w:lang w:val="ru-RU"/>
        </w:rPr>
      </w:pPr>
      <w:r w:rsidRPr="007508F3">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731DBD">
        <w:rPr>
          <w:rFonts w:eastAsia="TimesNewRomanPS-BoldMT" w:cs="Arial"/>
          <w:b/>
          <w:bCs/>
          <w:lang w:val="ru-RU"/>
        </w:rPr>
        <w:t>УСЛУГА РЕМОНТНОГ И ТЕКУЋЕГ ОДРЖАВАЊА НА ТРАНСПОРТЕРИМА НА ПК ДРМНО</w:t>
      </w:r>
      <w:r w:rsidR="00E25311" w:rsidRPr="007508F3">
        <w:rPr>
          <w:rFonts w:eastAsia="TimesNewRomanPS-BoldMT" w:cs="Arial"/>
          <w:bCs/>
          <w:lang w:val="ru-RU"/>
        </w:rPr>
        <w:t xml:space="preserve">, </w:t>
      </w:r>
      <w:r w:rsidR="00E25311" w:rsidRPr="007508F3">
        <w:rPr>
          <w:rFonts w:eastAsia="TimesNewRomanPS-BoldMT" w:cs="Arial"/>
          <w:b/>
          <w:bCs/>
          <w:lang w:val="ru-RU"/>
        </w:rPr>
        <w:t>ЈН/3100/</w:t>
      </w:r>
      <w:r w:rsidR="00731DBD">
        <w:rPr>
          <w:rFonts w:eastAsia="TimesNewRomanPS-BoldMT" w:cs="Arial"/>
          <w:b/>
          <w:bCs/>
          <w:lang w:val="ru-RU"/>
        </w:rPr>
        <w:t>0717</w:t>
      </w:r>
      <w:r w:rsidR="00E25311" w:rsidRPr="007508F3">
        <w:rPr>
          <w:rFonts w:eastAsia="TimesNewRomanPS-BoldMT" w:cs="Arial"/>
          <w:b/>
          <w:bCs/>
          <w:lang w:val="ru-RU"/>
        </w:rPr>
        <w:t>/2019</w:t>
      </w:r>
      <w:r w:rsidR="00E25311" w:rsidRPr="007508F3">
        <w:rPr>
          <w:rFonts w:eastAsia="TimesNewRomanPS-BoldMT" w:cs="Arial"/>
          <w:bCs/>
          <w:lang w:val="ru-RU"/>
        </w:rPr>
        <w:t xml:space="preserve"> </w:t>
      </w:r>
      <w:r w:rsidR="00E25311" w:rsidRPr="007508F3">
        <w:rPr>
          <w:rFonts w:eastAsia="TimesNewRomanPS-BoldMT" w:cs="Arial"/>
          <w:b/>
          <w:bCs/>
          <w:lang w:val="ru-RU"/>
        </w:rPr>
        <w:t>ПАРТИЈА 1</w:t>
      </w:r>
      <w:r w:rsidR="00E25311" w:rsidRPr="007508F3">
        <w:rPr>
          <w:rFonts w:eastAsia="TimesNewRomanPS-BoldMT" w:cs="Arial"/>
          <w:bCs/>
          <w:lang w:val="ru-RU"/>
        </w:rPr>
        <w:t xml:space="preserve"> - </w:t>
      </w:r>
      <w:r w:rsidR="00D23B3A">
        <w:rPr>
          <w:rFonts w:eastAsia="Arial" w:cs="Arial"/>
          <w:b/>
          <w:color w:val="000000"/>
          <w:lang w:val="sr-Cyrl-RS"/>
        </w:rPr>
        <w:t>Услуга ремонта и текућег одржавања на ПК Дрмно</w:t>
      </w:r>
    </w:p>
    <w:p w14:paraId="6BC4C2B9" w14:textId="687716E3" w:rsidR="00294CC9" w:rsidRPr="007508F3" w:rsidRDefault="00983CF8" w:rsidP="00294CC9">
      <w:pPr>
        <w:rPr>
          <w:lang w:val="ru-RU"/>
        </w:rPr>
      </w:pPr>
      <w:r w:rsidRPr="007508F3">
        <w:rPr>
          <w:lang w:val="ru-RU"/>
        </w:rPr>
        <w:t xml:space="preserve"> </w:t>
      </w:r>
      <w:r w:rsidR="00294CC9" w:rsidRPr="007508F3">
        <w:rPr>
          <w:lang w:val="ru-RU"/>
        </w:rPr>
        <w:t xml:space="preserve"> (у даљем тексту: Услуга) </w:t>
      </w:r>
      <w:r w:rsidR="009860EA" w:rsidRPr="007508F3">
        <w:rPr>
          <w:lang w:val="ru-RU"/>
        </w:rPr>
        <w:t xml:space="preserve">у свему према Понуди Пружаоца услуге, образцу Структуре цене, Техничкој спецификацији конкурсне документације за јавну набавку бр. </w:t>
      </w:r>
      <w:r w:rsidR="003D4517" w:rsidRPr="007508F3">
        <w:rPr>
          <w:lang w:val="ru-RU"/>
        </w:rPr>
        <w:t>3100/</w:t>
      </w:r>
      <w:r w:rsidR="00731DBD">
        <w:rPr>
          <w:lang w:val="ru-RU"/>
        </w:rPr>
        <w:t>0717</w:t>
      </w:r>
      <w:r w:rsidR="003D4517" w:rsidRPr="007508F3">
        <w:rPr>
          <w:lang w:val="ru-RU"/>
        </w:rPr>
        <w:t>/2019</w:t>
      </w:r>
      <w:r w:rsidR="00B338BC" w:rsidRPr="007508F3">
        <w:rPr>
          <w:lang w:val="ru-RU"/>
        </w:rPr>
        <w:t xml:space="preserve"> </w:t>
      </w:r>
      <w:r w:rsidR="009860EA" w:rsidRPr="007508F3">
        <w:rPr>
          <w:lang w:val="ru-RU"/>
        </w:rPr>
        <w:t>који чине саставни део уговора.</w:t>
      </w:r>
    </w:p>
    <w:p w14:paraId="766F2E76" w14:textId="77777777" w:rsidR="00294CC9" w:rsidRPr="007508F3" w:rsidRDefault="00294CC9" w:rsidP="00294CC9">
      <w:pPr>
        <w:rPr>
          <w:lang w:val="ru-RU"/>
        </w:rPr>
      </w:pPr>
    </w:p>
    <w:p w14:paraId="22565D6E" w14:textId="77777777" w:rsidR="00294CC9" w:rsidRPr="007508F3" w:rsidRDefault="00294CC9" w:rsidP="00294CC9">
      <w:pPr>
        <w:rPr>
          <w:b/>
          <w:lang w:val="ru-RU"/>
        </w:rPr>
      </w:pPr>
      <w:r w:rsidRPr="007508F3">
        <w:rPr>
          <w:b/>
          <w:lang w:val="ru-RU"/>
        </w:rPr>
        <w:t>ЦЕНА</w:t>
      </w:r>
    </w:p>
    <w:p w14:paraId="664B027A" w14:textId="77777777" w:rsidR="00294CC9" w:rsidRPr="007508F3" w:rsidRDefault="00294CC9" w:rsidP="009F42E4">
      <w:pPr>
        <w:jc w:val="center"/>
        <w:rPr>
          <w:b/>
          <w:lang w:val="ru-RU"/>
        </w:rPr>
      </w:pPr>
      <w:r w:rsidRPr="007508F3">
        <w:rPr>
          <w:b/>
          <w:lang w:val="ru-RU"/>
        </w:rPr>
        <w:t>Члан 2.</w:t>
      </w:r>
    </w:p>
    <w:p w14:paraId="66AAE107" w14:textId="77777777" w:rsidR="00294CC9" w:rsidRPr="007508F3" w:rsidRDefault="00294CC9" w:rsidP="00294CC9">
      <w:pPr>
        <w:rPr>
          <w:lang w:val="ru-RU"/>
        </w:rPr>
      </w:pPr>
    </w:p>
    <w:p w14:paraId="4487BA29" w14:textId="77777777" w:rsidR="00294CC9" w:rsidRPr="007508F3" w:rsidRDefault="00294CC9" w:rsidP="00294CC9">
      <w:pPr>
        <w:rPr>
          <w:lang w:val="ru-RU"/>
        </w:rPr>
      </w:pPr>
      <w:r w:rsidRPr="007508F3">
        <w:rPr>
          <w:lang w:val="ru-RU"/>
        </w:rPr>
        <w:t xml:space="preserve"> Цена Услуге из члана 1. овог Уговора износи __________________ (словима: ________________________) </w:t>
      </w:r>
      <w:r w:rsidRPr="007508F3">
        <w:t>RSD</w:t>
      </w:r>
      <w:r w:rsidRPr="007508F3">
        <w:rPr>
          <w:lang w:val="ru-RU"/>
        </w:rPr>
        <w:t>, без пореза на додату вредност.</w:t>
      </w:r>
    </w:p>
    <w:p w14:paraId="25FD90F6" w14:textId="77777777" w:rsidR="00294CC9" w:rsidRPr="007508F3" w:rsidRDefault="00294CC9" w:rsidP="00294CC9">
      <w:pPr>
        <w:rPr>
          <w:lang w:val="ru-RU"/>
        </w:rPr>
      </w:pPr>
    </w:p>
    <w:p w14:paraId="0BAEED96" w14:textId="77777777" w:rsidR="00294CC9" w:rsidRPr="007508F3" w:rsidRDefault="00294CC9" w:rsidP="00294CC9">
      <w:pPr>
        <w:rPr>
          <w:lang w:val="ru-RU"/>
        </w:rPr>
      </w:pPr>
      <w:r w:rsidRPr="007508F3">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50DD3A28" w14:textId="77777777" w:rsidR="00294CC9" w:rsidRPr="007508F3" w:rsidRDefault="00294CC9" w:rsidP="00294CC9">
      <w:pPr>
        <w:rPr>
          <w:lang w:val="ru-RU"/>
        </w:rPr>
      </w:pPr>
    </w:p>
    <w:p w14:paraId="520CDFE1" w14:textId="77777777" w:rsidR="00294CC9" w:rsidRPr="007508F3" w:rsidRDefault="00294CC9" w:rsidP="00294CC9">
      <w:pPr>
        <w:rPr>
          <w:lang w:val="ru-RU"/>
        </w:rPr>
      </w:pPr>
      <w:r w:rsidRPr="007508F3">
        <w:rPr>
          <w:lang w:val="ru-RU"/>
        </w:rPr>
        <w:t xml:space="preserve">У цену су урачунати сви трошкови везани за реализацију Услуге. </w:t>
      </w:r>
    </w:p>
    <w:p w14:paraId="23141C0E" w14:textId="77777777" w:rsidR="00294CC9" w:rsidRPr="007508F3" w:rsidRDefault="00294CC9" w:rsidP="00294CC9">
      <w:pPr>
        <w:rPr>
          <w:lang w:val="ru-RU"/>
        </w:rPr>
      </w:pPr>
    </w:p>
    <w:p w14:paraId="54E5C795" w14:textId="77777777" w:rsidR="005B1E23" w:rsidRPr="007508F3" w:rsidRDefault="005B1E23" w:rsidP="005B1E23">
      <w:pPr>
        <w:pStyle w:val="KDParagraf"/>
        <w:spacing w:before="0"/>
        <w:rPr>
          <w:rFonts w:cs="Arial"/>
          <w:lang w:val="ru-RU"/>
        </w:rPr>
      </w:pPr>
      <w:r w:rsidRPr="007508F3">
        <w:rPr>
          <w:rFonts w:cs="Arial"/>
          <w:lang w:val="ru-RU"/>
        </w:rPr>
        <w:t xml:space="preserve">Цена је фиксна односно не може се мењати за све време извршења Услуге. </w:t>
      </w:r>
    </w:p>
    <w:p w14:paraId="4DB65A94" w14:textId="77777777" w:rsidR="00294CC9" w:rsidRPr="007508F3" w:rsidRDefault="00294CC9" w:rsidP="00294CC9">
      <w:pPr>
        <w:rPr>
          <w:lang w:val="ru-RU"/>
        </w:rPr>
      </w:pPr>
    </w:p>
    <w:p w14:paraId="67BDCBCF" w14:textId="77777777" w:rsidR="00294CC9" w:rsidRPr="007508F3" w:rsidRDefault="00294CC9" w:rsidP="00294CC9">
      <w:pPr>
        <w:rPr>
          <w:b/>
          <w:lang w:val="ru-RU"/>
        </w:rPr>
      </w:pPr>
      <w:r w:rsidRPr="007508F3">
        <w:rPr>
          <w:b/>
          <w:lang w:val="ru-RU"/>
        </w:rPr>
        <w:t>НАЧИН ПЛАЋАЊА</w:t>
      </w:r>
    </w:p>
    <w:p w14:paraId="34D89BC1" w14:textId="1EC74279" w:rsidR="00341856" w:rsidRPr="007508F3" w:rsidRDefault="00341856" w:rsidP="009F42E4">
      <w:pPr>
        <w:jc w:val="center"/>
        <w:rPr>
          <w:b/>
          <w:lang w:val="sr-Cyrl-RS"/>
        </w:rPr>
      </w:pPr>
      <w:r w:rsidRPr="007508F3">
        <w:rPr>
          <w:b/>
          <w:lang w:val="sr-Cyrl-RS"/>
        </w:rPr>
        <w:t>Члан 3</w:t>
      </w:r>
      <w:r w:rsidR="009F42E4" w:rsidRPr="007508F3">
        <w:rPr>
          <w:b/>
          <w:lang w:val="sr-Cyrl-RS"/>
        </w:rPr>
        <w:t>.</w:t>
      </w:r>
    </w:p>
    <w:p w14:paraId="36303911" w14:textId="77777777" w:rsidR="00250044" w:rsidRPr="007508F3" w:rsidRDefault="00250044" w:rsidP="00250044">
      <w:pPr>
        <w:rPr>
          <w:lang w:val="ru-RU"/>
        </w:rPr>
      </w:pPr>
      <w:r w:rsidRPr="007508F3">
        <w:rPr>
          <w:lang w:val="ru-RU"/>
        </w:rPr>
        <w:t>Корисник услуге се обавезује да Пружаоцу услуга плати извршену Услугу динарском дознаком , на следећи начин:</w:t>
      </w:r>
    </w:p>
    <w:p w14:paraId="644F7765" w14:textId="77777777" w:rsidR="005B1E23" w:rsidRPr="007508F3" w:rsidRDefault="005B1E23" w:rsidP="005B1E23">
      <w:pPr>
        <w:pStyle w:val="KDParagraf"/>
        <w:spacing w:before="0"/>
        <w:rPr>
          <w:rFonts w:eastAsia="Calibri" w:cs="Arial"/>
          <w:lang w:val="sr-Cyrl-RS"/>
        </w:rPr>
      </w:pPr>
      <w:r w:rsidRPr="007508F3">
        <w:rPr>
          <w:rFonts w:eastAsia="Calibri" w:cs="Arial"/>
          <w:lang w:val="sr-Cyrl-CS"/>
        </w:rPr>
        <w:t xml:space="preserve">Плаћање се врши </w:t>
      </w:r>
      <w:r w:rsidRPr="007508F3">
        <w:rPr>
          <w:rFonts w:eastAsia="Calibri" w:cs="Arial"/>
          <w:lang w:val="ru-RU"/>
        </w:rPr>
        <w:t xml:space="preserve">сукцесивно по месецима, у зависности од извршења уговорених услуга у једном месецу, у року </w:t>
      </w:r>
      <w:r w:rsidRPr="007508F3">
        <w:rPr>
          <w:rFonts w:eastAsia="Calibri" w:cs="Arial"/>
          <w:lang w:val="sr-Cyrl-RS"/>
        </w:rPr>
        <w:t>до</w:t>
      </w:r>
      <w:r w:rsidRPr="007508F3">
        <w:rPr>
          <w:rFonts w:eastAsia="Calibri" w:cs="Arial"/>
          <w:lang w:val="ru-RU"/>
        </w:rPr>
        <w:t xml:space="preserve"> 45 (словима: четрдесетпет) дана од дана пријема </w:t>
      </w:r>
      <w:r w:rsidRPr="007508F3">
        <w:rPr>
          <w:rFonts w:eastAsia="Calibri" w:cs="Arial"/>
          <w:lang w:val="sr-Cyrl-CS"/>
        </w:rPr>
        <w:t xml:space="preserve">исправног </w:t>
      </w:r>
      <w:r w:rsidRPr="007508F3">
        <w:rPr>
          <w:rFonts w:eastAsia="Calibri" w:cs="Arial"/>
          <w:lang w:val="ru-RU"/>
        </w:rPr>
        <w:t>рачуна, издатог на основу прихваћених и одобрених месечних Извештаја</w:t>
      </w:r>
      <w:r w:rsidRPr="007508F3">
        <w:rPr>
          <w:rFonts w:eastAsia="Calibri" w:cs="Arial"/>
          <w:lang w:val="sr-Cyrl-RS"/>
        </w:rPr>
        <w:t>.</w:t>
      </w:r>
    </w:p>
    <w:p w14:paraId="78511A02" w14:textId="77777777" w:rsidR="00250044" w:rsidRPr="007508F3" w:rsidRDefault="00250044" w:rsidP="00250044">
      <w:pPr>
        <w:autoSpaceDE w:val="0"/>
        <w:autoSpaceDN w:val="0"/>
        <w:adjustRightInd w:val="0"/>
        <w:rPr>
          <w:rFonts w:cs="Arial"/>
          <w:noProof/>
          <w:lang w:val="sr-Cyrl-CS"/>
        </w:rPr>
      </w:pPr>
    </w:p>
    <w:p w14:paraId="35567DB7" w14:textId="77777777" w:rsidR="00294CC9" w:rsidRPr="007508F3" w:rsidRDefault="00294CC9" w:rsidP="00294CC9">
      <w:pPr>
        <w:rPr>
          <w:b/>
          <w:lang w:val="ru-RU"/>
        </w:rPr>
      </w:pPr>
      <w:r w:rsidRPr="007508F3">
        <w:rPr>
          <w:b/>
          <w:lang w:val="ru-RU"/>
        </w:rPr>
        <w:t>ИЗВЕШТАЈИ И КОРЕСПОНДЕНЦИЈА</w:t>
      </w:r>
    </w:p>
    <w:p w14:paraId="725B026E" w14:textId="1C93A176" w:rsidR="00294CC9" w:rsidRPr="007508F3" w:rsidRDefault="00DC5CAD" w:rsidP="009F42E4">
      <w:pPr>
        <w:jc w:val="center"/>
        <w:rPr>
          <w:b/>
          <w:lang w:val="ru-RU"/>
        </w:rPr>
      </w:pPr>
      <w:r w:rsidRPr="007508F3">
        <w:rPr>
          <w:b/>
          <w:lang w:val="ru-RU"/>
        </w:rPr>
        <w:t>Члан 4.</w:t>
      </w:r>
    </w:p>
    <w:p w14:paraId="28793617" w14:textId="77777777" w:rsidR="00294CC9" w:rsidRPr="007508F3" w:rsidRDefault="00294CC9" w:rsidP="00294CC9">
      <w:pPr>
        <w:rPr>
          <w:lang w:val="ru-RU"/>
        </w:rPr>
      </w:pPr>
      <w:r w:rsidRPr="007508F3">
        <w:rPr>
          <w:lang w:val="ru-RU"/>
        </w:rPr>
        <w:t>Пружалац услуге се обавезује да Кориснику услуге у току реализације овог Уговора, достави следеће:</w:t>
      </w:r>
    </w:p>
    <w:p w14:paraId="4D1CDB35" w14:textId="77777777" w:rsidR="00294CC9" w:rsidRPr="007508F3" w:rsidRDefault="00294CC9" w:rsidP="00294CC9">
      <w:pPr>
        <w:rPr>
          <w:lang w:val="ru-RU"/>
        </w:rPr>
      </w:pPr>
    </w:p>
    <w:p w14:paraId="67126BB3" w14:textId="10772055" w:rsidR="00294CC9" w:rsidRPr="007508F3" w:rsidRDefault="00294CC9" w:rsidP="00294CC9">
      <w:pPr>
        <w:rPr>
          <w:lang w:val="ru-RU"/>
        </w:rPr>
      </w:pPr>
      <w:r w:rsidRPr="007508F3">
        <w:rPr>
          <w:lang w:val="ru-RU"/>
        </w:rPr>
        <w:t>-</w:t>
      </w:r>
      <w:r w:rsidRPr="007508F3">
        <w:rPr>
          <w:lang w:val="ru-RU"/>
        </w:rPr>
        <w:tab/>
        <w:t>месечни извештај и месечн</w:t>
      </w:r>
      <w:r w:rsidR="009F42E4" w:rsidRPr="007508F3">
        <w:rPr>
          <w:lang w:val="ru-RU"/>
        </w:rPr>
        <w:t>и</w:t>
      </w:r>
      <w:r w:rsidRPr="007508F3">
        <w:rPr>
          <w:lang w:val="ru-RU"/>
        </w:rPr>
        <w:t xml:space="preserve"> рачун </w:t>
      </w:r>
    </w:p>
    <w:p w14:paraId="48BA9E00" w14:textId="77777777" w:rsidR="00294CC9" w:rsidRPr="007508F3" w:rsidRDefault="00294CC9" w:rsidP="00294CC9">
      <w:pPr>
        <w:rPr>
          <w:lang w:val="ru-RU"/>
        </w:rPr>
      </w:pPr>
      <w:r w:rsidRPr="007508F3">
        <w:rPr>
          <w:lang w:val="ru-RU"/>
        </w:rPr>
        <w:t>-</w:t>
      </w:r>
      <w:r w:rsidRPr="007508F3">
        <w:rPr>
          <w:lang w:val="ru-RU"/>
        </w:rPr>
        <w:tab/>
        <w:t xml:space="preserve">коначни извештај и њему припадајући рачун </w:t>
      </w:r>
    </w:p>
    <w:p w14:paraId="3A4C3606" w14:textId="77777777" w:rsidR="00294CC9" w:rsidRPr="007508F3" w:rsidRDefault="00294CC9" w:rsidP="00294CC9">
      <w:pPr>
        <w:rPr>
          <w:lang w:val="ru-RU"/>
        </w:rPr>
      </w:pPr>
    </w:p>
    <w:p w14:paraId="18C15DB9" w14:textId="03683907" w:rsidR="00294CC9" w:rsidRPr="007508F3" w:rsidRDefault="00294CC9" w:rsidP="00294CC9">
      <w:pPr>
        <w:rPr>
          <w:lang w:val="ru-RU"/>
        </w:rPr>
      </w:pPr>
      <w:r w:rsidRPr="007508F3">
        <w:rPr>
          <w:lang w:val="ru-RU"/>
        </w:rPr>
        <w:t xml:space="preserve">Месечни извештај из става 1. овог члана обавезно садржи: преглед активности везаних за пружање Услуге, извршених у датом месецу, и документа  којима се </w:t>
      </w:r>
      <w:r w:rsidRPr="007508F3">
        <w:rPr>
          <w:lang w:val="ru-RU"/>
        </w:rPr>
        <w:lastRenderedPageBreak/>
        <w:t xml:space="preserve">доказује да су наведене активности извршене, као и оквирни преглед преосталих активности до краја извршења Услуге, према Прилозима </w:t>
      </w:r>
      <w:r w:rsidR="00D64ED0" w:rsidRPr="007508F3">
        <w:rPr>
          <w:lang w:val="ru-RU"/>
        </w:rPr>
        <w:t>2</w:t>
      </w:r>
      <w:r w:rsidRPr="007508F3">
        <w:rPr>
          <w:lang w:val="ru-RU"/>
        </w:rPr>
        <w:t xml:space="preserve"> и </w:t>
      </w:r>
      <w:r w:rsidR="00D64ED0" w:rsidRPr="007508F3">
        <w:rPr>
          <w:lang w:val="ru-RU"/>
        </w:rPr>
        <w:t>3</w:t>
      </w:r>
      <w:r w:rsidRPr="007508F3">
        <w:rPr>
          <w:lang w:val="ru-RU"/>
        </w:rPr>
        <w:t xml:space="preserve"> уз овај Уговор.</w:t>
      </w:r>
    </w:p>
    <w:p w14:paraId="4D353801" w14:textId="77777777" w:rsidR="00294CC9" w:rsidRPr="007508F3" w:rsidRDefault="00294CC9" w:rsidP="00294CC9">
      <w:pPr>
        <w:rPr>
          <w:lang w:val="ru-RU"/>
        </w:rPr>
      </w:pPr>
    </w:p>
    <w:p w14:paraId="0DB2683E" w14:textId="77777777" w:rsidR="00294CC9" w:rsidRPr="007508F3" w:rsidRDefault="00294CC9" w:rsidP="00294CC9">
      <w:pPr>
        <w:rPr>
          <w:lang w:val="ru-RU"/>
        </w:rPr>
      </w:pPr>
      <w:r w:rsidRPr="007508F3">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1055B8E4" w14:textId="77777777" w:rsidR="00294CC9" w:rsidRPr="007508F3" w:rsidRDefault="00294CC9" w:rsidP="00294CC9">
      <w:pPr>
        <w:rPr>
          <w:lang w:val="ru-RU"/>
        </w:rPr>
      </w:pPr>
    </w:p>
    <w:p w14:paraId="43A2B64E" w14:textId="77777777" w:rsidR="00294CC9" w:rsidRPr="007508F3" w:rsidRDefault="00294CC9" w:rsidP="00294CC9">
      <w:pPr>
        <w:rPr>
          <w:lang w:val="ru-RU"/>
        </w:rPr>
      </w:pPr>
      <w:r w:rsidRPr="007508F3">
        <w:rPr>
          <w:lang w:val="ru-RU"/>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5438A002" w14:textId="77777777" w:rsidR="00294CC9" w:rsidRPr="007508F3" w:rsidRDefault="00294CC9" w:rsidP="00294CC9">
      <w:pPr>
        <w:rPr>
          <w:lang w:val="ru-RU"/>
        </w:rPr>
      </w:pPr>
    </w:p>
    <w:p w14:paraId="1B5F461E" w14:textId="77777777" w:rsidR="00294CC9" w:rsidRPr="007508F3" w:rsidRDefault="00294CC9" w:rsidP="00294CC9">
      <w:pPr>
        <w:rPr>
          <w:lang w:val="ru-RU"/>
        </w:rPr>
      </w:pPr>
      <w:r w:rsidRPr="007508F3">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3111BB20" w14:textId="77777777" w:rsidR="00294CC9" w:rsidRPr="007508F3" w:rsidRDefault="00294CC9" w:rsidP="00294CC9">
      <w:pPr>
        <w:rPr>
          <w:lang w:val="ru-RU"/>
        </w:rPr>
      </w:pPr>
    </w:p>
    <w:p w14:paraId="10448661" w14:textId="77777777" w:rsidR="00294CC9" w:rsidRPr="007508F3" w:rsidRDefault="00294CC9" w:rsidP="00294CC9">
      <w:pPr>
        <w:rPr>
          <w:lang w:val="ru-RU"/>
        </w:rPr>
      </w:pPr>
      <w:r w:rsidRPr="007508F3">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2FE40338" w14:textId="77777777" w:rsidR="00294CC9" w:rsidRPr="007508F3" w:rsidRDefault="00294CC9" w:rsidP="00294CC9">
      <w:pPr>
        <w:rPr>
          <w:lang w:val="ru-RU"/>
        </w:rPr>
      </w:pPr>
    </w:p>
    <w:p w14:paraId="595C35DD" w14:textId="77777777" w:rsidR="00294CC9" w:rsidRPr="007508F3" w:rsidRDefault="00294CC9" w:rsidP="009F42E4">
      <w:pPr>
        <w:jc w:val="center"/>
        <w:rPr>
          <w:b/>
          <w:lang w:val="ru-RU"/>
        </w:rPr>
      </w:pPr>
      <w:r w:rsidRPr="007508F3">
        <w:rPr>
          <w:b/>
          <w:lang w:val="ru-RU"/>
        </w:rPr>
        <w:t>Члан 5.</w:t>
      </w:r>
    </w:p>
    <w:p w14:paraId="418B33CE" w14:textId="77777777" w:rsidR="00294CC9" w:rsidRPr="007508F3" w:rsidRDefault="00294CC9" w:rsidP="00294CC9">
      <w:pPr>
        <w:rPr>
          <w:lang w:val="ru-RU"/>
        </w:rPr>
      </w:pPr>
    </w:p>
    <w:p w14:paraId="144F3B7B" w14:textId="77777777" w:rsidR="00294CC9" w:rsidRPr="007508F3" w:rsidRDefault="00294CC9" w:rsidP="00294CC9">
      <w:pPr>
        <w:rPr>
          <w:lang w:val="ru-RU"/>
        </w:rPr>
      </w:pPr>
      <w:r w:rsidRPr="007508F3">
        <w:rPr>
          <w:lang w:val="ru-RU"/>
        </w:rPr>
        <w:t>Након реализације Услуге  утврђене чланом 1. овог Уговора Пружалац услуге доставља Кориснику услуге Коначни извештај.</w:t>
      </w:r>
    </w:p>
    <w:p w14:paraId="3EA9A8C3" w14:textId="77777777" w:rsidR="00294CC9" w:rsidRPr="007508F3" w:rsidRDefault="00294CC9" w:rsidP="00294CC9">
      <w:pPr>
        <w:rPr>
          <w:lang w:val="ru-RU"/>
        </w:rPr>
      </w:pPr>
    </w:p>
    <w:p w14:paraId="0DBC1AD5" w14:textId="77777777" w:rsidR="00294CC9" w:rsidRPr="007508F3" w:rsidRDefault="00294CC9" w:rsidP="00294CC9">
      <w:pPr>
        <w:rPr>
          <w:lang w:val="ru-RU"/>
        </w:rPr>
      </w:pPr>
      <w:r w:rsidRPr="007508F3">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045E16A1" w14:textId="77777777" w:rsidR="00294CC9" w:rsidRPr="007508F3" w:rsidRDefault="00294CC9" w:rsidP="00294CC9">
      <w:pPr>
        <w:rPr>
          <w:lang w:val="ru-RU"/>
        </w:rPr>
      </w:pPr>
    </w:p>
    <w:p w14:paraId="2896C946" w14:textId="77777777" w:rsidR="00294CC9" w:rsidRPr="007508F3" w:rsidRDefault="00294CC9" w:rsidP="00294CC9">
      <w:pPr>
        <w:rPr>
          <w:lang w:val="ru-RU"/>
        </w:rPr>
      </w:pPr>
      <w:r w:rsidRPr="007508F3">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BB45168" w14:textId="77777777" w:rsidR="00294CC9" w:rsidRPr="007508F3" w:rsidRDefault="00294CC9" w:rsidP="00294CC9">
      <w:pPr>
        <w:rPr>
          <w:lang w:val="ru-RU"/>
        </w:rPr>
      </w:pPr>
    </w:p>
    <w:p w14:paraId="0FA3C77E" w14:textId="77777777" w:rsidR="00294CC9" w:rsidRPr="007508F3" w:rsidRDefault="00294CC9" w:rsidP="00294CC9">
      <w:pPr>
        <w:rPr>
          <w:lang w:val="ru-RU"/>
        </w:rPr>
      </w:pPr>
      <w:r w:rsidRPr="007508F3">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1928F5E8" w14:textId="77777777" w:rsidR="00294CC9" w:rsidRPr="007508F3" w:rsidRDefault="00294CC9" w:rsidP="00294CC9">
      <w:pPr>
        <w:rPr>
          <w:lang w:val="ru-RU"/>
        </w:rPr>
      </w:pPr>
    </w:p>
    <w:p w14:paraId="536E838C" w14:textId="77777777" w:rsidR="00294CC9" w:rsidRPr="007508F3" w:rsidRDefault="00294CC9" w:rsidP="00294CC9">
      <w:pPr>
        <w:rPr>
          <w:lang w:val="ru-RU"/>
        </w:rPr>
      </w:pPr>
      <w:r w:rsidRPr="007508F3">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51B96986" w14:textId="77777777" w:rsidR="00294CC9" w:rsidRPr="007508F3" w:rsidRDefault="00294CC9" w:rsidP="00294CC9">
      <w:pPr>
        <w:rPr>
          <w:lang w:val="ru-RU"/>
        </w:rPr>
      </w:pPr>
    </w:p>
    <w:p w14:paraId="51122773" w14:textId="77777777" w:rsidR="00294CC9" w:rsidRPr="007508F3" w:rsidRDefault="00294CC9" w:rsidP="00294CC9">
      <w:pPr>
        <w:rPr>
          <w:lang w:val="ru-RU"/>
        </w:rPr>
      </w:pPr>
      <w:r w:rsidRPr="007508F3">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0804496" w14:textId="77777777" w:rsidR="00294CC9" w:rsidRPr="007508F3" w:rsidRDefault="00294CC9" w:rsidP="00294CC9">
      <w:pPr>
        <w:rPr>
          <w:lang w:val="ru-RU"/>
        </w:rPr>
      </w:pPr>
    </w:p>
    <w:p w14:paraId="13D41838" w14:textId="77777777" w:rsidR="00294CC9" w:rsidRPr="007508F3" w:rsidRDefault="00294CC9" w:rsidP="00294CC9">
      <w:pPr>
        <w:rPr>
          <w:lang w:val="ru-RU"/>
        </w:rPr>
      </w:pPr>
      <w:r w:rsidRPr="007508F3">
        <w:rPr>
          <w:lang w:val="ru-RU"/>
        </w:rPr>
        <w:t>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4AB1DB22" w14:textId="77777777" w:rsidR="00294CC9" w:rsidRPr="007508F3" w:rsidRDefault="00294CC9" w:rsidP="00294CC9">
      <w:pPr>
        <w:rPr>
          <w:lang w:val="ru-RU"/>
        </w:rPr>
      </w:pPr>
    </w:p>
    <w:p w14:paraId="2430896F" w14:textId="77777777" w:rsidR="00294CC9" w:rsidRPr="007508F3" w:rsidRDefault="00294CC9" w:rsidP="009F42E4">
      <w:pPr>
        <w:jc w:val="center"/>
        <w:rPr>
          <w:b/>
          <w:lang w:val="ru-RU"/>
        </w:rPr>
      </w:pPr>
      <w:r w:rsidRPr="007508F3">
        <w:rPr>
          <w:b/>
          <w:lang w:val="ru-RU"/>
        </w:rPr>
        <w:t>Члан 6.</w:t>
      </w:r>
    </w:p>
    <w:p w14:paraId="7515383E" w14:textId="77777777" w:rsidR="00294CC9" w:rsidRPr="007508F3" w:rsidRDefault="00294CC9" w:rsidP="00294CC9">
      <w:pPr>
        <w:rPr>
          <w:lang w:val="ru-RU"/>
        </w:rPr>
      </w:pPr>
    </w:p>
    <w:p w14:paraId="4A1BA952" w14:textId="77777777" w:rsidR="00294CC9" w:rsidRPr="007508F3" w:rsidRDefault="00294CC9" w:rsidP="00294CC9">
      <w:pPr>
        <w:rPr>
          <w:lang w:val="ru-RU"/>
        </w:rPr>
      </w:pPr>
      <w:r w:rsidRPr="007508F3">
        <w:rPr>
          <w:lang w:val="ru-RU"/>
        </w:rPr>
        <w:t>Адресе Уговорних страна за пријем писмена и поште, су следеће:</w:t>
      </w:r>
    </w:p>
    <w:p w14:paraId="223B7FF0" w14:textId="77777777" w:rsidR="00294CC9" w:rsidRPr="007508F3" w:rsidRDefault="00294CC9" w:rsidP="00294CC9">
      <w:pPr>
        <w:rPr>
          <w:lang w:val="ru-RU"/>
        </w:rPr>
      </w:pPr>
    </w:p>
    <w:p w14:paraId="5FA7E929" w14:textId="77777777" w:rsidR="00294CC9" w:rsidRPr="007508F3" w:rsidRDefault="00294CC9" w:rsidP="00294CC9">
      <w:pPr>
        <w:rPr>
          <w:lang w:val="ru-RU"/>
        </w:rPr>
      </w:pPr>
      <w:r w:rsidRPr="007508F3">
        <w:rPr>
          <w:lang w:val="ru-RU"/>
        </w:rPr>
        <w:t>Корисник услуге:</w:t>
      </w:r>
      <w:r w:rsidRPr="007508F3">
        <w:rPr>
          <w:lang w:val="ru-RU"/>
        </w:rPr>
        <w:tab/>
        <w:t>Јавно предузеће „Електропривреда Србије“ Београд – огранак ТЕ-КО Костолац, Улица Николе Тесле број 5-7, 12208 Костолац.</w:t>
      </w:r>
    </w:p>
    <w:p w14:paraId="47A8B4F8" w14:textId="77777777" w:rsidR="00294CC9" w:rsidRPr="007508F3" w:rsidRDefault="00294CC9" w:rsidP="00294CC9">
      <w:pPr>
        <w:rPr>
          <w:lang w:val="ru-RU"/>
        </w:rPr>
      </w:pPr>
      <w:r w:rsidRPr="007508F3">
        <w:rPr>
          <w:lang w:val="ru-RU"/>
        </w:rPr>
        <w:tab/>
      </w:r>
      <w:r w:rsidRPr="007508F3">
        <w:rPr>
          <w:lang w:val="ru-RU"/>
        </w:rPr>
        <w:tab/>
      </w:r>
      <w:r w:rsidRPr="007508F3">
        <w:rPr>
          <w:lang w:val="ru-RU"/>
        </w:rPr>
        <w:tab/>
      </w:r>
    </w:p>
    <w:p w14:paraId="2E33573A" w14:textId="77777777" w:rsidR="00294CC9" w:rsidRPr="007508F3" w:rsidRDefault="00294CC9" w:rsidP="00294CC9">
      <w:pPr>
        <w:rPr>
          <w:lang w:val="ru-RU"/>
        </w:rPr>
      </w:pPr>
      <w:r w:rsidRPr="007508F3">
        <w:rPr>
          <w:lang w:val="ru-RU"/>
        </w:rPr>
        <w:t>Пружалац услуге:</w:t>
      </w:r>
      <w:r w:rsidRPr="007508F3">
        <w:rPr>
          <w:lang w:val="ru-RU"/>
        </w:rPr>
        <w:tab/>
        <w:t>__________________________________________</w:t>
      </w:r>
    </w:p>
    <w:p w14:paraId="02A60A57" w14:textId="77777777" w:rsidR="00294CC9" w:rsidRPr="007508F3" w:rsidRDefault="00294CC9" w:rsidP="00294CC9">
      <w:pPr>
        <w:rPr>
          <w:lang w:val="ru-RU"/>
        </w:rPr>
      </w:pPr>
      <w:r w:rsidRPr="007508F3">
        <w:rPr>
          <w:lang w:val="ru-RU"/>
        </w:rPr>
        <w:tab/>
      </w:r>
      <w:r w:rsidRPr="007508F3">
        <w:rPr>
          <w:lang w:val="ru-RU"/>
        </w:rPr>
        <w:tab/>
      </w:r>
      <w:r w:rsidRPr="007508F3">
        <w:rPr>
          <w:lang w:val="ru-RU"/>
        </w:rPr>
        <w:tab/>
      </w:r>
      <w:r w:rsidRPr="007508F3">
        <w:rPr>
          <w:lang w:val="ru-RU"/>
        </w:rPr>
        <w:tab/>
        <w:t>__________________________________________</w:t>
      </w:r>
    </w:p>
    <w:p w14:paraId="36E75CE9" w14:textId="77777777" w:rsidR="00294CC9" w:rsidRPr="007508F3" w:rsidRDefault="00294CC9" w:rsidP="00294CC9">
      <w:pPr>
        <w:rPr>
          <w:lang w:val="ru-RU"/>
        </w:rPr>
      </w:pPr>
      <w:r w:rsidRPr="007508F3">
        <w:rPr>
          <w:lang w:val="ru-RU"/>
        </w:rPr>
        <w:tab/>
      </w:r>
      <w:r w:rsidRPr="007508F3">
        <w:rPr>
          <w:lang w:val="ru-RU"/>
        </w:rPr>
        <w:tab/>
      </w:r>
      <w:r w:rsidRPr="007508F3">
        <w:rPr>
          <w:lang w:val="ru-RU"/>
        </w:rPr>
        <w:tab/>
      </w:r>
      <w:r w:rsidRPr="007508F3">
        <w:rPr>
          <w:lang w:val="ru-RU"/>
        </w:rPr>
        <w:tab/>
        <w:t>__________________________________________</w:t>
      </w:r>
    </w:p>
    <w:p w14:paraId="2916E16E" w14:textId="6C777D5A" w:rsidR="00294CC9" w:rsidRPr="007508F3" w:rsidRDefault="00294CC9" w:rsidP="00294CC9">
      <w:pPr>
        <w:rPr>
          <w:lang w:val="ru-RU"/>
        </w:rPr>
      </w:pPr>
      <w:r w:rsidRPr="007508F3">
        <w:rPr>
          <w:lang w:val="ru-RU"/>
        </w:rPr>
        <w:tab/>
      </w:r>
      <w:r w:rsidRPr="007508F3">
        <w:rPr>
          <w:lang w:val="ru-RU"/>
        </w:rPr>
        <w:tab/>
      </w:r>
      <w:r w:rsidRPr="007508F3">
        <w:rPr>
          <w:lang w:val="ru-RU"/>
        </w:rPr>
        <w:tab/>
      </w:r>
      <w:r w:rsidRPr="007508F3">
        <w:rPr>
          <w:lang w:val="ru-RU"/>
        </w:rPr>
        <w:tab/>
        <w:t xml:space="preserve">__________________________________________  </w:t>
      </w:r>
    </w:p>
    <w:p w14:paraId="6DD2F893" w14:textId="77777777" w:rsidR="00294CC9" w:rsidRPr="007508F3" w:rsidRDefault="00294CC9" w:rsidP="00294CC9">
      <w:pPr>
        <w:rPr>
          <w:lang w:val="ru-RU"/>
        </w:rPr>
      </w:pPr>
      <w:r w:rsidRPr="007508F3">
        <w:rPr>
          <w:lang w:val="ru-RU"/>
        </w:rPr>
        <w:t xml:space="preserve">Подизвођач: </w:t>
      </w:r>
      <w:r w:rsidRPr="007508F3">
        <w:rPr>
          <w:lang w:val="ru-RU"/>
        </w:rPr>
        <w:tab/>
      </w:r>
      <w:r w:rsidRPr="007508F3">
        <w:rPr>
          <w:lang w:val="ru-RU"/>
        </w:rPr>
        <w:tab/>
        <w:t xml:space="preserve">_________________________________________ </w:t>
      </w:r>
    </w:p>
    <w:p w14:paraId="51970168" w14:textId="77777777" w:rsidR="00294CC9" w:rsidRPr="007508F3" w:rsidRDefault="00294CC9" w:rsidP="00294CC9">
      <w:pPr>
        <w:rPr>
          <w:lang w:val="ru-RU"/>
        </w:rPr>
      </w:pPr>
      <w:r w:rsidRPr="007508F3">
        <w:rPr>
          <w:lang w:val="ru-RU"/>
        </w:rPr>
        <w:tab/>
      </w:r>
      <w:r w:rsidRPr="007508F3">
        <w:rPr>
          <w:lang w:val="ru-RU"/>
        </w:rPr>
        <w:tab/>
      </w:r>
      <w:r w:rsidRPr="007508F3">
        <w:rPr>
          <w:lang w:val="ru-RU"/>
        </w:rPr>
        <w:tab/>
      </w:r>
    </w:p>
    <w:p w14:paraId="72DF1B3C" w14:textId="77777777" w:rsidR="00DC5CAD" w:rsidRPr="007508F3" w:rsidRDefault="00DC5CAD" w:rsidP="00294CC9">
      <w:pPr>
        <w:rPr>
          <w:lang w:val="ru-RU"/>
        </w:rPr>
      </w:pPr>
    </w:p>
    <w:p w14:paraId="7A9E1AA2" w14:textId="77777777" w:rsidR="00294CC9" w:rsidRPr="007508F3" w:rsidRDefault="00294CC9" w:rsidP="00294CC9">
      <w:pPr>
        <w:rPr>
          <w:b/>
          <w:lang w:val="ru-RU"/>
        </w:rPr>
      </w:pPr>
      <w:r w:rsidRPr="007508F3">
        <w:rPr>
          <w:b/>
          <w:lang w:val="ru-RU"/>
        </w:rPr>
        <w:t xml:space="preserve">ОБАВЕЗЕ КОРИСНИКА УСЛУГЕ </w:t>
      </w:r>
    </w:p>
    <w:p w14:paraId="1E70AFEA" w14:textId="77777777" w:rsidR="00294CC9" w:rsidRPr="007508F3" w:rsidRDefault="00294CC9" w:rsidP="009F42E4">
      <w:pPr>
        <w:jc w:val="center"/>
        <w:rPr>
          <w:b/>
          <w:lang w:val="ru-RU"/>
        </w:rPr>
      </w:pPr>
      <w:r w:rsidRPr="007508F3">
        <w:rPr>
          <w:b/>
          <w:lang w:val="ru-RU"/>
        </w:rPr>
        <w:t>Члан 7.</w:t>
      </w:r>
    </w:p>
    <w:p w14:paraId="64196F9C" w14:textId="269BDC89" w:rsidR="00294CC9" w:rsidRPr="007508F3" w:rsidRDefault="00294CC9" w:rsidP="00294CC9">
      <w:pPr>
        <w:rPr>
          <w:lang w:val="ru-RU"/>
        </w:rPr>
      </w:pPr>
      <w:r w:rsidRPr="007508F3">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D64ED0" w:rsidRPr="007508F3">
        <w:rPr>
          <w:lang w:val="ru-RU"/>
        </w:rPr>
        <w:t>2</w:t>
      </w:r>
      <w:r w:rsidRPr="007508F3">
        <w:rPr>
          <w:lang w:val="ru-RU"/>
        </w:rPr>
        <w:t xml:space="preserve"> и </w:t>
      </w:r>
      <w:r w:rsidR="00D64ED0" w:rsidRPr="007508F3">
        <w:rPr>
          <w:lang w:val="ru-RU"/>
        </w:rPr>
        <w:t>3</w:t>
      </w:r>
      <w:r w:rsidRPr="007508F3">
        <w:rPr>
          <w:lang w:val="ru-RU"/>
        </w:rPr>
        <w:t xml:space="preserve">   овог Уговора, на начин и у роковима утврђеним чланом 3. овог Уговора. </w:t>
      </w:r>
    </w:p>
    <w:p w14:paraId="3EDB9814" w14:textId="77777777" w:rsidR="00294CC9" w:rsidRPr="007508F3" w:rsidRDefault="00294CC9" w:rsidP="00294CC9">
      <w:pPr>
        <w:rPr>
          <w:lang w:val="ru-RU"/>
        </w:rPr>
      </w:pPr>
    </w:p>
    <w:p w14:paraId="0965FA08" w14:textId="77777777" w:rsidR="00294CC9" w:rsidRPr="007508F3" w:rsidRDefault="00294CC9" w:rsidP="00294CC9">
      <w:pPr>
        <w:rPr>
          <w:lang w:val="ru-RU"/>
        </w:rPr>
      </w:pPr>
      <w:r w:rsidRPr="007508F3">
        <w:rPr>
          <w:lang w:val="ru-RU"/>
        </w:rPr>
        <w:t xml:space="preserve">Све исплате по основу овог Уговора биће извршене на рачун Пружаоца услуге: </w:t>
      </w:r>
      <w:r w:rsidRPr="007508F3">
        <w:rPr>
          <w:lang w:val="ru-RU"/>
        </w:rPr>
        <w:tab/>
      </w:r>
    </w:p>
    <w:p w14:paraId="2F0683C0" w14:textId="7D825DFA" w:rsidR="00294CC9" w:rsidRPr="007508F3" w:rsidRDefault="00294CC9" w:rsidP="00294CC9">
      <w:pPr>
        <w:rPr>
          <w:lang w:val="ru-RU"/>
        </w:rPr>
      </w:pPr>
      <w:r w:rsidRPr="007508F3">
        <w:rPr>
          <w:lang w:val="ru-RU"/>
        </w:rPr>
        <w:t xml:space="preserve">бр рачуна: _____________________________ код банке:____________ </w:t>
      </w:r>
    </w:p>
    <w:p w14:paraId="0D5C4964" w14:textId="77777777" w:rsidR="009860EA" w:rsidRPr="007508F3" w:rsidRDefault="009860EA" w:rsidP="00294CC9">
      <w:pPr>
        <w:rPr>
          <w:lang w:val="ru-RU"/>
        </w:rPr>
      </w:pPr>
    </w:p>
    <w:p w14:paraId="27F92AAD" w14:textId="77777777" w:rsidR="00294CC9" w:rsidRPr="007508F3" w:rsidRDefault="00294CC9" w:rsidP="009F42E4">
      <w:pPr>
        <w:jc w:val="center"/>
        <w:rPr>
          <w:b/>
          <w:lang w:val="ru-RU"/>
        </w:rPr>
      </w:pPr>
      <w:r w:rsidRPr="007508F3">
        <w:rPr>
          <w:b/>
          <w:lang w:val="ru-RU"/>
        </w:rPr>
        <w:t>Члан 8.</w:t>
      </w:r>
    </w:p>
    <w:p w14:paraId="1CE70518" w14:textId="77777777" w:rsidR="00294CC9" w:rsidRPr="007508F3" w:rsidRDefault="00294CC9" w:rsidP="00294CC9">
      <w:pPr>
        <w:rPr>
          <w:lang w:val="ru-RU"/>
        </w:rPr>
      </w:pPr>
    </w:p>
    <w:p w14:paraId="65BB1FD1" w14:textId="77777777" w:rsidR="00294CC9" w:rsidRPr="007508F3" w:rsidRDefault="00294CC9" w:rsidP="00294CC9">
      <w:pPr>
        <w:rPr>
          <w:lang w:val="ru-RU"/>
        </w:rPr>
      </w:pPr>
      <w:r w:rsidRPr="007508F3">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6C0744F" w14:textId="77777777" w:rsidR="00294CC9" w:rsidRPr="007508F3" w:rsidRDefault="00294CC9" w:rsidP="00294CC9">
      <w:pPr>
        <w:rPr>
          <w:lang w:val="ru-RU"/>
        </w:rPr>
      </w:pPr>
    </w:p>
    <w:p w14:paraId="287847B0" w14:textId="7260914F" w:rsidR="009860EA" w:rsidRPr="007508F3" w:rsidRDefault="00294CC9" w:rsidP="00B338BC">
      <w:pPr>
        <w:rPr>
          <w:lang w:val="ru-RU"/>
        </w:rPr>
      </w:pPr>
      <w:r w:rsidRPr="007508F3">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5D48D4AC" w14:textId="77777777" w:rsidR="00294CC9" w:rsidRPr="007508F3" w:rsidRDefault="00294CC9" w:rsidP="009F42E4">
      <w:pPr>
        <w:jc w:val="center"/>
        <w:rPr>
          <w:b/>
          <w:lang w:val="ru-RU"/>
        </w:rPr>
      </w:pPr>
      <w:r w:rsidRPr="007508F3">
        <w:rPr>
          <w:b/>
          <w:lang w:val="ru-RU"/>
        </w:rPr>
        <w:lastRenderedPageBreak/>
        <w:t>Члан 9.</w:t>
      </w:r>
    </w:p>
    <w:p w14:paraId="4E13B46F" w14:textId="77777777" w:rsidR="00294CC9" w:rsidRPr="007508F3" w:rsidRDefault="00294CC9" w:rsidP="00294CC9">
      <w:pPr>
        <w:rPr>
          <w:lang w:val="ru-RU"/>
        </w:rPr>
      </w:pPr>
    </w:p>
    <w:p w14:paraId="64FDDA04" w14:textId="77777777" w:rsidR="00294CC9" w:rsidRPr="007508F3" w:rsidRDefault="00294CC9" w:rsidP="00294CC9">
      <w:pPr>
        <w:rPr>
          <w:lang w:val="ru-RU"/>
        </w:rPr>
      </w:pPr>
      <w:r w:rsidRPr="007508F3">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4E70A4D1" w14:textId="77777777" w:rsidR="00294CC9" w:rsidRPr="007508F3" w:rsidRDefault="00294CC9" w:rsidP="00294CC9">
      <w:pPr>
        <w:rPr>
          <w:b/>
          <w:lang w:val="ru-RU"/>
        </w:rPr>
      </w:pPr>
      <w:r w:rsidRPr="007508F3">
        <w:rPr>
          <w:b/>
          <w:lang w:val="ru-RU"/>
        </w:rPr>
        <w:t>ОБАВЕЗЕ ПРУЖАОЦА УСЛУГЕ</w:t>
      </w:r>
    </w:p>
    <w:p w14:paraId="526FBBDE" w14:textId="77777777" w:rsidR="00294CC9" w:rsidRPr="007508F3" w:rsidRDefault="00294CC9" w:rsidP="009F42E4">
      <w:pPr>
        <w:jc w:val="center"/>
        <w:rPr>
          <w:b/>
          <w:lang w:val="ru-RU"/>
        </w:rPr>
      </w:pPr>
      <w:r w:rsidRPr="007508F3">
        <w:rPr>
          <w:b/>
          <w:lang w:val="ru-RU"/>
        </w:rPr>
        <w:t>Члан 10.</w:t>
      </w:r>
    </w:p>
    <w:p w14:paraId="23871A9A" w14:textId="77777777" w:rsidR="00294CC9" w:rsidRPr="007508F3" w:rsidRDefault="00294CC9" w:rsidP="00294CC9">
      <w:pPr>
        <w:rPr>
          <w:lang w:val="ru-RU"/>
        </w:rPr>
      </w:pPr>
    </w:p>
    <w:p w14:paraId="5338CFE2" w14:textId="3F10D364" w:rsidR="00294CC9" w:rsidRPr="007508F3" w:rsidRDefault="00294CC9" w:rsidP="00294CC9">
      <w:pPr>
        <w:rPr>
          <w:lang w:val="ru-RU"/>
        </w:rPr>
      </w:pPr>
      <w:r w:rsidRPr="007508F3">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2019447C" w14:textId="038A7A2D" w:rsidR="00294CC9" w:rsidRPr="007508F3" w:rsidRDefault="00294CC9" w:rsidP="00294CC9">
      <w:pPr>
        <w:rPr>
          <w:lang w:val="ru-RU"/>
        </w:rPr>
      </w:pPr>
      <w:r w:rsidRPr="007508F3">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3451CEA9" w14:textId="727DB177" w:rsidR="00294CC9" w:rsidRPr="007508F3" w:rsidRDefault="00294CC9" w:rsidP="00294CC9">
      <w:pPr>
        <w:rPr>
          <w:lang w:val="ru-RU"/>
        </w:rPr>
      </w:pPr>
      <w:r w:rsidRPr="007508F3">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4A27522E" w14:textId="5B0E0702" w:rsidR="00294CC9" w:rsidRPr="007508F3" w:rsidRDefault="00294CC9" w:rsidP="00294CC9">
      <w:pPr>
        <w:rPr>
          <w:lang w:val="ru-RU"/>
        </w:rPr>
      </w:pPr>
      <w:r w:rsidRPr="007508F3">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618893F0" w14:textId="77777777" w:rsidR="00294CC9" w:rsidRPr="007508F3" w:rsidRDefault="00294CC9" w:rsidP="00294CC9">
      <w:pPr>
        <w:rPr>
          <w:lang w:val="ru-RU"/>
        </w:rPr>
      </w:pPr>
      <w:r w:rsidRPr="007508F3">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7508F3">
        <w:t>a</w:t>
      </w:r>
      <w:r w:rsidRPr="007508F3">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69159048" w14:textId="77777777" w:rsidR="00294CC9" w:rsidRPr="007508F3" w:rsidRDefault="00294CC9" w:rsidP="00294CC9">
      <w:pPr>
        <w:rPr>
          <w:lang w:val="ru-RU"/>
        </w:rPr>
      </w:pPr>
    </w:p>
    <w:p w14:paraId="562D38CA" w14:textId="442FBD68" w:rsidR="00294CC9" w:rsidRPr="007508F3" w:rsidRDefault="00DC5CAD" w:rsidP="006B089F">
      <w:pPr>
        <w:jc w:val="center"/>
        <w:rPr>
          <w:b/>
          <w:lang w:val="ru-RU"/>
        </w:rPr>
      </w:pPr>
      <w:r w:rsidRPr="007508F3">
        <w:rPr>
          <w:b/>
          <w:lang w:val="ru-RU"/>
        </w:rPr>
        <w:t>Члан 11</w:t>
      </w:r>
      <w:r w:rsidR="00294CC9" w:rsidRPr="007508F3">
        <w:rPr>
          <w:b/>
          <w:lang w:val="ru-RU"/>
        </w:rPr>
        <w:t>.</w:t>
      </w:r>
    </w:p>
    <w:p w14:paraId="1FE874FA" w14:textId="77777777" w:rsidR="00294CC9" w:rsidRPr="007508F3" w:rsidRDefault="00294CC9" w:rsidP="00294CC9">
      <w:pPr>
        <w:rPr>
          <w:lang w:val="ru-RU"/>
        </w:rPr>
      </w:pPr>
      <w:r w:rsidRPr="007508F3">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33DC5B42" w14:textId="77777777" w:rsidR="00294CC9" w:rsidRPr="007508F3" w:rsidRDefault="00294CC9" w:rsidP="00294CC9">
      <w:pPr>
        <w:rPr>
          <w:lang w:val="ru-RU"/>
        </w:rPr>
      </w:pPr>
      <w:r w:rsidRPr="007508F3">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124C407B" w14:textId="77777777" w:rsidR="00026533" w:rsidRPr="007508F3" w:rsidRDefault="00026533" w:rsidP="00294CC9">
      <w:pPr>
        <w:rPr>
          <w:b/>
          <w:lang w:val="ru-RU"/>
        </w:rPr>
      </w:pPr>
    </w:p>
    <w:p w14:paraId="1FE5B1A2" w14:textId="77777777" w:rsidR="00294CC9" w:rsidRPr="007508F3" w:rsidRDefault="00294CC9" w:rsidP="00294CC9">
      <w:pPr>
        <w:rPr>
          <w:b/>
          <w:lang w:val="ru-RU"/>
        </w:rPr>
      </w:pPr>
      <w:r w:rsidRPr="007508F3">
        <w:rPr>
          <w:b/>
          <w:lang w:val="ru-RU"/>
        </w:rPr>
        <w:t>РОК  И ДИНАМКА ПРУЖАЊА УСЛУГЕ</w:t>
      </w:r>
    </w:p>
    <w:p w14:paraId="49DC562A" w14:textId="264EE0CA" w:rsidR="00294CC9" w:rsidRPr="007508F3" w:rsidRDefault="00DC5CAD" w:rsidP="009F42E4">
      <w:pPr>
        <w:jc w:val="center"/>
        <w:rPr>
          <w:b/>
          <w:lang w:val="ru-RU"/>
        </w:rPr>
      </w:pPr>
      <w:r w:rsidRPr="007508F3">
        <w:rPr>
          <w:b/>
          <w:lang w:val="ru-RU"/>
        </w:rPr>
        <w:t>Члан 12</w:t>
      </w:r>
      <w:r w:rsidR="00294CC9" w:rsidRPr="007508F3">
        <w:rPr>
          <w:b/>
          <w:lang w:val="ru-RU"/>
        </w:rPr>
        <w:t>.</w:t>
      </w:r>
    </w:p>
    <w:p w14:paraId="4A94A5C5" w14:textId="77777777" w:rsidR="009F42E4" w:rsidRPr="007508F3" w:rsidRDefault="009F42E4" w:rsidP="009F42E4">
      <w:pPr>
        <w:jc w:val="center"/>
        <w:rPr>
          <w:b/>
          <w:lang w:val="ru-RU"/>
        </w:rPr>
      </w:pPr>
    </w:p>
    <w:p w14:paraId="12BDF629" w14:textId="77777777" w:rsidR="007D1207" w:rsidRPr="007508F3" w:rsidRDefault="007D1207" w:rsidP="007D1207">
      <w:pPr>
        <w:ind w:left="2" w:firstLine="1"/>
        <w:rPr>
          <w:rFonts w:cs="Arial"/>
          <w:lang w:val="sr-Cyrl-RS"/>
        </w:rPr>
      </w:pPr>
      <w:r w:rsidRPr="007508F3">
        <w:rPr>
          <w:rFonts w:cs="Arial"/>
          <w:lang w:val="sr-Cyrl-RS"/>
        </w:rPr>
        <w:t>Рок извршења услуге је по позиву наручиоца у</w:t>
      </w:r>
      <w:r w:rsidRPr="007508F3">
        <w:rPr>
          <w:rFonts w:cs="Arial"/>
          <w:lang w:val="sr-Latn-RS"/>
        </w:rPr>
        <w:t xml:space="preserve"> </w:t>
      </w:r>
      <w:r>
        <w:rPr>
          <w:rFonts w:cs="Arial"/>
          <w:lang w:val="sr-Latn-RS"/>
        </w:rPr>
        <w:t>року до годину дана</w:t>
      </w:r>
      <w:r w:rsidRPr="007508F3">
        <w:rPr>
          <w:rFonts w:cs="Arial"/>
          <w:lang w:val="sr-Latn-RS"/>
        </w:rPr>
        <w:t xml:space="preserve"> </w:t>
      </w:r>
      <w:r w:rsidRPr="007508F3">
        <w:rPr>
          <w:rFonts w:cs="Arial"/>
          <w:lang w:val="sr-Cyrl-RS"/>
        </w:rPr>
        <w:t>од дана ступања уговора на снагу</w:t>
      </w:r>
      <w:r>
        <w:rPr>
          <w:rFonts w:cs="Arial"/>
          <w:lang w:val="sr-Cyrl-RS"/>
        </w:rPr>
        <w:t>.</w:t>
      </w:r>
    </w:p>
    <w:p w14:paraId="6A854C7E" w14:textId="03C40A49" w:rsidR="00B338BC" w:rsidRPr="007508F3" w:rsidRDefault="00B338BC" w:rsidP="00B338BC">
      <w:pPr>
        <w:ind w:left="2" w:firstLine="1"/>
        <w:rPr>
          <w:rFonts w:cs="Arial"/>
          <w:lang w:val="sr-Cyrl-RS"/>
        </w:rPr>
      </w:pPr>
    </w:p>
    <w:p w14:paraId="06899DA2" w14:textId="77777777" w:rsidR="0061128B" w:rsidRPr="007508F3" w:rsidRDefault="0061128B" w:rsidP="0061128B">
      <w:pPr>
        <w:ind w:left="2" w:firstLine="1"/>
        <w:rPr>
          <w:rFonts w:cs="Arial"/>
          <w:lang w:val="sr-Cyrl-RS"/>
        </w:rPr>
      </w:pPr>
      <w:r w:rsidRPr="007508F3">
        <w:rPr>
          <w:rFonts w:cs="Arial"/>
          <w:lang w:val="sr-Cyrl-RS"/>
        </w:rPr>
        <w:t>Место извршења: ЈП ЕПС- огранак ТЕ-КО Костолац</w:t>
      </w:r>
    </w:p>
    <w:p w14:paraId="76FCD957" w14:textId="77777777" w:rsidR="00151D4C" w:rsidRPr="007508F3" w:rsidRDefault="00151D4C" w:rsidP="00151D4C">
      <w:pPr>
        <w:pStyle w:val="KDParagraf"/>
        <w:spacing w:before="0"/>
        <w:rPr>
          <w:rFonts w:cs="Arial"/>
          <w:sz w:val="24"/>
          <w:szCs w:val="24"/>
        </w:rPr>
      </w:pPr>
    </w:p>
    <w:p w14:paraId="1347E6A2" w14:textId="77777777" w:rsidR="009F42E4" w:rsidRDefault="009F42E4" w:rsidP="00151D4C">
      <w:pPr>
        <w:pStyle w:val="KDParagraf"/>
        <w:spacing w:before="0"/>
        <w:rPr>
          <w:rFonts w:cs="Arial"/>
          <w:b/>
          <w:szCs w:val="24"/>
          <w:lang w:val="sr-Cyrl-CS"/>
        </w:rPr>
      </w:pPr>
    </w:p>
    <w:p w14:paraId="01B3F437" w14:textId="77777777" w:rsidR="00E30D5B" w:rsidRDefault="00E30D5B" w:rsidP="00E30D5B">
      <w:pPr>
        <w:pStyle w:val="KDParagraf"/>
        <w:spacing w:before="0"/>
        <w:rPr>
          <w:rFonts w:cs="Arial"/>
          <w:b/>
          <w:szCs w:val="24"/>
          <w:lang w:val="ru-RU"/>
        </w:rPr>
      </w:pPr>
    </w:p>
    <w:p w14:paraId="6FAC9381" w14:textId="77777777" w:rsidR="00E30D5B" w:rsidRDefault="00E30D5B" w:rsidP="00E30D5B">
      <w:pPr>
        <w:pStyle w:val="KDParagraf"/>
        <w:spacing w:before="0"/>
        <w:rPr>
          <w:rFonts w:cs="Arial"/>
          <w:b/>
          <w:szCs w:val="24"/>
          <w:lang w:val="ru-RU"/>
        </w:rPr>
      </w:pPr>
    </w:p>
    <w:p w14:paraId="09F68A92" w14:textId="77777777" w:rsidR="00E30D5B" w:rsidRPr="00E44189" w:rsidRDefault="00E30D5B" w:rsidP="00E30D5B">
      <w:pPr>
        <w:pStyle w:val="KDParagraf"/>
        <w:spacing w:before="0"/>
        <w:rPr>
          <w:rFonts w:cs="Arial"/>
          <w:b/>
          <w:szCs w:val="24"/>
          <w:lang w:val="ru-RU"/>
        </w:rPr>
      </w:pPr>
      <w:r w:rsidRPr="00E44189">
        <w:rPr>
          <w:rFonts w:cs="Arial"/>
          <w:b/>
          <w:szCs w:val="24"/>
          <w:lang w:val="ru-RU"/>
        </w:rPr>
        <w:lastRenderedPageBreak/>
        <w:t>ГАРАНТНИ РОК</w:t>
      </w:r>
    </w:p>
    <w:p w14:paraId="522EB338" w14:textId="77777777" w:rsidR="00E30D5B" w:rsidRPr="00E44189" w:rsidRDefault="00E30D5B" w:rsidP="00E30D5B">
      <w:pPr>
        <w:pStyle w:val="KDParagraf"/>
        <w:spacing w:before="0"/>
        <w:rPr>
          <w:rFonts w:cs="Arial"/>
          <w:szCs w:val="24"/>
          <w:lang w:val="ru-RU"/>
        </w:rPr>
      </w:pPr>
    </w:p>
    <w:p w14:paraId="649E3D50" w14:textId="77777777" w:rsidR="00E30D5B" w:rsidRPr="00E44189" w:rsidRDefault="00E30D5B" w:rsidP="00E30D5B">
      <w:pPr>
        <w:pStyle w:val="KDParagraf"/>
        <w:spacing w:before="0"/>
        <w:jc w:val="center"/>
        <w:rPr>
          <w:rFonts w:cs="Arial"/>
          <w:sz w:val="24"/>
          <w:szCs w:val="24"/>
          <w:lang w:val="ru-RU"/>
        </w:rPr>
      </w:pPr>
      <w:r w:rsidRPr="00E44189">
        <w:rPr>
          <w:rFonts w:cs="Arial"/>
          <w:b/>
          <w:szCs w:val="24"/>
          <w:lang w:val="ru-RU"/>
        </w:rPr>
        <w:t xml:space="preserve">Члан </w:t>
      </w:r>
      <w:r w:rsidRPr="009F42E4">
        <w:rPr>
          <w:rFonts w:cs="Arial"/>
          <w:b/>
          <w:szCs w:val="24"/>
          <w:lang w:val="sr-Cyrl-RS"/>
        </w:rPr>
        <w:t>13</w:t>
      </w:r>
      <w:r w:rsidRPr="00E44189">
        <w:rPr>
          <w:rFonts w:cs="Arial"/>
          <w:sz w:val="24"/>
          <w:szCs w:val="24"/>
          <w:lang w:val="ru-RU"/>
        </w:rPr>
        <w:t>.</w:t>
      </w:r>
    </w:p>
    <w:p w14:paraId="25A31B54" w14:textId="77777777" w:rsidR="00E30D5B" w:rsidRPr="0061128B" w:rsidRDefault="00E30D5B" w:rsidP="00E30D5B">
      <w:pPr>
        <w:rPr>
          <w:rFonts w:cs="Arial"/>
          <w:lang w:val="sr-Latn-RS" w:eastAsia="zh-CN"/>
        </w:rPr>
      </w:pPr>
      <w:r w:rsidRPr="00E941EA">
        <w:rPr>
          <w:rFonts w:cs="Arial"/>
          <w:lang w:val="ru-RU" w:eastAsia="zh-CN"/>
        </w:rPr>
        <w:t>Гарант</w:t>
      </w:r>
      <w:r>
        <w:rPr>
          <w:rFonts w:cs="Arial"/>
          <w:lang w:val="ru-RU" w:eastAsia="zh-CN"/>
        </w:rPr>
        <w:t>н</w:t>
      </w:r>
      <w:r w:rsidRPr="00E941EA">
        <w:rPr>
          <w:rFonts w:cs="Arial"/>
          <w:lang w:val="ru-RU" w:eastAsia="zh-CN"/>
        </w:rPr>
        <w:t xml:space="preserve">и период за извршене услуге износи </w:t>
      </w:r>
      <w:r>
        <w:rPr>
          <w:rFonts w:cs="Arial"/>
          <w:lang w:val="ru-RU" w:eastAsia="zh-CN"/>
        </w:rPr>
        <w:t>____</w:t>
      </w:r>
      <w:r w:rsidRPr="00E941EA">
        <w:rPr>
          <w:rFonts w:cs="Arial"/>
          <w:lang w:val="ru-RU" w:eastAsia="zh-CN"/>
        </w:rPr>
        <w:t xml:space="preserve"> месеци од квалитативног </w:t>
      </w:r>
      <w:r>
        <w:rPr>
          <w:rFonts w:cs="Arial"/>
          <w:lang w:val="ru-RU" w:eastAsia="zh-CN"/>
        </w:rPr>
        <w:t>и квантитативног пријема услуге</w:t>
      </w:r>
      <w:r>
        <w:rPr>
          <w:rFonts w:cs="Arial"/>
          <w:lang w:val="sr-Latn-RS" w:eastAsia="zh-CN"/>
        </w:rPr>
        <w:t>.</w:t>
      </w:r>
    </w:p>
    <w:p w14:paraId="7D5C2341" w14:textId="77777777" w:rsidR="00E30D5B" w:rsidRPr="00E941EA" w:rsidRDefault="00E30D5B" w:rsidP="00E30D5B">
      <w:pPr>
        <w:rPr>
          <w:rFonts w:cs="Arial"/>
          <w:lang w:val="sr-Cyrl-BA"/>
        </w:rPr>
      </w:pPr>
      <w:r w:rsidRPr="00E941EA">
        <w:rPr>
          <w:rFonts w:cs="Arial"/>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52C1683A" w14:textId="77777777" w:rsidR="00E30D5B" w:rsidRPr="00E941EA" w:rsidRDefault="00E30D5B" w:rsidP="00E30D5B">
      <w:pPr>
        <w:rPr>
          <w:rFonts w:cs="Arial"/>
          <w:lang w:val="sr-Cyrl-BA"/>
        </w:rPr>
      </w:pPr>
    </w:p>
    <w:p w14:paraId="60C85D66" w14:textId="77777777" w:rsidR="00E30D5B" w:rsidRPr="00E44189" w:rsidRDefault="00E30D5B" w:rsidP="00E30D5B">
      <w:pPr>
        <w:pStyle w:val="KDParagraf"/>
        <w:spacing w:before="0"/>
        <w:rPr>
          <w:rFonts w:cs="Arial"/>
          <w:sz w:val="24"/>
          <w:szCs w:val="24"/>
          <w:lang w:val="ru-RU"/>
        </w:rPr>
      </w:pPr>
      <w:r w:rsidRPr="00E941EA">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Pr="00E44189">
        <w:rPr>
          <w:rFonts w:cs="Arial"/>
          <w:sz w:val="24"/>
          <w:szCs w:val="24"/>
          <w:lang w:val="ru-RU"/>
        </w:rPr>
        <w:tab/>
      </w:r>
    </w:p>
    <w:p w14:paraId="198CB9C1" w14:textId="77777777" w:rsidR="00E30D5B" w:rsidRPr="007508F3" w:rsidRDefault="00E30D5B" w:rsidP="00151D4C">
      <w:pPr>
        <w:pStyle w:val="KDParagraf"/>
        <w:spacing w:before="0"/>
        <w:rPr>
          <w:rFonts w:cs="Arial"/>
          <w:b/>
          <w:szCs w:val="24"/>
          <w:lang w:val="sr-Cyrl-CS"/>
        </w:rPr>
      </w:pPr>
    </w:p>
    <w:p w14:paraId="0CFADE09" w14:textId="77777777" w:rsidR="00294CC9" w:rsidRPr="007508F3" w:rsidRDefault="00294CC9" w:rsidP="00294CC9">
      <w:pPr>
        <w:rPr>
          <w:b/>
          <w:lang w:val="ru-RU"/>
        </w:rPr>
      </w:pPr>
      <w:r w:rsidRPr="007508F3">
        <w:rPr>
          <w:b/>
          <w:lang w:val="ru-RU"/>
        </w:rPr>
        <w:t xml:space="preserve">СРЕДСТВА ФИНАНСИЈСКОГ ОБЕЗБЕЂЕЊА </w:t>
      </w:r>
    </w:p>
    <w:p w14:paraId="0F24B213" w14:textId="06D19CA9" w:rsidR="00294CC9" w:rsidRPr="007508F3" w:rsidRDefault="00DC5CAD" w:rsidP="009F42E4">
      <w:pPr>
        <w:jc w:val="center"/>
        <w:rPr>
          <w:b/>
          <w:lang w:val="ru-RU"/>
        </w:rPr>
      </w:pPr>
      <w:r w:rsidRPr="007508F3">
        <w:rPr>
          <w:b/>
          <w:lang w:val="ru-RU"/>
        </w:rPr>
        <w:t>Члан 1</w:t>
      </w:r>
      <w:r w:rsidR="00E30D5B">
        <w:rPr>
          <w:b/>
          <w:lang w:val="ru-RU"/>
        </w:rPr>
        <w:t>4</w:t>
      </w:r>
      <w:r w:rsidR="00294CC9" w:rsidRPr="007508F3">
        <w:rPr>
          <w:b/>
          <w:lang w:val="ru-RU"/>
        </w:rPr>
        <w:t>.</w:t>
      </w:r>
    </w:p>
    <w:p w14:paraId="5ECA4DDD" w14:textId="77777777" w:rsidR="009860EA" w:rsidRPr="007508F3" w:rsidRDefault="009860EA" w:rsidP="009F42E4">
      <w:pPr>
        <w:jc w:val="center"/>
        <w:rPr>
          <w:b/>
          <w:lang w:val="ru-RU"/>
        </w:rPr>
      </w:pPr>
    </w:p>
    <w:p w14:paraId="0754D36B" w14:textId="77777777" w:rsidR="00453CB3" w:rsidRPr="007508F3" w:rsidRDefault="00453CB3" w:rsidP="00453CB3">
      <w:pPr>
        <w:pStyle w:val="ListParagraph"/>
        <w:rPr>
          <w:rFonts w:ascii="Arial" w:eastAsia="TimesNewRomanPSMT" w:hAnsi="Arial" w:cs="Arial"/>
          <w:b/>
          <w:lang w:val="ru-RU"/>
        </w:rPr>
      </w:pPr>
      <w:r w:rsidRPr="007508F3">
        <w:rPr>
          <w:rFonts w:ascii="Arial" w:eastAsia="TimesNewRomanPSMT" w:hAnsi="Arial" w:cs="Arial"/>
          <w:b/>
          <w:lang w:val="ru-RU"/>
        </w:rPr>
        <w:t>Банкарска гаранција за добро извршење посла</w:t>
      </w:r>
    </w:p>
    <w:p w14:paraId="5C3F691D" w14:textId="77777777" w:rsidR="00453CB3" w:rsidRPr="007508F3" w:rsidRDefault="00453CB3" w:rsidP="00453CB3">
      <w:pPr>
        <w:rPr>
          <w:rFonts w:eastAsia="TimesNewRomanPSMT" w:cs="Arial"/>
          <w:lang w:val="ru-RU"/>
        </w:rPr>
      </w:pPr>
      <w:r w:rsidRPr="007508F3">
        <w:rPr>
          <w:rFonts w:eastAsia="TimesNewRomanPSMT" w:cs="Arial"/>
          <w:lang w:val="ru-RU"/>
        </w:rPr>
        <w:t>Пружалац услуге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почетка пружањауслуге,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Кориснику услуге банкарску гаранцију за добро извршење посла</w:t>
      </w:r>
    </w:p>
    <w:p w14:paraId="07B0750D" w14:textId="77777777" w:rsidR="00453CB3" w:rsidRPr="007508F3" w:rsidRDefault="00453CB3" w:rsidP="00453CB3">
      <w:pPr>
        <w:rPr>
          <w:rFonts w:eastAsia="TimesNewRomanPSMT" w:cs="Arial"/>
          <w:lang w:val="ru-RU"/>
        </w:rPr>
      </w:pPr>
      <w:r w:rsidRPr="007508F3">
        <w:rPr>
          <w:rFonts w:eastAsia="TimesNewRomanPSMT" w:cs="Arial"/>
          <w:lang w:val="ru-RU"/>
        </w:rPr>
        <w:t xml:space="preserve">Пружалац услуге је дужан да Кориснику услуге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7871C56" w14:textId="77777777" w:rsidR="00453CB3" w:rsidRPr="007508F3" w:rsidRDefault="00453CB3" w:rsidP="00453CB3">
      <w:pPr>
        <w:rPr>
          <w:rFonts w:eastAsia="TimesNewRomanPSMT" w:cs="Arial"/>
          <w:lang w:val="sr-Cyrl-CS"/>
        </w:rPr>
      </w:pPr>
      <w:r w:rsidRPr="007508F3">
        <w:rPr>
          <w:rFonts w:eastAsia="TimesNewRomanPSMT" w:cs="Arial"/>
          <w:lang w:val="ru-RU"/>
        </w:rPr>
        <w:t xml:space="preserve">Банкарска гаранција мора трајати најмање </w:t>
      </w:r>
      <w:r w:rsidRPr="007508F3">
        <w:rPr>
          <w:rFonts w:eastAsia="TimesNewRomanPSMT" w:cs="Arial"/>
          <w:lang w:val="sr-Cyrl-CS"/>
        </w:rPr>
        <w:t>30 (тридесет) календарских дана дуже од уговореног рока завршетка посла.</w:t>
      </w:r>
    </w:p>
    <w:p w14:paraId="3556D3F4" w14:textId="77777777" w:rsidR="00453CB3" w:rsidRPr="007508F3" w:rsidRDefault="00453CB3" w:rsidP="00453CB3">
      <w:pPr>
        <w:rPr>
          <w:rFonts w:eastAsia="TimesNewRomanPSMT" w:cs="Arial"/>
          <w:lang w:val="ru-RU"/>
        </w:rPr>
      </w:pPr>
      <w:r w:rsidRPr="007508F3">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F0E00C5" w14:textId="77777777" w:rsidR="00453CB3" w:rsidRPr="007508F3" w:rsidRDefault="00453CB3" w:rsidP="00453CB3">
      <w:pPr>
        <w:rPr>
          <w:rFonts w:eastAsia="TimesNewRomanPSMT" w:cs="Arial"/>
          <w:lang w:val="ru-RU"/>
        </w:rPr>
      </w:pPr>
      <w:r w:rsidRPr="007508F3">
        <w:rPr>
          <w:rFonts w:eastAsia="TimesNewRomanPSMT" w:cs="Arial"/>
          <w:lang w:val="ru-RU"/>
        </w:rPr>
        <w:t xml:space="preserve">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уговором. </w:t>
      </w:r>
    </w:p>
    <w:p w14:paraId="37406A32" w14:textId="77777777" w:rsidR="00453CB3" w:rsidRPr="007508F3" w:rsidRDefault="00453CB3" w:rsidP="00453CB3">
      <w:pPr>
        <w:rPr>
          <w:rFonts w:eastAsia="TimesNewRomanPSMT" w:cs="Arial"/>
          <w:lang w:val="ru-RU"/>
        </w:rPr>
      </w:pPr>
      <w:r w:rsidRPr="007508F3">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D36D7D5" w14:textId="77777777" w:rsidR="00453CB3" w:rsidRPr="007508F3" w:rsidRDefault="00453CB3" w:rsidP="00453CB3">
      <w:pPr>
        <w:rPr>
          <w:rFonts w:eastAsia="TimesNewRomanPSMT" w:cs="Arial"/>
          <w:lang w:val="ru-RU"/>
        </w:rPr>
      </w:pPr>
      <w:r w:rsidRPr="007508F3">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7C02CDC8" w14:textId="77777777" w:rsidR="00453CB3" w:rsidRPr="007508F3" w:rsidRDefault="00453CB3" w:rsidP="00453CB3">
      <w:pPr>
        <w:rPr>
          <w:rFonts w:eastAsia="TimesNewRomanPSMT" w:cs="Arial"/>
          <w:lang w:val="ru-RU"/>
        </w:rPr>
      </w:pPr>
      <w:r w:rsidRPr="007508F3">
        <w:rPr>
          <w:rFonts w:eastAsia="TimesNewRomanPSMT" w:cs="Arial"/>
          <w:lang w:val="ru-RU"/>
        </w:rPr>
        <w:t>У случају да пружалац услуге поднесе банкарску гаранцију стране банке, пружалац услуге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7074F34A" w14:textId="77777777" w:rsidR="007302F9" w:rsidRDefault="007302F9" w:rsidP="007302F9">
      <w:pPr>
        <w:pStyle w:val="KDParagraf"/>
        <w:spacing w:before="0"/>
        <w:rPr>
          <w:rFonts w:eastAsia="TimesNewRomanPSMT" w:cs="Arial"/>
          <w:i/>
          <w:lang w:val="ru-RU"/>
        </w:rPr>
      </w:pPr>
    </w:p>
    <w:p w14:paraId="7B8D92D8" w14:textId="77777777" w:rsidR="005E16ED" w:rsidRDefault="005E16ED" w:rsidP="007302F9">
      <w:pPr>
        <w:pStyle w:val="KDParagraf"/>
        <w:spacing w:before="0"/>
        <w:rPr>
          <w:rFonts w:eastAsia="TimesNewRomanPSMT" w:cs="Arial"/>
          <w:i/>
          <w:lang w:val="ru-RU"/>
        </w:rPr>
      </w:pPr>
    </w:p>
    <w:p w14:paraId="01477543" w14:textId="77777777" w:rsidR="005E16ED" w:rsidRDefault="005E16ED" w:rsidP="007302F9">
      <w:pPr>
        <w:pStyle w:val="KDParagraf"/>
        <w:spacing w:before="0"/>
        <w:rPr>
          <w:rFonts w:eastAsia="TimesNewRomanPSMT" w:cs="Arial"/>
          <w:i/>
          <w:lang w:val="ru-RU"/>
        </w:rPr>
      </w:pPr>
    </w:p>
    <w:p w14:paraId="2D6A4A81" w14:textId="77777777" w:rsidR="005E16ED" w:rsidRPr="007508F3" w:rsidRDefault="005E16ED" w:rsidP="007302F9">
      <w:pPr>
        <w:pStyle w:val="KDParagraf"/>
        <w:spacing w:before="0"/>
        <w:rPr>
          <w:rFonts w:eastAsia="TimesNewRomanPSMT" w:cs="Arial"/>
          <w:i/>
          <w:lang w:val="ru-RU"/>
        </w:rPr>
      </w:pPr>
    </w:p>
    <w:p w14:paraId="51A65F95" w14:textId="1DDDECF3" w:rsidR="007302F9" w:rsidRPr="007508F3" w:rsidRDefault="007302F9" w:rsidP="007302F9">
      <w:pPr>
        <w:tabs>
          <w:tab w:val="left" w:pos="9090"/>
        </w:tabs>
        <w:jc w:val="center"/>
        <w:rPr>
          <w:rFonts w:cs="Arial"/>
          <w:b/>
        </w:rPr>
      </w:pPr>
      <w:r w:rsidRPr="007508F3">
        <w:rPr>
          <w:rFonts w:cs="Arial"/>
          <w:b/>
        </w:rPr>
        <w:t>Члан 1</w:t>
      </w:r>
      <w:r w:rsidR="00E30D5B">
        <w:rPr>
          <w:rFonts w:cs="Arial"/>
          <w:b/>
          <w:lang w:val="sr-Cyrl-RS"/>
        </w:rPr>
        <w:t>5</w:t>
      </w:r>
      <w:r w:rsidRPr="007508F3">
        <w:rPr>
          <w:rFonts w:cs="Arial"/>
          <w:b/>
        </w:rPr>
        <w:t>.</w:t>
      </w:r>
    </w:p>
    <w:p w14:paraId="76ADC126" w14:textId="77777777" w:rsidR="007302F9" w:rsidRPr="007508F3" w:rsidRDefault="007302F9" w:rsidP="007302F9">
      <w:pPr>
        <w:pStyle w:val="KDParagraf"/>
        <w:spacing w:before="0"/>
        <w:rPr>
          <w:rFonts w:eastAsia="Calibri" w:cs="Arial"/>
        </w:rPr>
      </w:pPr>
    </w:p>
    <w:p w14:paraId="02D7CFD6" w14:textId="2E23FCB8" w:rsidR="007302F9" w:rsidRPr="007508F3" w:rsidRDefault="007302F9" w:rsidP="007302F9">
      <w:pPr>
        <w:pStyle w:val="KDParagraf"/>
        <w:spacing w:before="0"/>
        <w:rPr>
          <w:rFonts w:cs="Arial"/>
          <w:lang w:val="ru-RU"/>
        </w:rPr>
      </w:pPr>
      <w:r w:rsidRPr="007508F3">
        <w:rPr>
          <w:rFonts w:cs="Arial"/>
          <w:lang w:val="ru-RU"/>
        </w:rPr>
        <w:t>Достављање средстава финансијског обезбеђења из члана</w:t>
      </w:r>
      <w:r w:rsidRPr="007508F3">
        <w:rPr>
          <w:rFonts w:cs="Arial"/>
          <w:lang w:val="sr-Cyrl-RS"/>
        </w:rPr>
        <w:t xml:space="preserve"> </w:t>
      </w:r>
      <w:r w:rsidR="00A364D7" w:rsidRPr="007508F3">
        <w:rPr>
          <w:rFonts w:cs="Arial"/>
          <w:lang w:val="sr-Cyrl-RS"/>
        </w:rPr>
        <w:t>14</w:t>
      </w:r>
      <w:r w:rsidRPr="007508F3">
        <w:rPr>
          <w:rFonts w:cs="Arial"/>
          <w:lang w:val="sr-Cyrl-RS"/>
        </w:rPr>
        <w:t>.</w:t>
      </w:r>
      <w:r w:rsidRPr="007508F3">
        <w:rPr>
          <w:rFonts w:cs="Arial"/>
          <w:lang w:val="ru-RU"/>
        </w:rPr>
        <w:t xml:space="preserve"> представља одложни услов, тако да правно дејство овог уговора не настаје док се одложни услов не испуни.</w:t>
      </w:r>
    </w:p>
    <w:p w14:paraId="2C4CF021" w14:textId="3B6EC64F" w:rsidR="007302F9" w:rsidRDefault="007302F9" w:rsidP="007302F9">
      <w:pPr>
        <w:pStyle w:val="KDParagraf"/>
        <w:spacing w:before="0"/>
        <w:rPr>
          <w:rFonts w:cs="Arial"/>
          <w:lang w:val="sr-Latn-RS"/>
        </w:rPr>
      </w:pPr>
      <w:r w:rsidRPr="007508F3">
        <w:rPr>
          <w:rFonts w:cs="Arial"/>
          <w:lang w:val="ru-RU"/>
        </w:rPr>
        <w:t xml:space="preserve">Уколико се средство финансијског обезбеђења не достави у остављеном року, сматраће се да је </w:t>
      </w:r>
      <w:r w:rsidR="00850CC8" w:rsidRPr="007508F3">
        <w:rPr>
          <w:rFonts w:cs="Arial"/>
          <w:lang w:val="ru-RU"/>
        </w:rPr>
        <w:t>Пружалац услуге</w:t>
      </w:r>
      <w:r w:rsidRPr="007508F3">
        <w:rPr>
          <w:rFonts w:cs="Arial"/>
          <w:lang w:val="ru-RU"/>
        </w:rPr>
        <w:t xml:space="preserve"> одбио да закључи Уговор</w:t>
      </w:r>
      <w:r w:rsidR="000B55C3">
        <w:rPr>
          <w:rFonts w:cs="Arial"/>
          <w:lang w:val="sr-Latn-RS"/>
        </w:rPr>
        <w:t>.</w:t>
      </w:r>
    </w:p>
    <w:p w14:paraId="7B1A4FA7" w14:textId="77777777" w:rsidR="000B55C3" w:rsidRPr="000B55C3" w:rsidRDefault="000B55C3" w:rsidP="007302F9">
      <w:pPr>
        <w:pStyle w:val="KDParagraf"/>
        <w:spacing w:before="0"/>
        <w:rPr>
          <w:rFonts w:cs="Arial"/>
          <w:lang w:val="sr-Latn-RS"/>
        </w:rPr>
      </w:pPr>
    </w:p>
    <w:p w14:paraId="1EA4DBFD" w14:textId="77777777" w:rsidR="007302F9" w:rsidRPr="007508F3" w:rsidRDefault="007302F9" w:rsidP="007302F9">
      <w:pPr>
        <w:pStyle w:val="KDParagraf"/>
        <w:spacing w:before="0"/>
        <w:rPr>
          <w:rFonts w:cs="Arial"/>
          <w:lang w:val="ru-RU"/>
        </w:rPr>
      </w:pPr>
    </w:p>
    <w:p w14:paraId="18561B6C" w14:textId="77777777" w:rsidR="00E30D5B" w:rsidRPr="00F6795B" w:rsidRDefault="00E30D5B" w:rsidP="00E30D5B">
      <w:pPr>
        <w:spacing w:before="0"/>
        <w:jc w:val="center"/>
        <w:rPr>
          <w:rFonts w:cs="Arial"/>
          <w:b/>
          <w:lang w:val="ru-RU"/>
        </w:rPr>
      </w:pPr>
      <w:r w:rsidRPr="00F6795B">
        <w:rPr>
          <w:rFonts w:cs="Arial"/>
          <w:b/>
          <w:lang w:val="ru-RU"/>
        </w:rPr>
        <w:t>Члан 16.</w:t>
      </w:r>
    </w:p>
    <w:p w14:paraId="3A66CE55" w14:textId="77777777" w:rsidR="00E30D5B" w:rsidRPr="00F6795B" w:rsidRDefault="00E30D5B" w:rsidP="00E30D5B">
      <w:pPr>
        <w:spacing w:before="0"/>
        <w:jc w:val="center"/>
        <w:rPr>
          <w:rFonts w:cs="Arial"/>
          <w:i/>
          <w:lang w:val="ru-RU"/>
        </w:rPr>
      </w:pPr>
    </w:p>
    <w:p w14:paraId="15067364" w14:textId="77777777" w:rsidR="00E30D5B" w:rsidRPr="00F6795B" w:rsidRDefault="00E30D5B" w:rsidP="00E30D5B">
      <w:pPr>
        <w:spacing w:before="0"/>
        <w:rPr>
          <w:rFonts w:cs="Arial"/>
          <w:lang w:val="ru-RU"/>
        </w:rPr>
      </w:pPr>
      <w:r w:rsidRPr="00F6795B">
        <w:rPr>
          <w:rFonts w:cs="Arial"/>
          <w:b/>
          <w:bCs/>
          <w:lang w:val="ru-RU"/>
        </w:rPr>
        <w:t xml:space="preserve">Средство финансијског обезбеђења </w:t>
      </w:r>
      <w:r w:rsidRPr="00F6795B">
        <w:rPr>
          <w:rFonts w:cs="Arial"/>
          <w:b/>
          <w:lang w:val="ru-RU"/>
        </w:rPr>
        <w:t>за отклањање недостатака у гарантном року</w:t>
      </w:r>
    </w:p>
    <w:p w14:paraId="33857502" w14:textId="77777777" w:rsidR="00E30D5B" w:rsidRPr="00F6795B" w:rsidRDefault="00E30D5B" w:rsidP="00E30D5B">
      <w:pPr>
        <w:pStyle w:val="KDParagraf"/>
        <w:spacing w:before="0"/>
        <w:rPr>
          <w:rFonts w:eastAsia="TimesNewRomanPSMT" w:cs="Arial"/>
          <w:i/>
          <w:iCs/>
          <w:lang w:val="ru-RU"/>
        </w:rPr>
      </w:pPr>
    </w:p>
    <w:p w14:paraId="21E6919D" w14:textId="77777777" w:rsidR="00E30D5B" w:rsidRPr="007E31A7" w:rsidRDefault="00E30D5B" w:rsidP="00E30D5B">
      <w:pPr>
        <w:rPr>
          <w:rFonts w:eastAsia="TimesNewRomanPSMT" w:cs="Arial"/>
          <w:b/>
          <w:bCs/>
          <w:iCs/>
          <w:lang w:val="ru-RU"/>
        </w:rPr>
      </w:pPr>
      <w:r w:rsidRPr="007E31A7">
        <w:rPr>
          <w:rFonts w:eastAsia="TimesNewRomanPSMT" w:cs="Arial"/>
          <w:b/>
          <w:bCs/>
          <w:iCs/>
          <w:lang w:val="ru-RU"/>
        </w:rPr>
        <w:t>Банкарск</w:t>
      </w:r>
      <w:r w:rsidRPr="007E31A7">
        <w:rPr>
          <w:rFonts w:eastAsia="TimesNewRomanPSMT" w:cs="Arial"/>
          <w:b/>
          <w:bCs/>
          <w:iCs/>
          <w:lang w:val="sr-Cyrl-CS"/>
        </w:rPr>
        <w:t>а</w:t>
      </w:r>
      <w:r w:rsidRPr="007E31A7">
        <w:rPr>
          <w:rFonts w:eastAsia="TimesNewRomanPSMT" w:cs="Arial"/>
          <w:b/>
          <w:bCs/>
          <w:iCs/>
          <w:lang w:val="ru-RU"/>
        </w:rPr>
        <w:t xml:space="preserve"> гаранциј</w:t>
      </w:r>
      <w:r w:rsidRPr="007E31A7">
        <w:rPr>
          <w:rFonts w:eastAsia="TimesNewRomanPSMT" w:cs="Arial"/>
          <w:b/>
          <w:bCs/>
          <w:iCs/>
          <w:lang w:val="sr-Cyrl-CS"/>
        </w:rPr>
        <w:t xml:space="preserve">а </w:t>
      </w:r>
      <w:r w:rsidRPr="007E31A7">
        <w:rPr>
          <w:rFonts w:eastAsia="TimesNewRomanPSMT" w:cs="Arial"/>
          <w:b/>
          <w:bCs/>
          <w:iCs/>
          <w:lang w:val="ru-RU"/>
        </w:rPr>
        <w:t xml:space="preserve"> за отклањање недостатака у гарантном року</w:t>
      </w:r>
    </w:p>
    <w:p w14:paraId="256CFD3E" w14:textId="77777777" w:rsidR="00E30D5B" w:rsidRPr="00F6795B" w:rsidRDefault="00E30D5B" w:rsidP="00E30D5B">
      <w:pPr>
        <w:rPr>
          <w:rFonts w:eastAsia="TimesNewRomanPSMT" w:cs="Arial"/>
          <w:lang w:val="ru-RU"/>
        </w:rPr>
      </w:pPr>
      <w:r w:rsidRPr="00F6795B">
        <w:rPr>
          <w:rFonts w:eastAsia="TimesNewRomanPSMT" w:cs="Arial"/>
          <w:lang w:val="ru-RU"/>
        </w:rPr>
        <w:t>Пружалац услуге се обавезује да преда Кориснику услуге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 (тридесет) дана дужим од гарантног рока, с тим да евентуални продужетак</w:t>
      </w:r>
      <w:r>
        <w:rPr>
          <w:rFonts w:eastAsia="TimesNewRomanPSMT" w:cs="Arial"/>
          <w:lang w:val="ru-RU"/>
        </w:rPr>
        <w:t xml:space="preserve"> овог</w:t>
      </w:r>
      <w:r w:rsidRPr="00F6795B">
        <w:rPr>
          <w:rFonts w:eastAsia="TimesNewRomanPSMT" w:cs="Arial"/>
          <w:lang w:val="ru-RU"/>
        </w:rPr>
        <w:t xml:space="preserve"> рока има за последицу и продужење банкарске гаранције.</w:t>
      </w:r>
    </w:p>
    <w:p w14:paraId="613BF8C1" w14:textId="77777777" w:rsidR="00E30D5B" w:rsidRPr="00F6795B" w:rsidRDefault="00E30D5B" w:rsidP="00E30D5B">
      <w:pPr>
        <w:rPr>
          <w:rFonts w:eastAsia="TimesNewRomanPSMT" w:cs="Arial"/>
          <w:lang w:val="ru-RU"/>
        </w:rPr>
      </w:pPr>
      <w:r w:rsidRPr="00F6795B">
        <w:rPr>
          <w:rFonts w:eastAsia="TimesNewRomanPSMT" w:cs="Arial"/>
          <w:lang w:val="ru-RU"/>
        </w:rPr>
        <w:t>Банкарска гаранција за отклањање недостатака у гарантном року, доставља се  у тренутку извршења услуге или најкасније 5 дана пре истека банкарске гаранције за добро извршење посла. Уколико пружалац услуге не достави банкарску гаранцију за отклањање недостатака у гарантном року, корисник услуге има право да наплати банкарске гаранције за добро извршење посла.</w:t>
      </w:r>
    </w:p>
    <w:p w14:paraId="54C2FE05" w14:textId="77777777" w:rsidR="00E30D5B" w:rsidRPr="00F6795B" w:rsidRDefault="00E30D5B" w:rsidP="00E30D5B">
      <w:pPr>
        <w:rPr>
          <w:rFonts w:eastAsia="TimesNewRomanPSMT" w:cs="Arial"/>
          <w:lang w:val="ru-RU"/>
        </w:rPr>
      </w:pPr>
      <w:r w:rsidRPr="00F6795B">
        <w:rPr>
          <w:rFonts w:eastAsia="TimesNewRomanPSMT" w:cs="Arial"/>
          <w:lang w:val="ru-RU"/>
        </w:rPr>
        <w:t>Достављена банкарска гаранција  не може да садржи додатне услове за исплату, краћи рок и мањи износ.</w:t>
      </w:r>
    </w:p>
    <w:p w14:paraId="5797F3F6" w14:textId="77777777" w:rsidR="00E30D5B" w:rsidRDefault="00E30D5B" w:rsidP="00E30D5B">
      <w:pPr>
        <w:rPr>
          <w:rFonts w:eastAsia="TimesNewRomanPSMT" w:cs="Arial"/>
          <w:lang w:val="ru-RU"/>
        </w:rPr>
      </w:pPr>
      <w:r w:rsidRPr="00F6795B">
        <w:rPr>
          <w:rFonts w:eastAsia="TimesNewRomanPSMT" w:cs="Arial"/>
          <w:lang w:val="ru-RU"/>
        </w:rPr>
        <w:t>Корисник услуге је овлашћен да наплати банкарску гаранцију за отклањање недостатака у  гарантном року у случају да пружалац услуге не испуни своје уговорне обавезе у погледу гарантног рока.</w:t>
      </w:r>
    </w:p>
    <w:p w14:paraId="7B76FEA7" w14:textId="77777777" w:rsidR="00E30D5B" w:rsidRPr="00E57C5A" w:rsidRDefault="00E30D5B" w:rsidP="00E30D5B">
      <w:pPr>
        <w:rPr>
          <w:lang w:val="sr-Cyrl-RS"/>
        </w:rPr>
      </w:pPr>
      <w:r w:rsidRPr="00E57C5A">
        <w:rPr>
          <w:lang w:val="sr-Cyrl-RS"/>
        </w:rPr>
        <w:t>На банкарску гаранцију примењују се одредбе Једнобразних правила за гаранције УРДГ 758,Међународне Трговинске коморе у Паризу.</w:t>
      </w:r>
    </w:p>
    <w:p w14:paraId="1F144827" w14:textId="77777777" w:rsidR="00E30D5B" w:rsidRPr="00F6795B" w:rsidRDefault="00E30D5B" w:rsidP="00E30D5B">
      <w:pPr>
        <w:rPr>
          <w:rFonts w:eastAsia="TimesNewRomanPSMT" w:cs="Arial"/>
          <w:lang w:val="ru-RU"/>
        </w:rPr>
      </w:pPr>
      <w:r w:rsidRPr="00F6795B">
        <w:rPr>
          <w:rFonts w:eastAsia="TimesNewRomanPSMT" w:cs="Arial"/>
          <w:lang w:val="ru-RU"/>
        </w:rPr>
        <w:t>Пружалац услуге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пружалац услуге је обавезан да Наручиоцу достави контрагаранцију домаће банке.</w:t>
      </w:r>
    </w:p>
    <w:p w14:paraId="7A3CA8D6" w14:textId="77777777" w:rsidR="00333754" w:rsidRPr="007508F3" w:rsidRDefault="00333754" w:rsidP="00B338BC">
      <w:pPr>
        <w:spacing w:before="0"/>
        <w:rPr>
          <w:rFonts w:cs="Arial"/>
          <w:b/>
          <w:lang w:val="ru-RU"/>
        </w:rPr>
      </w:pPr>
    </w:p>
    <w:p w14:paraId="702B16E1" w14:textId="77777777" w:rsidR="00294CC9" w:rsidRPr="007508F3" w:rsidRDefault="00294CC9" w:rsidP="00294CC9">
      <w:pPr>
        <w:rPr>
          <w:b/>
          <w:lang w:val="ru-RU"/>
        </w:rPr>
      </w:pPr>
      <w:r w:rsidRPr="007508F3">
        <w:rPr>
          <w:b/>
          <w:lang w:val="ru-RU"/>
        </w:rPr>
        <w:t>ИЗВРШИОЦИ</w:t>
      </w:r>
      <w:r w:rsidRPr="007508F3">
        <w:rPr>
          <w:b/>
          <w:lang w:val="ru-RU"/>
        </w:rPr>
        <w:tab/>
      </w:r>
    </w:p>
    <w:p w14:paraId="40199DBA" w14:textId="4B927BDA" w:rsidR="00294CC9" w:rsidRPr="007508F3" w:rsidRDefault="00DC5CAD" w:rsidP="009F42E4">
      <w:pPr>
        <w:jc w:val="center"/>
        <w:rPr>
          <w:b/>
          <w:lang w:val="ru-RU"/>
        </w:rPr>
      </w:pPr>
      <w:r w:rsidRPr="007508F3">
        <w:rPr>
          <w:b/>
          <w:lang w:val="ru-RU"/>
        </w:rPr>
        <w:t>Члан 1</w:t>
      </w:r>
      <w:r w:rsidR="00E30D5B">
        <w:rPr>
          <w:b/>
          <w:lang w:val="sr-Cyrl-RS"/>
        </w:rPr>
        <w:t>7</w:t>
      </w:r>
      <w:r w:rsidR="00294CC9" w:rsidRPr="007508F3">
        <w:rPr>
          <w:b/>
          <w:lang w:val="ru-RU"/>
        </w:rPr>
        <w:t>.</w:t>
      </w:r>
    </w:p>
    <w:p w14:paraId="31C4B021" w14:textId="77777777" w:rsidR="00294CC9" w:rsidRPr="007508F3" w:rsidRDefault="00294CC9" w:rsidP="00294CC9">
      <w:pPr>
        <w:rPr>
          <w:lang w:val="ru-RU"/>
        </w:rPr>
      </w:pPr>
    </w:p>
    <w:p w14:paraId="2B12C8FF" w14:textId="43BFD558" w:rsidR="00294CC9" w:rsidRPr="007508F3" w:rsidRDefault="00294CC9" w:rsidP="00294CC9">
      <w:pPr>
        <w:rPr>
          <w:lang w:val="ru-RU"/>
        </w:rPr>
      </w:pPr>
      <w:r w:rsidRPr="007508F3">
        <w:rPr>
          <w:lang w:val="ru-RU"/>
        </w:rPr>
        <w:t>Извршиоци су ангажована лица од стране Пружаоца услуге.</w:t>
      </w:r>
    </w:p>
    <w:p w14:paraId="0AB59E2E" w14:textId="77777777" w:rsidR="00294CC9" w:rsidRPr="007508F3" w:rsidRDefault="00294CC9" w:rsidP="00294CC9">
      <w:pPr>
        <w:rPr>
          <w:lang w:val="ru-RU"/>
        </w:rPr>
      </w:pPr>
      <w:r w:rsidRPr="007508F3">
        <w:rPr>
          <w:lang w:val="ru-RU"/>
        </w:rPr>
        <w:t>Пружалац услуге доставља Кориснику услуге:</w:t>
      </w:r>
    </w:p>
    <w:p w14:paraId="7481FF62" w14:textId="77777777" w:rsidR="00294CC9" w:rsidRPr="007508F3" w:rsidRDefault="00294CC9" w:rsidP="00294CC9">
      <w:pPr>
        <w:rPr>
          <w:lang w:val="ru-RU"/>
        </w:rPr>
      </w:pPr>
    </w:p>
    <w:p w14:paraId="3A2F470A" w14:textId="1D085CBD" w:rsidR="00294CC9" w:rsidRPr="007508F3" w:rsidRDefault="00294CC9" w:rsidP="00294CC9">
      <w:pPr>
        <w:rPr>
          <w:lang w:val="ru-RU"/>
        </w:rPr>
      </w:pPr>
      <w:r w:rsidRPr="007508F3">
        <w:rPr>
          <w:lang w:val="ru-RU"/>
        </w:rPr>
        <w:t>-</w:t>
      </w:r>
      <w:r w:rsidRPr="007508F3">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21A77587" w14:textId="3047619D" w:rsidR="00294CC9" w:rsidRPr="007508F3" w:rsidRDefault="00294CC9" w:rsidP="00294CC9">
      <w:pPr>
        <w:rPr>
          <w:lang w:val="ru-RU"/>
        </w:rPr>
      </w:pPr>
      <w:r w:rsidRPr="007508F3">
        <w:rPr>
          <w:lang w:val="ru-RU"/>
        </w:rPr>
        <w:lastRenderedPageBreak/>
        <w:t>-</w:t>
      </w:r>
      <w:r w:rsidRPr="007508F3">
        <w:rPr>
          <w:lang w:val="ru-RU"/>
        </w:rPr>
        <w:tab/>
        <w:t xml:space="preserve">Резервни списак извршилаца са наведеним квалификацијама резервних извршилаца </w:t>
      </w:r>
    </w:p>
    <w:p w14:paraId="30546D92" w14:textId="77777777" w:rsidR="00294CC9" w:rsidRPr="007508F3" w:rsidRDefault="00294CC9" w:rsidP="00294CC9">
      <w:pPr>
        <w:rPr>
          <w:lang w:val="ru-RU"/>
        </w:rPr>
      </w:pPr>
      <w:r w:rsidRPr="007508F3">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31FC565A" w14:textId="77777777" w:rsidR="00294CC9" w:rsidRPr="007508F3" w:rsidRDefault="00294CC9" w:rsidP="00294CC9">
      <w:pPr>
        <w:rPr>
          <w:lang w:val="ru-RU"/>
        </w:rPr>
      </w:pPr>
    </w:p>
    <w:p w14:paraId="23E13D3B" w14:textId="3D78975B" w:rsidR="00294CC9" w:rsidRPr="007508F3" w:rsidRDefault="00294CC9" w:rsidP="00294CC9">
      <w:pPr>
        <w:rPr>
          <w:lang w:val="ru-RU"/>
        </w:rPr>
      </w:pPr>
      <w:r w:rsidRPr="007508F3">
        <w:rPr>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EF05158" w14:textId="7C9FC982" w:rsidR="00294CC9" w:rsidRPr="007508F3" w:rsidRDefault="00A056D2" w:rsidP="009F42E4">
      <w:pPr>
        <w:jc w:val="center"/>
        <w:rPr>
          <w:b/>
          <w:lang w:val="ru-RU"/>
        </w:rPr>
      </w:pPr>
      <w:r w:rsidRPr="007508F3">
        <w:rPr>
          <w:b/>
          <w:lang w:val="ru-RU"/>
        </w:rPr>
        <w:t>Члан 1</w:t>
      </w:r>
      <w:r w:rsidR="00E30D5B">
        <w:rPr>
          <w:b/>
          <w:lang w:val="sr-Cyrl-RS"/>
        </w:rPr>
        <w:t>8</w:t>
      </w:r>
      <w:r w:rsidR="00294CC9" w:rsidRPr="007508F3">
        <w:rPr>
          <w:b/>
          <w:lang w:val="ru-RU"/>
        </w:rPr>
        <w:t>.</w:t>
      </w:r>
    </w:p>
    <w:p w14:paraId="71075355" w14:textId="70070D78" w:rsidR="00294CC9" w:rsidRPr="007508F3" w:rsidRDefault="00294CC9" w:rsidP="00294CC9">
      <w:pPr>
        <w:rPr>
          <w:lang w:val="ru-RU"/>
        </w:rPr>
      </w:pPr>
      <w:r w:rsidRPr="007508F3">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4114DF36" w14:textId="77777777" w:rsidR="00294CC9" w:rsidRPr="007508F3" w:rsidRDefault="00294CC9" w:rsidP="00294CC9">
      <w:pPr>
        <w:rPr>
          <w:lang w:val="ru-RU"/>
        </w:rPr>
      </w:pPr>
      <w:r w:rsidRPr="007508F3">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58C3F3DB" w14:textId="77777777" w:rsidR="00294CC9" w:rsidRPr="007508F3" w:rsidRDefault="00294CC9" w:rsidP="00294CC9">
      <w:pPr>
        <w:rPr>
          <w:lang w:val="ru-RU"/>
        </w:rPr>
      </w:pPr>
    </w:p>
    <w:p w14:paraId="22823DBD" w14:textId="31686351" w:rsidR="00ED1888" w:rsidRPr="007508F3" w:rsidRDefault="00294CC9" w:rsidP="00294CC9">
      <w:pPr>
        <w:rPr>
          <w:lang w:val="ru-RU"/>
        </w:rPr>
      </w:pPr>
      <w:r w:rsidRPr="007508F3">
        <w:rPr>
          <w:lang w:val="ru-RU"/>
        </w:rPr>
        <w:t>Осигурања из става 1. овог члана, трајаће до завршетка пружања и/или извршења Услуга које су предмет овог Уговора.</w:t>
      </w:r>
    </w:p>
    <w:p w14:paraId="3CCF7BF0" w14:textId="77777777" w:rsidR="009F42E4" w:rsidRPr="007508F3" w:rsidRDefault="009F42E4" w:rsidP="00294CC9">
      <w:pPr>
        <w:rPr>
          <w:lang w:val="ru-RU"/>
        </w:rPr>
      </w:pPr>
    </w:p>
    <w:p w14:paraId="3A2566D0" w14:textId="77777777" w:rsidR="00294CC9" w:rsidRPr="007508F3" w:rsidRDefault="00294CC9" w:rsidP="00294CC9">
      <w:pPr>
        <w:rPr>
          <w:b/>
          <w:lang w:val="ru-RU"/>
        </w:rPr>
      </w:pPr>
      <w:r w:rsidRPr="007508F3">
        <w:rPr>
          <w:b/>
          <w:lang w:val="ru-RU"/>
        </w:rPr>
        <w:t xml:space="preserve">ЗАКЉУЧИВАЊЕ И СТУПАЊЕ НА СНАГУ </w:t>
      </w:r>
    </w:p>
    <w:p w14:paraId="47E61486" w14:textId="0D03705F" w:rsidR="00294CC9" w:rsidRPr="007508F3" w:rsidRDefault="00A056D2" w:rsidP="009F42E4">
      <w:pPr>
        <w:jc w:val="center"/>
        <w:rPr>
          <w:b/>
          <w:lang w:val="ru-RU"/>
        </w:rPr>
      </w:pPr>
      <w:r w:rsidRPr="007508F3">
        <w:rPr>
          <w:b/>
          <w:lang w:val="ru-RU"/>
        </w:rPr>
        <w:t>Члан 1</w:t>
      </w:r>
      <w:r w:rsidR="00E30D5B">
        <w:rPr>
          <w:b/>
          <w:lang w:val="sr-Cyrl-RS"/>
        </w:rPr>
        <w:t>9</w:t>
      </w:r>
      <w:r w:rsidR="00294CC9" w:rsidRPr="007508F3">
        <w:rPr>
          <w:b/>
          <w:lang w:val="ru-RU"/>
        </w:rPr>
        <w:t>.</w:t>
      </w:r>
    </w:p>
    <w:p w14:paraId="60AE4626" w14:textId="77777777" w:rsidR="00294CC9" w:rsidRPr="007508F3" w:rsidRDefault="00294CC9" w:rsidP="00294CC9">
      <w:pPr>
        <w:rPr>
          <w:lang w:val="ru-RU"/>
        </w:rPr>
      </w:pPr>
    </w:p>
    <w:p w14:paraId="18C6081C" w14:textId="4AE579FB" w:rsidR="00294CC9" w:rsidRPr="007508F3" w:rsidRDefault="00294CC9" w:rsidP="00294CC9">
      <w:pPr>
        <w:rPr>
          <w:lang w:val="ru-RU"/>
        </w:rPr>
      </w:pPr>
      <w:r w:rsidRPr="007508F3">
        <w:rPr>
          <w:lang w:val="ru-RU"/>
        </w:rPr>
        <w:t>Овај Уговор сматра се закљученим када га потпишу овлашћени представници</w:t>
      </w:r>
      <w:r w:rsidR="00B00568" w:rsidRPr="007508F3">
        <w:rPr>
          <w:lang w:val="ru-RU"/>
        </w:rPr>
        <w:t>/законски заступници</w:t>
      </w:r>
      <w:r w:rsidRPr="007508F3">
        <w:rPr>
          <w:lang w:val="ru-RU"/>
        </w:rPr>
        <w:t xml:space="preserve"> Уговорних страна.</w:t>
      </w:r>
    </w:p>
    <w:p w14:paraId="0031C7A8" w14:textId="77777777" w:rsidR="00294CC9" w:rsidRPr="007508F3" w:rsidRDefault="00294CC9" w:rsidP="00294CC9">
      <w:pPr>
        <w:rPr>
          <w:lang w:val="ru-RU"/>
        </w:rPr>
      </w:pPr>
    </w:p>
    <w:p w14:paraId="10C53553" w14:textId="33201F17" w:rsidR="00294CC9" w:rsidRPr="007508F3" w:rsidRDefault="00294CC9" w:rsidP="00294CC9">
      <w:pPr>
        <w:rPr>
          <w:lang w:val="ru-RU"/>
        </w:rPr>
      </w:pPr>
      <w:r w:rsidRPr="007508F3">
        <w:rPr>
          <w:lang w:val="ru-RU"/>
        </w:rPr>
        <w:t>Овај Уговор ступа на снагу када Пружалац услуге у складу са роковима из члана 1</w:t>
      </w:r>
      <w:r w:rsidR="00987D82" w:rsidRPr="007508F3">
        <w:rPr>
          <w:lang w:val="ru-RU"/>
        </w:rPr>
        <w:t>4</w:t>
      </w:r>
      <w:r w:rsidR="000B55C3">
        <w:rPr>
          <w:lang w:val="ru-RU"/>
        </w:rPr>
        <w:t>. овог Уговора достави средство</w:t>
      </w:r>
      <w:r w:rsidRPr="007508F3">
        <w:rPr>
          <w:lang w:val="ru-RU"/>
        </w:rPr>
        <w:t xml:space="preserve"> финансијског обезбеђења</w:t>
      </w:r>
      <w:r w:rsidR="00B00568" w:rsidRPr="007508F3">
        <w:rPr>
          <w:lang w:val="ru-RU"/>
        </w:rPr>
        <w:t xml:space="preserve"> за добро извршење посла</w:t>
      </w:r>
      <w:r w:rsidRPr="007508F3">
        <w:rPr>
          <w:lang w:val="ru-RU"/>
        </w:rPr>
        <w:t xml:space="preserve">. </w:t>
      </w:r>
    </w:p>
    <w:p w14:paraId="5E14469A" w14:textId="77777777" w:rsidR="00B00568" w:rsidRPr="007508F3" w:rsidRDefault="00B00568" w:rsidP="00294CC9">
      <w:pPr>
        <w:rPr>
          <w:lang w:val="ru-RU"/>
        </w:rPr>
      </w:pPr>
    </w:p>
    <w:p w14:paraId="7FC8EDFC" w14:textId="449C214C" w:rsidR="00294CC9" w:rsidRPr="007508F3" w:rsidRDefault="00A056D2" w:rsidP="009F42E4">
      <w:pPr>
        <w:jc w:val="center"/>
        <w:rPr>
          <w:b/>
          <w:lang w:val="ru-RU"/>
        </w:rPr>
      </w:pPr>
      <w:r w:rsidRPr="007508F3">
        <w:rPr>
          <w:b/>
          <w:lang w:val="ru-RU"/>
        </w:rPr>
        <w:t xml:space="preserve">Члан </w:t>
      </w:r>
      <w:r w:rsidR="00E30D5B">
        <w:rPr>
          <w:b/>
          <w:lang w:val="ru-RU"/>
        </w:rPr>
        <w:t>20</w:t>
      </w:r>
      <w:r w:rsidR="00294CC9" w:rsidRPr="007508F3">
        <w:rPr>
          <w:b/>
          <w:lang w:val="ru-RU"/>
        </w:rPr>
        <w:t>.</w:t>
      </w:r>
    </w:p>
    <w:p w14:paraId="5A5EDEFF" w14:textId="77777777" w:rsidR="00294CC9" w:rsidRPr="007508F3" w:rsidRDefault="00294CC9" w:rsidP="00294CC9">
      <w:pPr>
        <w:rPr>
          <w:lang w:val="ru-RU"/>
        </w:rPr>
      </w:pPr>
    </w:p>
    <w:p w14:paraId="32CCE837" w14:textId="219CD535" w:rsidR="00294CC9" w:rsidRPr="007508F3" w:rsidRDefault="00294CC9" w:rsidP="00294CC9">
      <w:pPr>
        <w:rPr>
          <w:lang w:val="ru-RU"/>
        </w:rPr>
      </w:pPr>
      <w:r w:rsidRPr="007508F3">
        <w:rPr>
          <w:lang w:val="ru-RU"/>
        </w:rPr>
        <w:t xml:space="preserve">Овај Уговор се закључује за период од </w:t>
      </w:r>
      <w:r w:rsidR="00250044" w:rsidRPr="007508F3">
        <w:rPr>
          <w:lang w:val="sr-Latn-RS"/>
        </w:rPr>
        <w:t>1</w:t>
      </w:r>
      <w:r w:rsidR="006B28B0">
        <w:rPr>
          <w:lang w:val="sr-Cyrl-RS"/>
        </w:rPr>
        <w:t>2</w:t>
      </w:r>
      <w:r w:rsidR="00250044" w:rsidRPr="007508F3">
        <w:rPr>
          <w:lang w:val="sr-Latn-RS"/>
        </w:rPr>
        <w:t xml:space="preserve"> </w:t>
      </w:r>
      <w:r w:rsidR="00250044" w:rsidRPr="007508F3">
        <w:rPr>
          <w:lang w:val="sr-Cyrl-RS"/>
        </w:rPr>
        <w:t>месеци</w:t>
      </w:r>
      <w:r w:rsidRPr="007508F3">
        <w:rPr>
          <w:lang w:val="ru-RU"/>
        </w:rPr>
        <w:t xml:space="preserve"> (</w:t>
      </w:r>
      <w:r w:rsidR="006B28B0">
        <w:rPr>
          <w:lang w:val="ru-RU"/>
        </w:rPr>
        <w:t>два</w:t>
      </w:r>
      <w:r w:rsidR="00F61C69" w:rsidRPr="007508F3">
        <w:rPr>
          <w:lang w:val="ru-RU"/>
        </w:rPr>
        <w:t>на</w:t>
      </w:r>
      <w:r w:rsidR="006B28B0">
        <w:rPr>
          <w:lang w:val="ru-RU"/>
        </w:rPr>
        <w:t>ес</w:t>
      </w:r>
      <w:r w:rsidR="00630836" w:rsidRPr="007508F3">
        <w:rPr>
          <w:lang w:val="ru-RU"/>
        </w:rPr>
        <w:t>т</w:t>
      </w:r>
      <w:r w:rsidRPr="007508F3">
        <w:rPr>
          <w:lang w:val="ru-RU"/>
        </w:rPr>
        <w:t xml:space="preserve">), односно до обостраног испуњења уговорених обавеза и/или до исцрпљења уговореног </w:t>
      </w:r>
      <w:r w:rsidR="00DC5CAD" w:rsidRPr="007508F3">
        <w:rPr>
          <w:lang w:val="ru-RU"/>
        </w:rPr>
        <w:t>износа из члана 2. овог Уговора.</w:t>
      </w:r>
    </w:p>
    <w:p w14:paraId="79F55B52" w14:textId="77777777" w:rsidR="00294CC9" w:rsidRPr="007508F3" w:rsidRDefault="00294CC9" w:rsidP="00294CC9">
      <w:pPr>
        <w:rPr>
          <w:lang w:val="ru-RU"/>
        </w:rPr>
      </w:pPr>
      <w:r w:rsidRPr="007508F3">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956261E" w14:textId="77777777" w:rsidR="00F10BB1" w:rsidRPr="007508F3" w:rsidRDefault="00F10BB1" w:rsidP="00294CC9">
      <w:pPr>
        <w:rPr>
          <w:lang w:val="ru-RU"/>
        </w:rPr>
      </w:pPr>
    </w:p>
    <w:p w14:paraId="23B25CE1" w14:textId="4F546F48" w:rsidR="00294CC9" w:rsidRPr="007508F3" w:rsidRDefault="007A4D07" w:rsidP="007608BF">
      <w:pPr>
        <w:jc w:val="center"/>
        <w:rPr>
          <w:b/>
          <w:lang w:val="ru-RU"/>
        </w:rPr>
      </w:pPr>
      <w:r w:rsidRPr="007508F3">
        <w:rPr>
          <w:b/>
          <w:lang w:val="ru-RU"/>
        </w:rPr>
        <w:t xml:space="preserve">Члан </w:t>
      </w:r>
      <w:r w:rsidR="00E30D5B">
        <w:rPr>
          <w:b/>
          <w:lang w:val="sr-Cyrl-RS"/>
        </w:rPr>
        <w:t>21</w:t>
      </w:r>
      <w:r w:rsidR="00294CC9" w:rsidRPr="007508F3">
        <w:rPr>
          <w:b/>
          <w:lang w:val="ru-RU"/>
        </w:rPr>
        <w:t>.</w:t>
      </w:r>
    </w:p>
    <w:p w14:paraId="392E9A9E" w14:textId="530726B7" w:rsidR="00294CC9" w:rsidRPr="007508F3" w:rsidRDefault="00294CC9" w:rsidP="00294CC9">
      <w:pPr>
        <w:rPr>
          <w:lang w:val="ru-RU"/>
        </w:rPr>
      </w:pPr>
      <w:r w:rsidRPr="007508F3">
        <w:rPr>
          <w:lang w:val="ru-RU"/>
        </w:rPr>
        <w:t xml:space="preserve">Овај Уговор и његови Прилози  </w:t>
      </w:r>
      <w:r w:rsidR="00803D3D" w:rsidRPr="007508F3">
        <w:rPr>
          <w:lang w:val="ru-RU"/>
        </w:rPr>
        <w:t xml:space="preserve">од 1 до </w:t>
      </w:r>
      <w:r w:rsidR="001B07DC" w:rsidRPr="007508F3">
        <w:rPr>
          <w:lang w:val="ru-RU"/>
        </w:rPr>
        <w:t>6</w:t>
      </w:r>
      <w:r w:rsidRPr="007508F3">
        <w:rPr>
          <w:lang w:val="ru-RU"/>
        </w:rPr>
        <w:t xml:space="preserve"> из </w:t>
      </w:r>
      <w:r w:rsidR="00803D3D" w:rsidRPr="007508F3">
        <w:rPr>
          <w:lang w:val="ru-RU"/>
        </w:rPr>
        <w:t>члана 3</w:t>
      </w:r>
      <w:r w:rsidR="001A7804" w:rsidRPr="007508F3">
        <w:rPr>
          <w:lang w:val="ru-RU"/>
        </w:rPr>
        <w:t>3</w:t>
      </w:r>
      <w:r w:rsidRPr="007508F3">
        <w:rPr>
          <w:lang w:val="ru-RU"/>
        </w:rPr>
        <w:t xml:space="preserve">. овог Уговора, сачињени су на српском језику. </w:t>
      </w:r>
    </w:p>
    <w:p w14:paraId="4BEE6C80" w14:textId="77777777" w:rsidR="00294CC9" w:rsidRPr="007508F3" w:rsidRDefault="00294CC9" w:rsidP="00294CC9">
      <w:pPr>
        <w:rPr>
          <w:lang w:val="ru-RU"/>
        </w:rPr>
      </w:pPr>
      <w:r w:rsidRPr="007508F3">
        <w:rPr>
          <w:lang w:val="ru-RU"/>
        </w:rPr>
        <w:t>На овај Уговор примењују се закони Републике Србије.</w:t>
      </w:r>
    </w:p>
    <w:p w14:paraId="14C540D2" w14:textId="77777777" w:rsidR="00294CC9" w:rsidRPr="007508F3" w:rsidRDefault="00294CC9" w:rsidP="00294CC9">
      <w:pPr>
        <w:rPr>
          <w:lang w:val="ru-RU"/>
        </w:rPr>
      </w:pPr>
    </w:p>
    <w:p w14:paraId="6E54755A" w14:textId="77777777" w:rsidR="00294CC9" w:rsidRPr="007508F3" w:rsidRDefault="00294CC9" w:rsidP="00294CC9">
      <w:pPr>
        <w:rPr>
          <w:lang w:val="ru-RU"/>
        </w:rPr>
      </w:pPr>
      <w:r w:rsidRPr="007508F3">
        <w:rPr>
          <w:lang w:val="ru-RU"/>
        </w:rPr>
        <w:lastRenderedPageBreak/>
        <w:t xml:space="preserve">У случају спора меродавно право је право Републике Србије, а поступак се води на српском језику. </w:t>
      </w:r>
    </w:p>
    <w:p w14:paraId="412C13C9" w14:textId="77777777" w:rsidR="00333754" w:rsidRPr="007508F3" w:rsidRDefault="00333754" w:rsidP="00294CC9">
      <w:pPr>
        <w:rPr>
          <w:lang w:val="ru-RU"/>
        </w:rPr>
      </w:pPr>
    </w:p>
    <w:p w14:paraId="281DCFEC" w14:textId="77777777" w:rsidR="00294CC9" w:rsidRPr="007508F3" w:rsidRDefault="00294CC9" w:rsidP="00294CC9">
      <w:pPr>
        <w:rPr>
          <w:b/>
          <w:lang w:val="ru-RU"/>
        </w:rPr>
      </w:pPr>
      <w:r w:rsidRPr="007508F3">
        <w:rPr>
          <w:b/>
          <w:lang w:val="ru-RU"/>
        </w:rPr>
        <w:t>ОВЛАШЋЕНИ ПРЕДСТАВНИЦИ ЗА ПРАЋЕЊЕ УГОВОРА</w:t>
      </w:r>
    </w:p>
    <w:p w14:paraId="7ED27156" w14:textId="77777777" w:rsidR="009F42E4" w:rsidRPr="007508F3" w:rsidRDefault="009F42E4" w:rsidP="00294CC9">
      <w:pPr>
        <w:rPr>
          <w:b/>
          <w:lang w:val="ru-RU"/>
        </w:rPr>
      </w:pPr>
    </w:p>
    <w:p w14:paraId="1214A8BB" w14:textId="68726131" w:rsidR="00294CC9" w:rsidRPr="007508F3" w:rsidRDefault="007A4D07" w:rsidP="009F42E4">
      <w:pPr>
        <w:jc w:val="center"/>
        <w:rPr>
          <w:b/>
          <w:lang w:val="ru-RU"/>
        </w:rPr>
      </w:pPr>
      <w:r w:rsidRPr="007508F3">
        <w:rPr>
          <w:b/>
          <w:lang w:val="ru-RU"/>
        </w:rPr>
        <w:t>Чл</w:t>
      </w:r>
      <w:r w:rsidR="00A056D2" w:rsidRPr="007508F3">
        <w:rPr>
          <w:b/>
          <w:lang w:val="ru-RU"/>
        </w:rPr>
        <w:t xml:space="preserve">ан </w:t>
      </w:r>
      <w:r w:rsidR="005E16ED">
        <w:rPr>
          <w:b/>
          <w:lang w:val="sr-Cyrl-RS"/>
        </w:rPr>
        <w:t>2</w:t>
      </w:r>
      <w:r w:rsidR="00E30D5B">
        <w:rPr>
          <w:b/>
          <w:lang w:val="sr-Cyrl-RS"/>
        </w:rPr>
        <w:t>2</w:t>
      </w:r>
      <w:r w:rsidR="00294CC9" w:rsidRPr="007508F3">
        <w:rPr>
          <w:b/>
          <w:lang w:val="ru-RU"/>
        </w:rPr>
        <w:t>.</w:t>
      </w:r>
    </w:p>
    <w:p w14:paraId="3D99BDE3" w14:textId="77777777" w:rsidR="00294CC9" w:rsidRPr="007508F3" w:rsidRDefault="00294CC9" w:rsidP="00294CC9">
      <w:pPr>
        <w:rPr>
          <w:lang w:val="ru-RU"/>
        </w:rPr>
      </w:pPr>
      <w:r w:rsidRPr="007508F3">
        <w:rPr>
          <w:lang w:val="ru-RU"/>
        </w:rPr>
        <w:t xml:space="preserve">Овлашћени представници за праћење реализације Услуге из члана 1. овог Уговора су: </w:t>
      </w:r>
    </w:p>
    <w:p w14:paraId="4E1690E5" w14:textId="77777777" w:rsidR="00294CC9" w:rsidRPr="007508F3" w:rsidRDefault="00294CC9" w:rsidP="00294CC9">
      <w:pPr>
        <w:rPr>
          <w:lang w:val="ru-RU"/>
        </w:rPr>
      </w:pPr>
    </w:p>
    <w:p w14:paraId="52C17C74" w14:textId="77777777" w:rsidR="00294CC9" w:rsidRPr="007508F3" w:rsidRDefault="00294CC9" w:rsidP="00294CC9">
      <w:pPr>
        <w:rPr>
          <w:lang w:val="ru-RU"/>
        </w:rPr>
      </w:pPr>
      <w:r w:rsidRPr="007508F3">
        <w:rPr>
          <w:lang w:val="ru-RU"/>
        </w:rPr>
        <w:tab/>
        <w:t xml:space="preserve">- за Корисника услуге: </w:t>
      </w:r>
      <w:r w:rsidRPr="007508F3">
        <w:rPr>
          <w:lang w:val="ru-RU"/>
        </w:rPr>
        <w:tab/>
        <w:t>________________________________</w:t>
      </w:r>
    </w:p>
    <w:p w14:paraId="63D0511E" w14:textId="77777777" w:rsidR="00294CC9" w:rsidRPr="007508F3" w:rsidRDefault="00294CC9" w:rsidP="00294CC9">
      <w:pPr>
        <w:rPr>
          <w:lang w:val="ru-RU"/>
        </w:rPr>
      </w:pPr>
      <w:r w:rsidRPr="007508F3">
        <w:rPr>
          <w:lang w:val="ru-RU"/>
        </w:rPr>
        <w:tab/>
        <w:t xml:space="preserve">- за Пружаоца услуге: </w:t>
      </w:r>
      <w:r w:rsidRPr="007508F3">
        <w:rPr>
          <w:lang w:val="ru-RU"/>
        </w:rPr>
        <w:tab/>
        <w:t>________________________________</w:t>
      </w:r>
    </w:p>
    <w:p w14:paraId="49C4EA14" w14:textId="77777777" w:rsidR="00294CC9" w:rsidRPr="007508F3" w:rsidRDefault="00294CC9" w:rsidP="00294CC9">
      <w:pPr>
        <w:rPr>
          <w:lang w:val="ru-RU"/>
        </w:rPr>
      </w:pPr>
    </w:p>
    <w:p w14:paraId="2254D69C" w14:textId="77777777" w:rsidR="00294CC9" w:rsidRPr="007508F3" w:rsidRDefault="00294CC9" w:rsidP="00294CC9">
      <w:pPr>
        <w:rPr>
          <w:lang w:val="ru-RU"/>
        </w:rPr>
      </w:pPr>
      <w:r w:rsidRPr="007508F3">
        <w:rPr>
          <w:lang w:val="ru-RU"/>
        </w:rPr>
        <w:t>Овлашћења и дужности овлашћених представника  за праћење реализације овог Уговора су да:</w:t>
      </w:r>
    </w:p>
    <w:p w14:paraId="7CF32B0E" w14:textId="77777777" w:rsidR="00600F89" w:rsidRPr="007508F3" w:rsidRDefault="00600F89" w:rsidP="00294CC9">
      <w:pPr>
        <w:rPr>
          <w:lang w:val="ru-RU"/>
        </w:rPr>
      </w:pPr>
    </w:p>
    <w:p w14:paraId="2BB9F43E" w14:textId="77777777" w:rsidR="00294CC9" w:rsidRPr="007508F3" w:rsidRDefault="00294CC9" w:rsidP="00294CC9">
      <w:pPr>
        <w:rPr>
          <w:lang w:val="ru-RU"/>
        </w:rPr>
      </w:pPr>
      <w:r w:rsidRPr="007508F3">
        <w:rPr>
          <w:lang w:val="ru-RU"/>
        </w:rPr>
        <w:t>-</w:t>
      </w:r>
      <w:r w:rsidRPr="007508F3">
        <w:rPr>
          <w:lang w:val="ru-RU"/>
        </w:rPr>
        <w:tab/>
        <w:t>примају месечне извештаје и изјашњавају се поводом истих ( сагласност односно примедбе на извештај );</w:t>
      </w:r>
    </w:p>
    <w:p w14:paraId="17DBB2A3" w14:textId="77777777" w:rsidR="00294CC9" w:rsidRPr="007508F3" w:rsidRDefault="00294CC9" w:rsidP="00294CC9">
      <w:pPr>
        <w:rPr>
          <w:lang w:val="ru-RU"/>
        </w:rPr>
      </w:pPr>
      <w:r w:rsidRPr="007508F3">
        <w:rPr>
          <w:lang w:val="ru-RU"/>
        </w:rPr>
        <w:t>-</w:t>
      </w:r>
      <w:r w:rsidRPr="007508F3">
        <w:rPr>
          <w:lang w:val="ru-RU"/>
        </w:rPr>
        <w:tab/>
        <w:t xml:space="preserve">исти доставе другој Уговорној страни и да прате поступање по примедбама; </w:t>
      </w:r>
    </w:p>
    <w:p w14:paraId="6260CEF6" w14:textId="77777777" w:rsidR="00294CC9" w:rsidRPr="007508F3" w:rsidRDefault="00294CC9" w:rsidP="00294CC9">
      <w:pPr>
        <w:rPr>
          <w:lang w:val="ru-RU"/>
        </w:rPr>
      </w:pPr>
      <w:r w:rsidRPr="007508F3">
        <w:rPr>
          <w:lang w:val="ru-RU"/>
        </w:rPr>
        <w:t>-           Да сачине, потпишу и верификују Записник о квалитативном пријему услуга (без примедби);</w:t>
      </w:r>
    </w:p>
    <w:p w14:paraId="36F0929A" w14:textId="77777777" w:rsidR="00294CC9" w:rsidRPr="007508F3" w:rsidRDefault="00294CC9" w:rsidP="00294CC9">
      <w:pPr>
        <w:rPr>
          <w:lang w:val="ru-RU"/>
        </w:rPr>
      </w:pPr>
      <w:r w:rsidRPr="007508F3">
        <w:rPr>
          <w:lang w:val="ru-RU"/>
        </w:rPr>
        <w:t>-</w:t>
      </w:r>
      <w:r w:rsidRPr="007508F3">
        <w:rPr>
          <w:lang w:val="ru-RU"/>
        </w:rPr>
        <w:tab/>
        <w:t>благовремено приме Коначан извештај  о извршеној услузи и изјасне се поводом истог у писменој форми;</w:t>
      </w:r>
    </w:p>
    <w:p w14:paraId="4BF84387" w14:textId="52FFEC85" w:rsidR="009D3DBD" w:rsidRPr="007508F3" w:rsidRDefault="00294CC9" w:rsidP="00294CC9">
      <w:pPr>
        <w:rPr>
          <w:lang w:val="ru-RU"/>
        </w:rPr>
      </w:pPr>
      <w:r w:rsidRPr="007508F3">
        <w:rPr>
          <w:lang w:val="ru-RU"/>
        </w:rPr>
        <w:t>-</w:t>
      </w:r>
      <w:r w:rsidRPr="007508F3">
        <w:rPr>
          <w:lang w:val="ru-RU"/>
        </w:rPr>
        <w:tab/>
        <w:t>извршавају и друге дужности везане за реализацију предмета овог Уговора, по потреби.</w:t>
      </w:r>
    </w:p>
    <w:p w14:paraId="3F2196BD" w14:textId="77777777" w:rsidR="00333754" w:rsidRPr="007508F3" w:rsidRDefault="00333754" w:rsidP="00294CC9">
      <w:pPr>
        <w:rPr>
          <w:lang w:val="ru-RU"/>
        </w:rPr>
      </w:pPr>
    </w:p>
    <w:p w14:paraId="5A727328" w14:textId="77777777" w:rsidR="007608BF" w:rsidRPr="007508F3" w:rsidRDefault="007608BF" w:rsidP="00294CC9">
      <w:pPr>
        <w:rPr>
          <w:lang w:val="ru-RU"/>
        </w:rPr>
      </w:pPr>
    </w:p>
    <w:p w14:paraId="2356F43D" w14:textId="77777777" w:rsidR="00294CC9" w:rsidRPr="007508F3" w:rsidRDefault="00294CC9" w:rsidP="00294CC9">
      <w:pPr>
        <w:rPr>
          <w:b/>
          <w:lang w:val="ru-RU"/>
        </w:rPr>
      </w:pPr>
      <w:r w:rsidRPr="007508F3">
        <w:rPr>
          <w:b/>
          <w:lang w:val="ru-RU"/>
        </w:rPr>
        <w:t xml:space="preserve">КВАЛИТАТИВНИ И КВАНТИТАТИВНИ ПРИЈЕМ </w:t>
      </w:r>
    </w:p>
    <w:p w14:paraId="59E47C89" w14:textId="441810A5" w:rsidR="00294CC9" w:rsidRPr="007508F3" w:rsidRDefault="00A056D2" w:rsidP="009F42E4">
      <w:pPr>
        <w:jc w:val="center"/>
        <w:rPr>
          <w:b/>
          <w:lang w:val="ru-RU"/>
        </w:rPr>
      </w:pPr>
      <w:r w:rsidRPr="007508F3">
        <w:rPr>
          <w:b/>
          <w:lang w:val="ru-RU"/>
        </w:rPr>
        <w:t>Члан 2</w:t>
      </w:r>
      <w:r w:rsidR="00E30D5B">
        <w:rPr>
          <w:b/>
          <w:lang w:val="sr-Cyrl-RS"/>
        </w:rPr>
        <w:t>3</w:t>
      </w:r>
      <w:r w:rsidR="00294CC9" w:rsidRPr="007508F3">
        <w:rPr>
          <w:b/>
          <w:lang w:val="ru-RU"/>
        </w:rPr>
        <w:t>.</w:t>
      </w:r>
    </w:p>
    <w:p w14:paraId="2D8A6C56" w14:textId="77777777" w:rsidR="00294CC9" w:rsidRPr="007508F3" w:rsidRDefault="00294CC9" w:rsidP="00294CC9">
      <w:pPr>
        <w:rPr>
          <w:lang w:val="ru-RU"/>
        </w:rPr>
      </w:pPr>
    </w:p>
    <w:p w14:paraId="4B27C037" w14:textId="3702A25F" w:rsidR="00294CC9" w:rsidRPr="007508F3" w:rsidRDefault="00294CC9" w:rsidP="00294CC9">
      <w:pPr>
        <w:rPr>
          <w:lang w:val="ru-RU"/>
        </w:rPr>
      </w:pPr>
      <w:r w:rsidRPr="007508F3">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314341C9" w14:textId="7B1BE3FC" w:rsidR="00294CC9" w:rsidRPr="007508F3" w:rsidRDefault="00294CC9" w:rsidP="00294CC9">
      <w:pPr>
        <w:rPr>
          <w:lang w:val="ru-RU"/>
        </w:rPr>
      </w:pPr>
      <w:r w:rsidRPr="007508F3">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7C3F8D03" w14:textId="77777777" w:rsidR="00294CC9" w:rsidRPr="007508F3" w:rsidRDefault="00294CC9" w:rsidP="00294CC9">
      <w:pPr>
        <w:rPr>
          <w:lang w:val="ru-RU"/>
        </w:rPr>
      </w:pPr>
      <w:r w:rsidRPr="007508F3">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080B4A72" w14:textId="77777777" w:rsidR="007302F9" w:rsidRPr="007508F3" w:rsidRDefault="007302F9" w:rsidP="00294CC9">
      <w:pPr>
        <w:rPr>
          <w:lang w:val="ru-RU"/>
        </w:rPr>
      </w:pPr>
    </w:p>
    <w:p w14:paraId="00EE9ADA" w14:textId="77777777" w:rsidR="00E30D5B" w:rsidRDefault="00E30D5B" w:rsidP="00294CC9">
      <w:pPr>
        <w:rPr>
          <w:b/>
          <w:lang w:val="ru-RU"/>
        </w:rPr>
      </w:pPr>
    </w:p>
    <w:p w14:paraId="5CB74129" w14:textId="77777777" w:rsidR="00E30D5B" w:rsidRDefault="00E30D5B" w:rsidP="00294CC9">
      <w:pPr>
        <w:rPr>
          <w:b/>
          <w:lang w:val="ru-RU"/>
        </w:rPr>
      </w:pPr>
    </w:p>
    <w:p w14:paraId="7D4BA2ED" w14:textId="77777777" w:rsidR="00E30D5B" w:rsidRDefault="00E30D5B" w:rsidP="00294CC9">
      <w:pPr>
        <w:rPr>
          <w:b/>
          <w:lang w:val="ru-RU"/>
        </w:rPr>
      </w:pPr>
    </w:p>
    <w:p w14:paraId="5E38DF8C" w14:textId="77777777" w:rsidR="00294CC9" w:rsidRPr="007508F3" w:rsidRDefault="00294CC9" w:rsidP="00294CC9">
      <w:pPr>
        <w:rPr>
          <w:b/>
          <w:lang w:val="ru-RU"/>
        </w:rPr>
      </w:pPr>
      <w:r w:rsidRPr="007508F3">
        <w:rPr>
          <w:b/>
          <w:lang w:val="ru-RU"/>
        </w:rPr>
        <w:lastRenderedPageBreak/>
        <w:t>ВИША СИЛА</w:t>
      </w:r>
    </w:p>
    <w:p w14:paraId="57419C85" w14:textId="3760356E" w:rsidR="00294CC9" w:rsidRPr="007508F3" w:rsidRDefault="001B07DC" w:rsidP="009F42E4">
      <w:pPr>
        <w:jc w:val="center"/>
        <w:rPr>
          <w:b/>
          <w:lang w:val="ru-RU"/>
        </w:rPr>
      </w:pPr>
      <w:r w:rsidRPr="007508F3">
        <w:rPr>
          <w:b/>
          <w:lang w:val="ru-RU"/>
        </w:rPr>
        <w:t>Члан 2</w:t>
      </w:r>
      <w:r w:rsidR="00E30D5B">
        <w:rPr>
          <w:b/>
          <w:lang w:val="sr-Cyrl-RS"/>
        </w:rPr>
        <w:t>4</w:t>
      </w:r>
      <w:r w:rsidR="00294CC9" w:rsidRPr="007508F3">
        <w:rPr>
          <w:b/>
          <w:lang w:val="ru-RU"/>
        </w:rPr>
        <w:t>.</w:t>
      </w:r>
    </w:p>
    <w:p w14:paraId="6A52F78F" w14:textId="77777777" w:rsidR="009F42E4" w:rsidRPr="007508F3" w:rsidRDefault="009F42E4" w:rsidP="007608BF">
      <w:pPr>
        <w:rPr>
          <w:b/>
          <w:lang w:val="ru-RU"/>
        </w:rPr>
      </w:pPr>
    </w:p>
    <w:p w14:paraId="2EC78140" w14:textId="73B8A729" w:rsidR="00294CC9" w:rsidRPr="007508F3" w:rsidRDefault="00294CC9" w:rsidP="00294CC9">
      <w:pPr>
        <w:rPr>
          <w:lang w:val="ru-RU"/>
        </w:rPr>
      </w:pPr>
      <w:r w:rsidRPr="007508F3">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08F03046" w14:textId="0DF1C3BD" w:rsidR="00294CC9" w:rsidRPr="007508F3" w:rsidRDefault="00294CC9" w:rsidP="00294CC9">
      <w:pPr>
        <w:rPr>
          <w:lang w:val="ru-RU"/>
        </w:rPr>
      </w:pPr>
      <w:r w:rsidRPr="007508F3">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E6DD72D" w14:textId="0EEED63F" w:rsidR="00294CC9" w:rsidRPr="007508F3" w:rsidRDefault="00294CC9" w:rsidP="00294CC9">
      <w:pPr>
        <w:rPr>
          <w:lang w:val="ru-RU"/>
        </w:rPr>
      </w:pPr>
      <w:r w:rsidRPr="007508F3">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6E49D03" w14:textId="77777777" w:rsidR="00294CC9" w:rsidRPr="007508F3" w:rsidRDefault="00294CC9" w:rsidP="00294CC9">
      <w:pPr>
        <w:rPr>
          <w:lang w:val="ru-RU"/>
        </w:rPr>
      </w:pPr>
      <w:r w:rsidRPr="007508F3">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908400A" w14:textId="77777777" w:rsidR="00151D4C" w:rsidRPr="007508F3" w:rsidRDefault="00151D4C" w:rsidP="00294CC9">
      <w:pPr>
        <w:rPr>
          <w:lang w:val="ru-RU"/>
        </w:rPr>
      </w:pPr>
    </w:p>
    <w:p w14:paraId="0B6411AF" w14:textId="77777777" w:rsidR="00294CC9" w:rsidRPr="007508F3" w:rsidRDefault="00294CC9" w:rsidP="00294CC9">
      <w:pPr>
        <w:rPr>
          <w:b/>
          <w:lang w:val="ru-RU"/>
        </w:rPr>
      </w:pPr>
      <w:r w:rsidRPr="007508F3">
        <w:rPr>
          <w:b/>
          <w:lang w:val="ru-RU"/>
        </w:rPr>
        <w:t>НАКНАДА ШТЕТЕ</w:t>
      </w:r>
    </w:p>
    <w:p w14:paraId="409ED4F9" w14:textId="418F2146" w:rsidR="00294CC9" w:rsidRPr="007508F3" w:rsidRDefault="001B07DC" w:rsidP="007608BF">
      <w:pPr>
        <w:jc w:val="center"/>
        <w:rPr>
          <w:b/>
          <w:lang w:val="ru-RU"/>
        </w:rPr>
      </w:pPr>
      <w:r w:rsidRPr="007508F3">
        <w:rPr>
          <w:b/>
          <w:lang w:val="ru-RU"/>
        </w:rPr>
        <w:t>Члан 2</w:t>
      </w:r>
      <w:r w:rsidR="00E30D5B">
        <w:rPr>
          <w:b/>
          <w:lang w:val="sr-Cyrl-RS"/>
        </w:rPr>
        <w:t>5</w:t>
      </w:r>
      <w:r w:rsidR="00294CC9" w:rsidRPr="007508F3">
        <w:rPr>
          <w:b/>
          <w:lang w:val="ru-RU"/>
        </w:rPr>
        <w:t>.</w:t>
      </w:r>
    </w:p>
    <w:p w14:paraId="18A95816" w14:textId="7371F669" w:rsidR="00294CC9" w:rsidRPr="007508F3" w:rsidRDefault="00294CC9" w:rsidP="00294CC9">
      <w:pPr>
        <w:rPr>
          <w:lang w:val="ru-RU"/>
        </w:rPr>
      </w:pPr>
      <w:r w:rsidRPr="007508F3">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3A50F5F" w14:textId="77777777" w:rsidR="00294CC9" w:rsidRPr="007508F3" w:rsidRDefault="00294CC9" w:rsidP="00294CC9">
      <w:pPr>
        <w:rPr>
          <w:lang w:val="ru-RU"/>
        </w:rPr>
      </w:pPr>
      <w:r w:rsidRPr="007508F3">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E4B7F02" w14:textId="77777777" w:rsidR="00294CC9" w:rsidRPr="007508F3" w:rsidRDefault="00294CC9" w:rsidP="00294CC9">
      <w:pPr>
        <w:rPr>
          <w:lang w:val="ru-RU"/>
        </w:rPr>
      </w:pPr>
    </w:p>
    <w:p w14:paraId="6DBBC1A0" w14:textId="760712B4" w:rsidR="00294CC9" w:rsidRPr="007508F3" w:rsidRDefault="00294CC9" w:rsidP="00294CC9">
      <w:pPr>
        <w:rPr>
          <w:lang w:val="ru-RU"/>
        </w:rPr>
      </w:pPr>
      <w:r w:rsidRPr="007508F3">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8656746" w14:textId="77777777" w:rsidR="007608BF" w:rsidRPr="007508F3" w:rsidRDefault="00294CC9" w:rsidP="00294CC9">
      <w:pPr>
        <w:rPr>
          <w:lang w:val="ru-RU"/>
        </w:rPr>
      </w:pPr>
      <w:r w:rsidRPr="007508F3">
        <w:rPr>
          <w:lang w:val="ru-RU"/>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w:t>
      </w:r>
    </w:p>
    <w:p w14:paraId="6BADEEDD" w14:textId="3537A0DA" w:rsidR="00333754" w:rsidRPr="007508F3" w:rsidRDefault="00294CC9" w:rsidP="00294CC9">
      <w:pPr>
        <w:rPr>
          <w:lang w:val="ru-RU"/>
        </w:rPr>
      </w:pPr>
      <w:r w:rsidRPr="007508F3">
        <w:rPr>
          <w:lang w:val="ru-RU"/>
        </w:rPr>
        <w:t xml:space="preserve"> </w:t>
      </w:r>
    </w:p>
    <w:p w14:paraId="5039E3FA" w14:textId="77777777" w:rsidR="00294CC9" w:rsidRPr="007508F3" w:rsidRDefault="00294CC9" w:rsidP="00294CC9">
      <w:pPr>
        <w:rPr>
          <w:b/>
          <w:lang w:val="ru-RU"/>
        </w:rPr>
      </w:pPr>
      <w:r w:rsidRPr="007508F3">
        <w:rPr>
          <w:b/>
          <w:lang w:val="ru-RU"/>
        </w:rPr>
        <w:t>УГОВОРНА КАЗНА</w:t>
      </w:r>
    </w:p>
    <w:p w14:paraId="57EBD080" w14:textId="2F6A3385" w:rsidR="00294CC9" w:rsidRPr="007508F3" w:rsidRDefault="001B07DC" w:rsidP="009F42E4">
      <w:pPr>
        <w:jc w:val="center"/>
        <w:rPr>
          <w:lang w:val="ru-RU"/>
        </w:rPr>
      </w:pPr>
      <w:r w:rsidRPr="007508F3">
        <w:rPr>
          <w:b/>
          <w:lang w:val="ru-RU"/>
        </w:rPr>
        <w:t xml:space="preserve">Члан </w:t>
      </w:r>
      <w:r w:rsidR="00151D4C" w:rsidRPr="007508F3">
        <w:rPr>
          <w:b/>
          <w:lang w:val="ru-RU"/>
        </w:rPr>
        <w:t>2</w:t>
      </w:r>
      <w:r w:rsidR="00E30D5B">
        <w:rPr>
          <w:b/>
          <w:lang w:val="ru-RU"/>
        </w:rPr>
        <w:t>6</w:t>
      </w:r>
      <w:r w:rsidR="00294CC9" w:rsidRPr="007508F3">
        <w:rPr>
          <w:lang w:val="ru-RU"/>
        </w:rPr>
        <w:t>.</w:t>
      </w:r>
    </w:p>
    <w:p w14:paraId="0CAAA0CF" w14:textId="77777777" w:rsidR="00294CC9" w:rsidRPr="007508F3" w:rsidRDefault="00294CC9" w:rsidP="00294CC9">
      <w:pPr>
        <w:rPr>
          <w:lang w:val="ru-RU"/>
        </w:rPr>
      </w:pPr>
    </w:p>
    <w:p w14:paraId="433C21D4" w14:textId="32229C6B" w:rsidR="00294CC9" w:rsidRPr="007508F3" w:rsidRDefault="00294CC9" w:rsidP="00294CC9">
      <w:pPr>
        <w:rPr>
          <w:lang w:val="ru-RU"/>
        </w:rPr>
      </w:pPr>
      <w:r w:rsidRPr="007508F3">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w:t>
      </w:r>
      <w:r w:rsidRPr="007508F3">
        <w:rPr>
          <w:lang w:val="ru-RU"/>
        </w:rPr>
        <w:lastRenderedPageBreak/>
        <w:t xml:space="preserve">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6644BF6B" w14:textId="74D78AD0" w:rsidR="00294CC9" w:rsidRPr="007508F3" w:rsidRDefault="00294CC9" w:rsidP="00294CC9">
      <w:pPr>
        <w:rPr>
          <w:lang w:val="ru-RU"/>
        </w:rPr>
      </w:pPr>
      <w:r w:rsidRPr="007508F3">
        <w:rPr>
          <w:lang w:val="ru-RU"/>
        </w:rPr>
        <w:t xml:space="preserve">Плаћање пенала у складу са претходним ставом доспева у року од </w:t>
      </w:r>
      <w:r w:rsidR="00B338BC" w:rsidRPr="007508F3">
        <w:rPr>
          <w:lang w:val="ru-RU"/>
        </w:rPr>
        <w:t>8</w:t>
      </w:r>
      <w:r w:rsidRPr="007508F3">
        <w:rPr>
          <w:lang w:val="ru-RU"/>
        </w:rPr>
        <w:t xml:space="preserve"> (словима: </w:t>
      </w:r>
      <w:r w:rsidR="00B338BC" w:rsidRPr="007508F3">
        <w:rPr>
          <w:lang w:val="ru-RU"/>
        </w:rPr>
        <w:t>осам</w:t>
      </w:r>
      <w:r w:rsidRPr="007508F3">
        <w:rPr>
          <w:lang w:val="ru-RU"/>
        </w:rPr>
        <w:t>) дана од дана издавања рачуна од стране Корисника услуге за уговорне пенале.</w:t>
      </w:r>
    </w:p>
    <w:p w14:paraId="029D7321" w14:textId="17C7A3E9" w:rsidR="00151D4C" w:rsidRPr="007508F3" w:rsidRDefault="00294CC9" w:rsidP="00294CC9">
      <w:pPr>
        <w:rPr>
          <w:lang w:val="ru-RU"/>
        </w:rPr>
      </w:pPr>
      <w:r w:rsidRPr="007508F3">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0E7E3CE" w14:textId="77777777" w:rsidR="00600F89" w:rsidRPr="007508F3" w:rsidRDefault="00600F89" w:rsidP="00294CC9">
      <w:pPr>
        <w:rPr>
          <w:lang w:val="ru-RU"/>
        </w:rPr>
      </w:pPr>
    </w:p>
    <w:p w14:paraId="455CDA01" w14:textId="753D804C" w:rsidR="00294CC9" w:rsidRPr="007508F3" w:rsidRDefault="00294CC9" w:rsidP="00294CC9">
      <w:pPr>
        <w:rPr>
          <w:b/>
          <w:lang w:val="ru-RU"/>
        </w:rPr>
      </w:pPr>
      <w:r w:rsidRPr="007508F3">
        <w:rPr>
          <w:b/>
          <w:lang w:val="ru-RU"/>
        </w:rPr>
        <w:t>РАСКИД УГОВОРА</w:t>
      </w:r>
    </w:p>
    <w:p w14:paraId="046D74AA" w14:textId="02F0E07E" w:rsidR="00294CC9" w:rsidRPr="007508F3" w:rsidRDefault="001B07DC" w:rsidP="007608BF">
      <w:pPr>
        <w:jc w:val="center"/>
        <w:rPr>
          <w:b/>
          <w:lang w:val="ru-RU"/>
        </w:rPr>
      </w:pPr>
      <w:r w:rsidRPr="007508F3">
        <w:rPr>
          <w:b/>
          <w:lang w:val="ru-RU"/>
        </w:rPr>
        <w:t>Члан 2</w:t>
      </w:r>
      <w:r w:rsidR="00E30D5B">
        <w:rPr>
          <w:b/>
          <w:lang w:val="sr-Cyrl-RS"/>
        </w:rPr>
        <w:t>7</w:t>
      </w:r>
      <w:r w:rsidR="00294CC9" w:rsidRPr="007508F3">
        <w:rPr>
          <w:b/>
          <w:lang w:val="ru-RU"/>
        </w:rPr>
        <w:t>.</w:t>
      </w:r>
    </w:p>
    <w:p w14:paraId="7578B083" w14:textId="58EC759B" w:rsidR="00294CC9" w:rsidRPr="007508F3" w:rsidRDefault="00294CC9" w:rsidP="00294CC9">
      <w:pPr>
        <w:rPr>
          <w:lang w:val="ru-RU"/>
        </w:rPr>
      </w:pPr>
      <w:r w:rsidRPr="007508F3">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18D0249" w14:textId="0268AA5B" w:rsidR="00294CC9" w:rsidRPr="007508F3" w:rsidRDefault="00294CC9" w:rsidP="00294CC9">
      <w:pPr>
        <w:rPr>
          <w:lang w:val="ru-RU"/>
        </w:rPr>
      </w:pPr>
      <w:r w:rsidRPr="007508F3">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99DA840" w14:textId="34D237D8" w:rsidR="00294CC9" w:rsidRPr="007508F3" w:rsidRDefault="00294CC9" w:rsidP="00294CC9">
      <w:pPr>
        <w:rPr>
          <w:lang w:val="ru-RU"/>
        </w:rPr>
      </w:pPr>
      <w:r w:rsidRPr="007508F3">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3F641D" w:rsidRPr="007508F3">
        <w:rPr>
          <w:lang w:val="sr-Latn-RS"/>
        </w:rPr>
        <w:t>6</w:t>
      </w:r>
      <w:r w:rsidRPr="007508F3">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04C714C" w14:textId="77777777" w:rsidR="00294CC9" w:rsidRPr="007508F3" w:rsidRDefault="00294CC9" w:rsidP="00294CC9">
      <w:pPr>
        <w:rPr>
          <w:lang w:val="ru-RU"/>
        </w:rPr>
      </w:pPr>
    </w:p>
    <w:p w14:paraId="4FA3467A" w14:textId="77777777" w:rsidR="00294CC9" w:rsidRPr="007508F3" w:rsidRDefault="00294CC9" w:rsidP="00294CC9">
      <w:pPr>
        <w:rPr>
          <w:b/>
          <w:lang w:val="ru-RU"/>
        </w:rPr>
      </w:pPr>
      <w:r w:rsidRPr="007508F3">
        <w:rPr>
          <w:b/>
          <w:lang w:val="ru-RU"/>
        </w:rPr>
        <w:t>ЗАВРШНЕ ОДРЕДБЕ</w:t>
      </w:r>
    </w:p>
    <w:p w14:paraId="6139FBF6" w14:textId="68A39BA4" w:rsidR="00294CC9" w:rsidRPr="007508F3" w:rsidRDefault="001B07DC" w:rsidP="009F42E4">
      <w:pPr>
        <w:jc w:val="center"/>
        <w:rPr>
          <w:b/>
          <w:lang w:val="ru-RU"/>
        </w:rPr>
      </w:pPr>
      <w:r w:rsidRPr="007508F3">
        <w:rPr>
          <w:b/>
          <w:lang w:val="ru-RU"/>
        </w:rPr>
        <w:t>Члан 2</w:t>
      </w:r>
      <w:r w:rsidR="00E30D5B">
        <w:rPr>
          <w:b/>
          <w:lang w:val="sr-Cyrl-RS"/>
        </w:rPr>
        <w:t>8.</w:t>
      </w:r>
    </w:p>
    <w:p w14:paraId="3FA1CCD4" w14:textId="77777777" w:rsidR="009F42E4" w:rsidRPr="007508F3" w:rsidRDefault="009F42E4" w:rsidP="009F42E4">
      <w:pPr>
        <w:jc w:val="center"/>
        <w:rPr>
          <w:b/>
          <w:lang w:val="ru-RU"/>
        </w:rPr>
      </w:pPr>
    </w:p>
    <w:p w14:paraId="0883ED1A" w14:textId="77777777" w:rsidR="00294CC9" w:rsidRPr="007508F3" w:rsidRDefault="00294CC9" w:rsidP="00294CC9">
      <w:pPr>
        <w:rPr>
          <w:lang w:val="ru-RU"/>
        </w:rPr>
      </w:pPr>
      <w:r w:rsidRPr="007508F3">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AFEB337" w14:textId="77777777" w:rsidR="00151D4C" w:rsidRPr="007508F3" w:rsidRDefault="00151D4C" w:rsidP="00294CC9">
      <w:pPr>
        <w:rPr>
          <w:lang w:val="ru-RU"/>
        </w:rPr>
      </w:pPr>
    </w:p>
    <w:p w14:paraId="3D3BAA4C" w14:textId="1E87925F" w:rsidR="009F42E4" w:rsidRPr="007508F3" w:rsidRDefault="001B07DC" w:rsidP="00333754">
      <w:pPr>
        <w:jc w:val="center"/>
        <w:rPr>
          <w:b/>
          <w:lang w:val="ru-RU"/>
        </w:rPr>
      </w:pPr>
      <w:r w:rsidRPr="007508F3">
        <w:rPr>
          <w:b/>
          <w:lang w:val="ru-RU"/>
        </w:rPr>
        <w:t>Члан 2</w:t>
      </w:r>
      <w:r w:rsidR="00E30D5B">
        <w:rPr>
          <w:b/>
          <w:lang w:val="sr-Cyrl-RS"/>
        </w:rPr>
        <w:t>9</w:t>
      </w:r>
      <w:r w:rsidR="00294CC9" w:rsidRPr="007508F3">
        <w:rPr>
          <w:b/>
          <w:lang w:val="ru-RU"/>
        </w:rPr>
        <w:t>.</w:t>
      </w:r>
    </w:p>
    <w:p w14:paraId="608FF8EA" w14:textId="77777777" w:rsidR="00294CC9" w:rsidRPr="007508F3" w:rsidRDefault="00294CC9" w:rsidP="00294CC9">
      <w:pPr>
        <w:rPr>
          <w:lang w:val="ru-RU"/>
        </w:rPr>
      </w:pPr>
      <w:r w:rsidRPr="007508F3">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E4D0B8B" w14:textId="77777777" w:rsidR="00294CC9" w:rsidRPr="007508F3" w:rsidRDefault="00294CC9" w:rsidP="00294CC9">
      <w:pPr>
        <w:rPr>
          <w:lang w:val="ru-RU"/>
        </w:rPr>
      </w:pPr>
    </w:p>
    <w:p w14:paraId="3500F1D0" w14:textId="72046152" w:rsidR="009F42E4" w:rsidRPr="007508F3" w:rsidRDefault="001B07DC" w:rsidP="00333754">
      <w:pPr>
        <w:jc w:val="center"/>
        <w:rPr>
          <w:b/>
          <w:lang w:val="ru-RU"/>
        </w:rPr>
      </w:pPr>
      <w:r w:rsidRPr="007508F3">
        <w:rPr>
          <w:b/>
          <w:lang w:val="ru-RU"/>
        </w:rPr>
        <w:t xml:space="preserve">Члан </w:t>
      </w:r>
      <w:r w:rsidR="00E30D5B">
        <w:rPr>
          <w:b/>
          <w:lang w:val="ru-RU"/>
        </w:rPr>
        <w:t>30</w:t>
      </w:r>
      <w:r w:rsidR="00294CC9" w:rsidRPr="007508F3">
        <w:rPr>
          <w:b/>
          <w:lang w:val="ru-RU"/>
        </w:rPr>
        <w:t>.</w:t>
      </w:r>
    </w:p>
    <w:p w14:paraId="4B57295C" w14:textId="77777777" w:rsidR="00294CC9" w:rsidRPr="007508F3" w:rsidRDefault="00294CC9" w:rsidP="00294CC9">
      <w:pPr>
        <w:rPr>
          <w:lang w:val="ru-RU"/>
        </w:rPr>
      </w:pPr>
      <w:r w:rsidRPr="007508F3">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004987FE" w14:textId="77777777" w:rsidR="009F42E4" w:rsidRPr="007508F3" w:rsidRDefault="009F42E4" w:rsidP="00294CC9">
      <w:pPr>
        <w:rPr>
          <w:lang w:val="ru-RU"/>
        </w:rPr>
      </w:pPr>
    </w:p>
    <w:p w14:paraId="6AE156A9" w14:textId="77777777" w:rsidR="00E30D5B" w:rsidRDefault="00E30D5B" w:rsidP="00333754">
      <w:pPr>
        <w:jc w:val="center"/>
        <w:rPr>
          <w:b/>
          <w:lang w:val="ru-RU"/>
        </w:rPr>
      </w:pPr>
    </w:p>
    <w:p w14:paraId="1FF2BD12" w14:textId="5051BD8B" w:rsidR="009F42E4" w:rsidRPr="007508F3" w:rsidRDefault="001B07DC" w:rsidP="00333754">
      <w:pPr>
        <w:jc w:val="center"/>
        <w:rPr>
          <w:b/>
          <w:lang w:val="sr-Cyrl-RS"/>
        </w:rPr>
      </w:pPr>
      <w:r w:rsidRPr="007508F3">
        <w:rPr>
          <w:b/>
          <w:lang w:val="ru-RU"/>
        </w:rPr>
        <w:lastRenderedPageBreak/>
        <w:t xml:space="preserve">Члан </w:t>
      </w:r>
      <w:r w:rsidR="00E30D5B">
        <w:rPr>
          <w:b/>
          <w:lang w:val="sr-Cyrl-RS"/>
        </w:rPr>
        <w:t>31</w:t>
      </w:r>
      <w:r w:rsidR="009F42E4" w:rsidRPr="007508F3">
        <w:rPr>
          <w:b/>
          <w:lang w:val="sr-Cyrl-RS"/>
        </w:rPr>
        <w:t>.</w:t>
      </w:r>
    </w:p>
    <w:p w14:paraId="356CA751" w14:textId="3747395F" w:rsidR="00294CC9" w:rsidRPr="007508F3" w:rsidRDefault="00294CC9" w:rsidP="00294CC9">
      <w:pPr>
        <w:rPr>
          <w:lang w:val="ru-RU"/>
        </w:rPr>
      </w:pPr>
      <w:r w:rsidRPr="007508F3">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w:t>
      </w:r>
      <w:r w:rsidR="009F42E4" w:rsidRPr="007508F3">
        <w:rPr>
          <w:lang w:val="ru-RU"/>
        </w:rPr>
        <w:t>но надлежног суда у Пожарев</w:t>
      </w:r>
      <w:r w:rsidR="00803D3D" w:rsidRPr="007508F3">
        <w:rPr>
          <w:lang w:val="ru-RU"/>
        </w:rPr>
        <w:t>цу.</w:t>
      </w:r>
    </w:p>
    <w:p w14:paraId="067311D1" w14:textId="14ECE476" w:rsidR="009F42E4" w:rsidRPr="007508F3" w:rsidRDefault="001B07DC" w:rsidP="00333754">
      <w:pPr>
        <w:jc w:val="center"/>
        <w:rPr>
          <w:b/>
          <w:lang w:val="ru-RU"/>
        </w:rPr>
      </w:pPr>
      <w:r w:rsidRPr="007508F3">
        <w:rPr>
          <w:b/>
          <w:lang w:val="ru-RU"/>
        </w:rPr>
        <w:t xml:space="preserve">Члан </w:t>
      </w:r>
      <w:r w:rsidR="007302F9" w:rsidRPr="007508F3">
        <w:rPr>
          <w:b/>
          <w:lang w:val="sr-Latn-RS"/>
        </w:rPr>
        <w:t>3</w:t>
      </w:r>
      <w:r w:rsidR="00E30D5B">
        <w:rPr>
          <w:b/>
          <w:lang w:val="sr-Cyrl-RS"/>
        </w:rPr>
        <w:t>2</w:t>
      </w:r>
      <w:r w:rsidR="00294CC9" w:rsidRPr="007508F3">
        <w:rPr>
          <w:b/>
          <w:lang w:val="ru-RU"/>
        </w:rPr>
        <w:t>.</w:t>
      </w:r>
    </w:p>
    <w:p w14:paraId="4C662513" w14:textId="0AB17ED6" w:rsidR="009D3DBD" w:rsidRPr="007508F3" w:rsidRDefault="00294CC9" w:rsidP="00333754">
      <w:pPr>
        <w:rPr>
          <w:lang w:val="ru-RU"/>
        </w:rPr>
      </w:pPr>
      <w:r w:rsidRPr="007508F3">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5A9211F" w14:textId="77777777" w:rsidR="009D3DBD" w:rsidRPr="007508F3" w:rsidRDefault="009D3DBD" w:rsidP="009F42E4">
      <w:pPr>
        <w:jc w:val="center"/>
        <w:rPr>
          <w:b/>
          <w:lang w:val="ru-RU"/>
        </w:rPr>
      </w:pPr>
    </w:p>
    <w:p w14:paraId="14D9AC32" w14:textId="64CF0D7A" w:rsidR="00294CC9" w:rsidRPr="007508F3" w:rsidRDefault="001B07DC" w:rsidP="009F42E4">
      <w:pPr>
        <w:jc w:val="center"/>
        <w:rPr>
          <w:b/>
          <w:lang w:val="ru-RU"/>
        </w:rPr>
      </w:pPr>
      <w:r w:rsidRPr="007508F3">
        <w:rPr>
          <w:b/>
          <w:lang w:val="ru-RU"/>
        </w:rPr>
        <w:t>Члан 3</w:t>
      </w:r>
      <w:r w:rsidR="00E30D5B">
        <w:rPr>
          <w:b/>
          <w:lang w:val="sr-Cyrl-RS"/>
        </w:rPr>
        <w:t>3</w:t>
      </w:r>
      <w:r w:rsidR="00294CC9" w:rsidRPr="007508F3">
        <w:rPr>
          <w:b/>
          <w:lang w:val="ru-RU"/>
        </w:rPr>
        <w:t>.</w:t>
      </w:r>
    </w:p>
    <w:p w14:paraId="5704457E" w14:textId="4A7EF9C4" w:rsidR="00294CC9" w:rsidRPr="007508F3" w:rsidRDefault="00803D3D" w:rsidP="00294CC9">
      <w:pPr>
        <w:rPr>
          <w:lang w:val="ru-RU"/>
        </w:rPr>
      </w:pPr>
      <w:r w:rsidRPr="007508F3">
        <w:rPr>
          <w:lang w:val="ru-RU"/>
        </w:rPr>
        <w:t>Саставни део овог Уговора чине:</w:t>
      </w:r>
    </w:p>
    <w:p w14:paraId="1FC3F431" w14:textId="4270D5C4" w:rsidR="00294CC9" w:rsidRPr="007508F3" w:rsidRDefault="00294CC9" w:rsidP="00294CC9">
      <w:pPr>
        <w:rPr>
          <w:lang w:val="ru-RU"/>
        </w:rPr>
      </w:pPr>
      <w:r w:rsidRPr="007508F3">
        <w:rPr>
          <w:lang w:val="ru-RU"/>
        </w:rPr>
        <w:t xml:space="preserve">Прилог број </w:t>
      </w:r>
      <w:r w:rsidR="009C0203" w:rsidRPr="007508F3">
        <w:rPr>
          <w:lang w:val="ru-RU"/>
        </w:rPr>
        <w:t>1</w:t>
      </w:r>
      <w:r w:rsidRPr="007508F3">
        <w:rPr>
          <w:lang w:val="ru-RU"/>
        </w:rPr>
        <w:tab/>
      </w:r>
      <w:r w:rsidR="009F42E4" w:rsidRPr="007508F3">
        <w:rPr>
          <w:lang w:val="ru-RU"/>
        </w:rPr>
        <w:t xml:space="preserve"> </w:t>
      </w:r>
      <w:r w:rsidRPr="007508F3">
        <w:rPr>
          <w:lang w:val="ru-RU"/>
        </w:rPr>
        <w:t>Понуда;</w:t>
      </w:r>
      <w:r w:rsidRPr="007508F3">
        <w:rPr>
          <w:lang w:val="ru-RU"/>
        </w:rPr>
        <w:tab/>
      </w:r>
    </w:p>
    <w:p w14:paraId="3B7BC4B5" w14:textId="7DC59B63" w:rsidR="00294CC9" w:rsidRPr="007508F3" w:rsidRDefault="00294CC9" w:rsidP="00294CC9">
      <w:pPr>
        <w:rPr>
          <w:lang w:val="ru-RU"/>
        </w:rPr>
      </w:pPr>
      <w:r w:rsidRPr="007508F3">
        <w:rPr>
          <w:lang w:val="ru-RU"/>
        </w:rPr>
        <w:t xml:space="preserve">Прилог број </w:t>
      </w:r>
      <w:r w:rsidR="009C0203" w:rsidRPr="007508F3">
        <w:rPr>
          <w:lang w:val="ru-RU"/>
        </w:rPr>
        <w:t>2</w:t>
      </w:r>
      <w:r w:rsidRPr="007508F3">
        <w:rPr>
          <w:lang w:val="ru-RU"/>
        </w:rPr>
        <w:tab/>
      </w:r>
      <w:r w:rsidR="009F42E4" w:rsidRPr="007508F3">
        <w:rPr>
          <w:lang w:val="ru-RU"/>
        </w:rPr>
        <w:t xml:space="preserve"> </w:t>
      </w:r>
      <w:r w:rsidRPr="007508F3">
        <w:rPr>
          <w:lang w:val="ru-RU"/>
        </w:rPr>
        <w:t>Опис и врста услуге</w:t>
      </w:r>
      <w:r w:rsidR="007A4D07" w:rsidRPr="007508F3">
        <w:rPr>
          <w:lang w:val="ru-RU"/>
        </w:rPr>
        <w:t xml:space="preserve"> техничка спецификација</w:t>
      </w:r>
      <w:r w:rsidRPr="007508F3">
        <w:rPr>
          <w:lang w:val="ru-RU"/>
        </w:rPr>
        <w:t>;</w:t>
      </w:r>
    </w:p>
    <w:p w14:paraId="1636237B" w14:textId="20E72758" w:rsidR="00294CC9" w:rsidRPr="007508F3" w:rsidRDefault="00294CC9" w:rsidP="00294CC9">
      <w:pPr>
        <w:rPr>
          <w:lang w:val="ru-RU"/>
        </w:rPr>
      </w:pPr>
      <w:r w:rsidRPr="007508F3">
        <w:rPr>
          <w:lang w:val="ru-RU"/>
        </w:rPr>
        <w:t xml:space="preserve">Прилог број </w:t>
      </w:r>
      <w:r w:rsidR="009C0203" w:rsidRPr="007508F3">
        <w:rPr>
          <w:lang w:val="ru-RU"/>
        </w:rPr>
        <w:t>3</w:t>
      </w:r>
      <w:r w:rsidRPr="007508F3">
        <w:rPr>
          <w:lang w:val="ru-RU"/>
        </w:rPr>
        <w:tab/>
      </w:r>
      <w:r w:rsidR="009F42E4" w:rsidRPr="007508F3">
        <w:rPr>
          <w:lang w:val="ru-RU"/>
        </w:rPr>
        <w:t xml:space="preserve"> </w:t>
      </w:r>
      <w:r w:rsidRPr="007508F3">
        <w:rPr>
          <w:lang w:val="ru-RU"/>
        </w:rPr>
        <w:t>Структура цене из Понуде;</w:t>
      </w:r>
    </w:p>
    <w:p w14:paraId="4F161CFA" w14:textId="5EDD108A" w:rsidR="00294CC9" w:rsidRPr="007508F3" w:rsidRDefault="00250044" w:rsidP="00294CC9">
      <w:pPr>
        <w:rPr>
          <w:lang w:val="ru-RU"/>
        </w:rPr>
      </w:pPr>
      <w:r w:rsidRPr="007508F3">
        <w:rPr>
          <w:lang w:val="ru-RU"/>
        </w:rPr>
        <w:t xml:space="preserve">Прилог број </w:t>
      </w:r>
      <w:r w:rsidR="009C0203" w:rsidRPr="007508F3">
        <w:rPr>
          <w:lang w:val="ru-RU"/>
        </w:rPr>
        <w:t>4</w:t>
      </w:r>
      <w:r w:rsidR="00294CC9" w:rsidRPr="007508F3">
        <w:rPr>
          <w:lang w:val="ru-RU"/>
        </w:rPr>
        <w:tab/>
      </w:r>
      <w:r w:rsidR="009F42E4" w:rsidRPr="007508F3">
        <w:rPr>
          <w:lang w:val="ru-RU"/>
        </w:rPr>
        <w:t xml:space="preserve"> </w:t>
      </w:r>
      <w:r w:rsidR="00294CC9" w:rsidRPr="007508F3">
        <w:rPr>
          <w:lang w:val="ru-RU"/>
        </w:rPr>
        <w:t xml:space="preserve">Безбедност и здравље на раду; </w:t>
      </w:r>
    </w:p>
    <w:p w14:paraId="66FAA403" w14:textId="15D0A353" w:rsidR="00803D3D" w:rsidRPr="007508F3" w:rsidRDefault="00250044" w:rsidP="00294CC9">
      <w:pPr>
        <w:rPr>
          <w:lang w:val="ru-RU"/>
        </w:rPr>
      </w:pPr>
      <w:r w:rsidRPr="007508F3">
        <w:rPr>
          <w:lang w:val="ru-RU"/>
        </w:rPr>
        <w:t xml:space="preserve">Прилог број </w:t>
      </w:r>
      <w:r w:rsidR="009C0203" w:rsidRPr="007508F3">
        <w:rPr>
          <w:lang w:val="ru-RU"/>
        </w:rPr>
        <w:t>5</w:t>
      </w:r>
      <w:r w:rsidR="009F42E4" w:rsidRPr="007508F3">
        <w:rPr>
          <w:lang w:val="ru-RU"/>
        </w:rPr>
        <w:t xml:space="preserve"> </w:t>
      </w:r>
      <w:r w:rsidR="00294CC9" w:rsidRPr="007508F3">
        <w:rPr>
          <w:lang w:val="ru-RU"/>
        </w:rPr>
        <w:t>Споразум о заједничком извршењу услуге</w:t>
      </w:r>
    </w:p>
    <w:p w14:paraId="15784A09" w14:textId="42BCFE1B" w:rsidR="00D64ED0" w:rsidRPr="007508F3" w:rsidRDefault="00D64ED0" w:rsidP="00294CC9">
      <w:pPr>
        <w:rPr>
          <w:lang w:val="ru-RU"/>
        </w:rPr>
      </w:pPr>
      <w:r w:rsidRPr="007508F3">
        <w:rPr>
          <w:lang w:val="ru-RU"/>
        </w:rPr>
        <w:t>Прилог број 6 Средство финансијског обезбеђења</w:t>
      </w:r>
    </w:p>
    <w:p w14:paraId="484403B7" w14:textId="4D5E859F" w:rsidR="00294CC9" w:rsidRPr="007508F3" w:rsidRDefault="00803D3D" w:rsidP="009F42E4">
      <w:pPr>
        <w:jc w:val="center"/>
        <w:rPr>
          <w:lang w:val="ru-RU"/>
        </w:rPr>
      </w:pPr>
      <w:r w:rsidRPr="007508F3">
        <w:rPr>
          <w:b/>
          <w:lang w:val="ru-RU"/>
        </w:rPr>
        <w:t>Чл</w:t>
      </w:r>
      <w:r w:rsidR="001B07DC" w:rsidRPr="007508F3">
        <w:rPr>
          <w:b/>
          <w:lang w:val="ru-RU"/>
        </w:rPr>
        <w:t>ан 3</w:t>
      </w:r>
      <w:r w:rsidR="00E30D5B">
        <w:rPr>
          <w:b/>
          <w:lang w:val="sr-Cyrl-RS"/>
        </w:rPr>
        <w:t>4</w:t>
      </w:r>
      <w:r w:rsidR="00294CC9" w:rsidRPr="007508F3">
        <w:rPr>
          <w:lang w:val="ru-RU"/>
        </w:rPr>
        <w:t>.</w:t>
      </w:r>
    </w:p>
    <w:p w14:paraId="59E9A34C" w14:textId="77777777" w:rsidR="009F42E4" w:rsidRPr="007508F3" w:rsidRDefault="009F42E4" w:rsidP="009F42E4">
      <w:pPr>
        <w:jc w:val="center"/>
        <w:rPr>
          <w:lang w:val="ru-RU"/>
        </w:rPr>
      </w:pPr>
    </w:p>
    <w:p w14:paraId="3C37FFEC" w14:textId="77777777" w:rsidR="009F42E4" w:rsidRPr="007508F3" w:rsidRDefault="009F42E4" w:rsidP="009F42E4">
      <w:pPr>
        <w:pStyle w:val="KDParagraf"/>
        <w:rPr>
          <w:rFonts w:cs="Arial"/>
          <w:noProof/>
          <w:lang w:val="ru-RU"/>
        </w:rPr>
      </w:pPr>
      <w:r w:rsidRPr="007508F3">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74800367" w14:textId="666D3685" w:rsidR="009C0203" w:rsidRPr="007508F3" w:rsidRDefault="00803D3D" w:rsidP="004B5E8F">
      <w:pPr>
        <w:rPr>
          <w:rFonts w:eastAsia="Arial" w:cs="Arial"/>
          <w:b/>
          <w:lang w:val="sr-Cyrl-CS"/>
        </w:rPr>
      </w:pPr>
      <w:r w:rsidRPr="007508F3">
        <w:rPr>
          <w:lang w:val="ru-RU"/>
        </w:rPr>
        <w:t xml:space="preserve">      </w:t>
      </w:r>
    </w:p>
    <w:tbl>
      <w:tblPr>
        <w:tblpPr w:leftFromText="180" w:rightFromText="180" w:vertAnchor="text" w:horzAnchor="margin" w:tblpY="579"/>
        <w:tblW w:w="0" w:type="auto"/>
        <w:tblLook w:val="04A0" w:firstRow="1" w:lastRow="0" w:firstColumn="1" w:lastColumn="0" w:noHBand="0" w:noVBand="1"/>
      </w:tblPr>
      <w:tblGrid>
        <w:gridCol w:w="4023"/>
        <w:gridCol w:w="1043"/>
        <w:gridCol w:w="4006"/>
      </w:tblGrid>
      <w:tr w:rsidR="007508F3" w:rsidRPr="007508F3" w14:paraId="5305341A" w14:textId="77777777" w:rsidTr="00482721">
        <w:tc>
          <w:tcPr>
            <w:tcW w:w="4023" w:type="dxa"/>
            <w:vAlign w:val="center"/>
            <w:hideMark/>
          </w:tcPr>
          <w:p w14:paraId="14715A7A" w14:textId="77777777" w:rsidR="00D64ED0" w:rsidRPr="007508F3" w:rsidRDefault="00D64ED0" w:rsidP="00482721">
            <w:pPr>
              <w:jc w:val="center"/>
              <w:rPr>
                <w:rFonts w:cs="Arial"/>
                <w:smallCaps/>
                <w:noProof/>
                <w:lang w:val="sr-Latn-RS"/>
              </w:rPr>
            </w:pPr>
            <w:r w:rsidRPr="007508F3">
              <w:rPr>
                <w:rFonts w:cs="Arial"/>
                <w:lang w:val="sr-Latn-RS"/>
              </w:rPr>
              <w:t>КОРИСНИК УСЛУГА</w:t>
            </w:r>
          </w:p>
        </w:tc>
        <w:tc>
          <w:tcPr>
            <w:tcW w:w="1043" w:type="dxa"/>
            <w:vAlign w:val="center"/>
          </w:tcPr>
          <w:p w14:paraId="5BA8BE34" w14:textId="77777777" w:rsidR="00D64ED0" w:rsidRPr="007508F3" w:rsidRDefault="00D64ED0" w:rsidP="00482721">
            <w:pPr>
              <w:jc w:val="center"/>
              <w:rPr>
                <w:rFonts w:cs="Arial"/>
                <w:b/>
                <w:smallCaps/>
                <w:noProof/>
                <w:lang w:val="sr-Latn-RS"/>
              </w:rPr>
            </w:pPr>
          </w:p>
        </w:tc>
        <w:tc>
          <w:tcPr>
            <w:tcW w:w="4006" w:type="dxa"/>
            <w:vAlign w:val="center"/>
            <w:hideMark/>
          </w:tcPr>
          <w:p w14:paraId="7395C075" w14:textId="77777777" w:rsidR="00D64ED0" w:rsidRPr="007508F3" w:rsidRDefault="00D64ED0" w:rsidP="00482721">
            <w:pPr>
              <w:rPr>
                <w:rFonts w:cs="Arial"/>
                <w:smallCaps/>
                <w:noProof/>
                <w:lang w:val="sr-Latn-RS"/>
              </w:rPr>
            </w:pPr>
            <w:r w:rsidRPr="007508F3">
              <w:rPr>
                <w:rFonts w:cs="Arial"/>
                <w:lang w:val="sr-Cyrl-CS"/>
              </w:rPr>
              <w:t xml:space="preserve"> </w:t>
            </w:r>
            <w:r w:rsidRPr="007508F3">
              <w:rPr>
                <w:rFonts w:cs="Arial"/>
                <w:lang w:val="sr-Latn-RS"/>
              </w:rPr>
              <w:t xml:space="preserve">       </w:t>
            </w:r>
            <w:r w:rsidRPr="007508F3">
              <w:rPr>
                <w:rFonts w:cs="Arial"/>
                <w:lang w:val="sr-Cyrl-CS"/>
              </w:rPr>
              <w:t xml:space="preserve">       </w:t>
            </w:r>
            <w:r w:rsidRPr="007508F3">
              <w:rPr>
                <w:rFonts w:cs="Arial"/>
                <w:lang w:val="sr-Latn-RS"/>
              </w:rPr>
              <w:t>ПРУЖАЛАЦ УСЛУГА</w:t>
            </w:r>
          </w:p>
        </w:tc>
      </w:tr>
      <w:tr w:rsidR="007508F3" w:rsidRPr="007508F3" w14:paraId="00783D67" w14:textId="77777777" w:rsidTr="00482721">
        <w:tc>
          <w:tcPr>
            <w:tcW w:w="4023" w:type="dxa"/>
            <w:vAlign w:val="center"/>
          </w:tcPr>
          <w:p w14:paraId="09AC9CFE" w14:textId="77777777" w:rsidR="00D64ED0" w:rsidRPr="007508F3" w:rsidRDefault="00D64ED0" w:rsidP="00482721">
            <w:pPr>
              <w:jc w:val="center"/>
              <w:rPr>
                <w:rFonts w:cs="Arial"/>
                <w:b/>
                <w:noProof/>
                <w:lang w:val="sr-Cyrl-RS"/>
              </w:rPr>
            </w:pPr>
          </w:p>
          <w:p w14:paraId="3E0F840E" w14:textId="77777777" w:rsidR="00D64ED0" w:rsidRPr="007508F3" w:rsidRDefault="00D64ED0" w:rsidP="00482721">
            <w:pPr>
              <w:jc w:val="center"/>
              <w:rPr>
                <w:rFonts w:cs="Arial"/>
                <w:noProof/>
                <w:lang w:val="sr-Cyrl-RS"/>
              </w:rPr>
            </w:pPr>
            <w:r w:rsidRPr="007508F3">
              <w:rPr>
                <w:rFonts w:cs="Arial"/>
                <w:noProof/>
                <w:lang w:val="sr-Cyrl-RS"/>
              </w:rPr>
              <w:t>ЈАВНО ПРЕДУЗЕЋЕ</w:t>
            </w:r>
          </w:p>
          <w:p w14:paraId="7449E75F" w14:textId="77777777" w:rsidR="00D64ED0" w:rsidRPr="007508F3" w:rsidRDefault="00D64ED0" w:rsidP="00482721">
            <w:pPr>
              <w:jc w:val="center"/>
              <w:rPr>
                <w:rFonts w:cs="Arial"/>
                <w:noProof/>
                <w:lang w:val="sr-Cyrl-RS"/>
              </w:rPr>
            </w:pPr>
            <w:r w:rsidRPr="007508F3">
              <w:rPr>
                <w:rFonts w:cs="Arial"/>
                <w:noProof/>
                <w:lang w:val="sr-Cyrl-RS"/>
              </w:rPr>
              <w:t>ЕЛЕКТРОПРИВРЕДА СРБИЈЕ БЕОГРАД</w:t>
            </w:r>
            <w:r w:rsidRPr="007508F3">
              <w:rPr>
                <w:rFonts w:cs="Arial"/>
                <w:noProof/>
                <w:lang w:val="sr-Latn-RS"/>
              </w:rPr>
              <w:t xml:space="preserve"> </w:t>
            </w:r>
          </w:p>
        </w:tc>
        <w:tc>
          <w:tcPr>
            <w:tcW w:w="1043" w:type="dxa"/>
            <w:vAlign w:val="center"/>
          </w:tcPr>
          <w:p w14:paraId="523E22FE" w14:textId="77777777" w:rsidR="00D64ED0" w:rsidRPr="007508F3" w:rsidRDefault="00D64ED0" w:rsidP="00482721">
            <w:pPr>
              <w:jc w:val="center"/>
              <w:rPr>
                <w:rFonts w:cs="Arial"/>
                <w:b/>
                <w:smallCaps/>
                <w:noProof/>
                <w:lang w:val="sr-Latn-RS"/>
              </w:rPr>
            </w:pPr>
          </w:p>
        </w:tc>
        <w:tc>
          <w:tcPr>
            <w:tcW w:w="4006" w:type="dxa"/>
            <w:vAlign w:val="center"/>
          </w:tcPr>
          <w:p w14:paraId="34D1514D" w14:textId="77777777" w:rsidR="00D64ED0" w:rsidRPr="007508F3" w:rsidRDefault="00D64ED0" w:rsidP="00482721">
            <w:pPr>
              <w:rPr>
                <w:rFonts w:cs="Arial"/>
                <w:lang w:val="sr-Cyrl-RS"/>
              </w:rPr>
            </w:pPr>
          </w:p>
          <w:p w14:paraId="5D28C772" w14:textId="77777777" w:rsidR="00D64ED0" w:rsidRPr="007508F3" w:rsidRDefault="00D64ED0" w:rsidP="00482721">
            <w:pPr>
              <w:jc w:val="center"/>
              <w:rPr>
                <w:rFonts w:cs="Arial"/>
                <w:lang w:val="sr-Cyrl-RS"/>
              </w:rPr>
            </w:pPr>
            <w:r w:rsidRPr="007508F3">
              <w:rPr>
                <w:rFonts w:cs="Arial"/>
                <w:lang w:val="sr-Cyrl-RS"/>
              </w:rPr>
              <w:t>назив</w:t>
            </w:r>
          </w:p>
        </w:tc>
      </w:tr>
      <w:tr w:rsidR="007508F3" w:rsidRPr="007508F3" w14:paraId="2B30F156" w14:textId="77777777" w:rsidTr="00482721">
        <w:tc>
          <w:tcPr>
            <w:tcW w:w="4023" w:type="dxa"/>
            <w:vAlign w:val="center"/>
          </w:tcPr>
          <w:p w14:paraId="1FD85BDB" w14:textId="77777777" w:rsidR="00D64ED0" w:rsidRPr="007508F3" w:rsidRDefault="00D64ED0" w:rsidP="00482721">
            <w:pPr>
              <w:ind w:right="3302"/>
              <w:rPr>
                <w:rFonts w:cs="Arial"/>
                <w:b/>
                <w:smallCaps/>
                <w:noProof/>
                <w:lang w:val="sr-Cyrl-RS"/>
              </w:rPr>
            </w:pPr>
          </w:p>
        </w:tc>
        <w:tc>
          <w:tcPr>
            <w:tcW w:w="1043" w:type="dxa"/>
            <w:vAlign w:val="center"/>
          </w:tcPr>
          <w:p w14:paraId="4A48A651" w14:textId="77777777" w:rsidR="00D64ED0" w:rsidRPr="007508F3" w:rsidRDefault="00D64ED0" w:rsidP="00482721">
            <w:pPr>
              <w:jc w:val="center"/>
              <w:rPr>
                <w:rFonts w:eastAsia="Arial Unicode MS" w:cs="Arial"/>
                <w:lang w:val="sr-Latn-RS"/>
              </w:rPr>
            </w:pPr>
            <w:r w:rsidRPr="007508F3">
              <w:rPr>
                <w:rFonts w:eastAsia="Arial Unicode MS" w:cs="Arial"/>
                <w:lang w:val="sr-Cyrl-CS"/>
              </w:rPr>
              <w:t>М.П.</w:t>
            </w:r>
          </w:p>
          <w:p w14:paraId="60215AE3" w14:textId="77777777" w:rsidR="00D64ED0" w:rsidRPr="007508F3" w:rsidRDefault="00D64ED0" w:rsidP="00482721">
            <w:pPr>
              <w:ind w:left="-4369"/>
              <w:rPr>
                <w:rFonts w:eastAsia="Arial Unicode MS" w:cs="Arial"/>
                <w:lang w:val="sr-Latn-RS"/>
              </w:rPr>
            </w:pPr>
          </w:p>
          <w:p w14:paraId="7AA8965F" w14:textId="77777777" w:rsidR="00D64ED0" w:rsidRPr="007508F3" w:rsidRDefault="00D64ED0" w:rsidP="00482721">
            <w:pPr>
              <w:rPr>
                <w:rFonts w:cs="Arial"/>
                <w:smallCaps/>
                <w:noProof/>
                <w:lang w:val="sr-Latn-RS"/>
              </w:rPr>
            </w:pPr>
          </w:p>
        </w:tc>
        <w:tc>
          <w:tcPr>
            <w:tcW w:w="4006" w:type="dxa"/>
            <w:vAlign w:val="center"/>
            <w:hideMark/>
          </w:tcPr>
          <w:p w14:paraId="309DA789" w14:textId="77777777" w:rsidR="00D64ED0" w:rsidRPr="007508F3" w:rsidRDefault="00D64ED0" w:rsidP="00482721">
            <w:pPr>
              <w:rPr>
                <w:sz w:val="20"/>
                <w:szCs w:val="20"/>
                <w:lang w:val="sr-Latn-RS" w:eastAsia="sr-Latn-RS"/>
              </w:rPr>
            </w:pPr>
          </w:p>
        </w:tc>
      </w:tr>
      <w:tr w:rsidR="007508F3" w:rsidRPr="007508F3" w14:paraId="344023BE" w14:textId="77777777" w:rsidTr="00482721">
        <w:tc>
          <w:tcPr>
            <w:tcW w:w="4023" w:type="dxa"/>
            <w:vAlign w:val="center"/>
            <w:hideMark/>
          </w:tcPr>
          <w:p w14:paraId="0FA73D6C" w14:textId="77777777" w:rsidR="00D64ED0" w:rsidRPr="007508F3" w:rsidRDefault="00D64ED0" w:rsidP="00482721">
            <w:pPr>
              <w:jc w:val="center"/>
              <w:rPr>
                <w:rFonts w:cs="Arial"/>
                <w:b/>
                <w:smallCaps/>
                <w:noProof/>
                <w:lang w:val="sr-Latn-RS"/>
              </w:rPr>
            </w:pPr>
            <w:r w:rsidRPr="007508F3">
              <w:rPr>
                <w:rFonts w:cs="Arial"/>
                <w:b/>
                <w:smallCaps/>
                <w:noProof/>
                <w:lang w:val="sr-Latn-RS"/>
              </w:rPr>
              <w:t>_________________________</w:t>
            </w:r>
          </w:p>
        </w:tc>
        <w:tc>
          <w:tcPr>
            <w:tcW w:w="1043" w:type="dxa"/>
            <w:vAlign w:val="center"/>
          </w:tcPr>
          <w:p w14:paraId="1DEC0F29" w14:textId="77777777" w:rsidR="00D64ED0" w:rsidRPr="007508F3" w:rsidRDefault="00D64ED0" w:rsidP="00482721">
            <w:pPr>
              <w:jc w:val="center"/>
              <w:rPr>
                <w:rFonts w:cs="Arial"/>
                <w:b/>
                <w:smallCaps/>
                <w:noProof/>
                <w:lang w:val="sr-Latn-RS"/>
              </w:rPr>
            </w:pPr>
          </w:p>
        </w:tc>
        <w:tc>
          <w:tcPr>
            <w:tcW w:w="4006" w:type="dxa"/>
            <w:vAlign w:val="center"/>
            <w:hideMark/>
          </w:tcPr>
          <w:p w14:paraId="040E50D8" w14:textId="77777777" w:rsidR="00D64ED0" w:rsidRPr="007508F3" w:rsidRDefault="00D64ED0" w:rsidP="00482721">
            <w:pPr>
              <w:jc w:val="center"/>
              <w:rPr>
                <w:rFonts w:cs="Arial"/>
                <w:b/>
                <w:smallCaps/>
                <w:noProof/>
                <w:lang w:val="sr-Latn-RS"/>
              </w:rPr>
            </w:pPr>
            <w:r w:rsidRPr="007508F3">
              <w:rPr>
                <w:rFonts w:cs="Arial"/>
                <w:b/>
                <w:smallCaps/>
                <w:noProof/>
                <w:lang w:val="sr-Latn-RS"/>
              </w:rPr>
              <w:t>__________________________</w:t>
            </w:r>
          </w:p>
        </w:tc>
      </w:tr>
      <w:tr w:rsidR="007508F3" w:rsidRPr="007508F3" w14:paraId="6F17C33F" w14:textId="77777777" w:rsidTr="00482721">
        <w:tc>
          <w:tcPr>
            <w:tcW w:w="4023" w:type="dxa"/>
            <w:vAlign w:val="center"/>
            <w:hideMark/>
          </w:tcPr>
          <w:p w14:paraId="1BA80F7C" w14:textId="77777777" w:rsidR="00D64ED0" w:rsidRPr="007508F3" w:rsidRDefault="00D64ED0" w:rsidP="00482721">
            <w:pPr>
              <w:autoSpaceDE w:val="0"/>
              <w:autoSpaceDN w:val="0"/>
              <w:adjustRightInd w:val="0"/>
              <w:jc w:val="center"/>
              <w:rPr>
                <w:rFonts w:cs="Arial"/>
                <w:lang w:val="sr-Cyrl-CS"/>
              </w:rPr>
            </w:pPr>
            <w:r w:rsidRPr="007508F3">
              <w:rPr>
                <w:rFonts w:cs="Arial"/>
                <w:lang w:val="sr-Cyrl-CS"/>
              </w:rPr>
              <w:t>Милан Лаковић</w:t>
            </w:r>
          </w:p>
          <w:p w14:paraId="1966CB43" w14:textId="77777777" w:rsidR="00D64ED0" w:rsidRPr="007508F3" w:rsidRDefault="00D64ED0" w:rsidP="00482721">
            <w:pPr>
              <w:autoSpaceDE w:val="0"/>
              <w:autoSpaceDN w:val="0"/>
              <w:adjustRightInd w:val="0"/>
              <w:jc w:val="center"/>
              <w:rPr>
                <w:rFonts w:cs="Arial"/>
                <w:lang w:val="sr-Cyrl-CS"/>
              </w:rPr>
            </w:pPr>
            <w:r w:rsidRPr="007508F3">
              <w:rPr>
                <w:rFonts w:cs="Arial"/>
                <w:lang w:val="sr-Cyrl-CS"/>
              </w:rPr>
              <w:t xml:space="preserve">Финансијски директор </w:t>
            </w:r>
          </w:p>
          <w:p w14:paraId="17907A32" w14:textId="77777777" w:rsidR="00D64ED0" w:rsidRPr="007508F3" w:rsidRDefault="00D64ED0" w:rsidP="00482721">
            <w:pPr>
              <w:tabs>
                <w:tab w:val="left" w:pos="567"/>
              </w:tabs>
              <w:jc w:val="center"/>
              <w:rPr>
                <w:rFonts w:cs="Arial"/>
                <w:b/>
                <w:lang w:val="ru-RU"/>
              </w:rPr>
            </w:pPr>
            <w:r w:rsidRPr="007508F3">
              <w:rPr>
                <w:rFonts w:cs="Arial"/>
                <w:lang w:val="sr-Cyrl-CS"/>
              </w:rPr>
              <w:t>ТЕ-КО Костолац</w:t>
            </w:r>
          </w:p>
          <w:p w14:paraId="1CAC9420" w14:textId="77777777" w:rsidR="00D64ED0" w:rsidRPr="007508F3" w:rsidRDefault="00D64ED0" w:rsidP="00482721">
            <w:pPr>
              <w:tabs>
                <w:tab w:val="left" w:pos="567"/>
              </w:tabs>
              <w:jc w:val="center"/>
              <w:rPr>
                <w:rFonts w:cs="Arial"/>
                <w:b/>
                <w:lang w:val="ru-RU"/>
              </w:rPr>
            </w:pPr>
          </w:p>
        </w:tc>
        <w:tc>
          <w:tcPr>
            <w:tcW w:w="1043" w:type="dxa"/>
            <w:vAlign w:val="center"/>
          </w:tcPr>
          <w:p w14:paraId="23BB5FCD" w14:textId="77777777" w:rsidR="00D64ED0" w:rsidRPr="007508F3" w:rsidRDefault="00D64ED0" w:rsidP="00482721">
            <w:pPr>
              <w:jc w:val="center"/>
              <w:rPr>
                <w:rFonts w:cs="Arial"/>
                <w:b/>
                <w:smallCaps/>
                <w:noProof/>
                <w:lang w:val="sr-Latn-RS"/>
              </w:rPr>
            </w:pPr>
          </w:p>
        </w:tc>
        <w:tc>
          <w:tcPr>
            <w:tcW w:w="4006" w:type="dxa"/>
            <w:vAlign w:val="center"/>
          </w:tcPr>
          <w:p w14:paraId="6656FC95" w14:textId="77777777" w:rsidR="00D64ED0" w:rsidRPr="007508F3" w:rsidRDefault="00D64ED0" w:rsidP="00482721">
            <w:pPr>
              <w:autoSpaceDE w:val="0"/>
              <w:autoSpaceDN w:val="0"/>
              <w:adjustRightInd w:val="0"/>
              <w:jc w:val="center"/>
              <w:rPr>
                <w:rFonts w:cs="Arial"/>
                <w:lang w:val="sr-Cyrl-RS"/>
              </w:rPr>
            </w:pPr>
            <w:r w:rsidRPr="007508F3">
              <w:rPr>
                <w:rFonts w:cs="Arial"/>
                <w:lang w:val="sr-Cyrl-RS"/>
              </w:rPr>
              <w:t>име и презиме</w:t>
            </w:r>
          </w:p>
          <w:p w14:paraId="3224DA6A" w14:textId="77777777" w:rsidR="00D64ED0" w:rsidRPr="007508F3" w:rsidRDefault="00D64ED0" w:rsidP="00482721">
            <w:pPr>
              <w:autoSpaceDE w:val="0"/>
              <w:autoSpaceDN w:val="0"/>
              <w:adjustRightInd w:val="0"/>
              <w:jc w:val="center"/>
              <w:rPr>
                <w:rFonts w:cs="Arial"/>
                <w:lang w:val="sr-Latn-RS"/>
              </w:rPr>
            </w:pPr>
            <w:r w:rsidRPr="007508F3">
              <w:rPr>
                <w:rFonts w:cs="Arial"/>
                <w:lang w:val="ru-RU"/>
              </w:rPr>
              <w:t>функција</w:t>
            </w:r>
          </w:p>
          <w:p w14:paraId="4ADBD8C4" w14:textId="77777777" w:rsidR="00D64ED0" w:rsidRPr="007508F3" w:rsidRDefault="00D64ED0" w:rsidP="00482721">
            <w:pPr>
              <w:jc w:val="center"/>
              <w:rPr>
                <w:rFonts w:cs="Arial"/>
                <w:b/>
                <w:smallCaps/>
                <w:noProof/>
                <w:lang w:val="sr-Latn-RS"/>
              </w:rPr>
            </w:pPr>
          </w:p>
        </w:tc>
      </w:tr>
    </w:tbl>
    <w:p w14:paraId="141AC4BA" w14:textId="77777777" w:rsidR="00333754" w:rsidRPr="007508F3" w:rsidRDefault="00333754" w:rsidP="00803D3D">
      <w:pPr>
        <w:pStyle w:val="KDParagraf"/>
        <w:spacing w:before="0"/>
        <w:rPr>
          <w:rFonts w:cs="Arial"/>
          <w:b/>
          <w:lang w:val="ru-RU"/>
        </w:rPr>
      </w:pPr>
    </w:p>
    <w:p w14:paraId="61F9CFF6" w14:textId="77777777" w:rsidR="00333754" w:rsidRPr="007508F3" w:rsidRDefault="00333754" w:rsidP="00803D3D">
      <w:pPr>
        <w:pStyle w:val="KDParagraf"/>
        <w:spacing w:before="0"/>
        <w:rPr>
          <w:rFonts w:cs="Arial"/>
          <w:b/>
          <w:lang w:val="ru-RU"/>
        </w:rPr>
      </w:pPr>
    </w:p>
    <w:p w14:paraId="47ABF9A4" w14:textId="77777777" w:rsidR="00333754" w:rsidRPr="007508F3" w:rsidRDefault="00333754" w:rsidP="00803D3D">
      <w:pPr>
        <w:pStyle w:val="KDParagraf"/>
        <w:spacing w:before="0"/>
        <w:rPr>
          <w:rFonts w:cs="Arial"/>
          <w:b/>
          <w:lang w:val="ru-RU"/>
        </w:rPr>
      </w:pPr>
    </w:p>
    <w:p w14:paraId="2B94EA49" w14:textId="77777777" w:rsidR="00333754" w:rsidRPr="007508F3" w:rsidRDefault="00333754" w:rsidP="00803D3D">
      <w:pPr>
        <w:pStyle w:val="KDParagraf"/>
        <w:spacing w:before="0"/>
        <w:rPr>
          <w:rFonts w:cs="Arial"/>
          <w:b/>
          <w:lang w:val="ru-RU"/>
        </w:rPr>
      </w:pPr>
    </w:p>
    <w:p w14:paraId="06B29B69" w14:textId="77777777" w:rsidR="00803D3D" w:rsidRPr="007508F3" w:rsidRDefault="00803D3D" w:rsidP="00803D3D">
      <w:pPr>
        <w:pStyle w:val="KDParagraf"/>
        <w:spacing w:before="0"/>
        <w:rPr>
          <w:rFonts w:cs="Arial"/>
          <w:b/>
          <w:lang w:val="ru-RU"/>
        </w:rPr>
      </w:pPr>
      <w:r w:rsidRPr="007508F3">
        <w:rPr>
          <w:rFonts w:cs="Arial"/>
          <w:b/>
          <w:lang w:val="ru-RU"/>
        </w:rPr>
        <w:lastRenderedPageBreak/>
        <w:t>Прилог о безбедности и здрављу на раду</w:t>
      </w:r>
    </w:p>
    <w:p w14:paraId="78FE1DE3" w14:textId="77777777" w:rsidR="009D3DBD" w:rsidRPr="007508F3" w:rsidRDefault="009D3DBD" w:rsidP="00803D3D">
      <w:pPr>
        <w:pStyle w:val="KDParagraf"/>
        <w:spacing w:before="0"/>
        <w:rPr>
          <w:rFonts w:cs="Arial"/>
          <w:lang w:val="ru-RU"/>
        </w:rPr>
      </w:pPr>
    </w:p>
    <w:p w14:paraId="47CD9742" w14:textId="77777777" w:rsidR="009D3DBD" w:rsidRPr="007508F3" w:rsidRDefault="009D3DBD" w:rsidP="00803D3D">
      <w:pPr>
        <w:pStyle w:val="KDParagraf"/>
        <w:spacing w:before="0"/>
        <w:rPr>
          <w:rFonts w:cs="Arial"/>
          <w:lang w:val="ru-RU"/>
        </w:rPr>
      </w:pPr>
    </w:p>
    <w:p w14:paraId="1A643925" w14:textId="35309A51" w:rsidR="00803D3D" w:rsidRPr="007508F3" w:rsidRDefault="009D3DBD" w:rsidP="00803D3D">
      <w:pPr>
        <w:pStyle w:val="KDParagraf"/>
        <w:spacing w:before="0"/>
        <w:rPr>
          <w:rFonts w:cs="Arial"/>
          <w:lang w:val="ru-RU"/>
        </w:rPr>
      </w:pPr>
      <w:r w:rsidRPr="007508F3">
        <w:rPr>
          <w:rFonts w:cs="Arial"/>
          <w:lang w:val="ru-RU"/>
        </w:rPr>
        <w:tab/>
      </w:r>
      <w:r w:rsidR="00803D3D" w:rsidRPr="007508F3">
        <w:rPr>
          <w:rFonts w:cs="Arial"/>
          <w:lang w:val="ru-RU"/>
        </w:rPr>
        <w:t xml:space="preserve">Наручилац и </w:t>
      </w:r>
      <w:r w:rsidR="00541607" w:rsidRPr="007508F3">
        <w:rPr>
          <w:rFonts w:cs="Arial"/>
          <w:lang w:val="ru-RU"/>
        </w:rPr>
        <w:t xml:space="preserve">Пружалац </w:t>
      </w:r>
      <w:r w:rsidR="00803D3D" w:rsidRPr="007508F3">
        <w:rPr>
          <w:rFonts w:cs="Arial"/>
          <w:lang w:val="ru-RU"/>
        </w:rPr>
        <w:t xml:space="preserve">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1F0F27F" w14:textId="77777777" w:rsidR="00803D3D" w:rsidRPr="007508F3" w:rsidRDefault="00803D3D" w:rsidP="00803D3D">
      <w:pPr>
        <w:pStyle w:val="KDParagraf"/>
        <w:spacing w:before="0"/>
        <w:rPr>
          <w:rFonts w:cs="Arial"/>
          <w:lang w:val="ru-RU"/>
        </w:rPr>
      </w:pPr>
    </w:p>
    <w:p w14:paraId="6393B280" w14:textId="77777777" w:rsidR="00803D3D" w:rsidRPr="007508F3" w:rsidRDefault="00803D3D" w:rsidP="00803D3D">
      <w:pPr>
        <w:pStyle w:val="KDParagraf"/>
        <w:spacing w:before="0"/>
        <w:rPr>
          <w:rFonts w:cs="Arial"/>
          <w:lang w:val="ru-RU"/>
        </w:rPr>
      </w:pPr>
      <w:r w:rsidRPr="007508F3">
        <w:rPr>
          <w:rFonts w:cs="Arial"/>
          <w:lang w:val="ru-RU"/>
        </w:rPr>
        <w:t>Наручилац посебно истиче и указује:</w:t>
      </w:r>
    </w:p>
    <w:p w14:paraId="3433B377" w14:textId="77777777" w:rsidR="00803D3D" w:rsidRPr="007508F3" w:rsidRDefault="00803D3D" w:rsidP="00803D3D">
      <w:pPr>
        <w:pStyle w:val="KDParagraf"/>
        <w:spacing w:before="0"/>
        <w:rPr>
          <w:rFonts w:cs="Arial"/>
          <w:lang w:val="ru-RU"/>
        </w:rPr>
      </w:pPr>
    </w:p>
    <w:p w14:paraId="3E78A356" w14:textId="77777777" w:rsidR="00803D3D" w:rsidRPr="007508F3" w:rsidRDefault="00803D3D" w:rsidP="00803D3D">
      <w:pPr>
        <w:pStyle w:val="KDParagraf"/>
        <w:spacing w:before="0"/>
        <w:rPr>
          <w:rFonts w:cs="Arial"/>
          <w:lang w:val="ru-RU"/>
        </w:rPr>
      </w:pPr>
      <w:r w:rsidRPr="007508F3">
        <w:rPr>
          <w:rFonts w:cs="Arial"/>
          <w:lang w:val="ru-RU"/>
        </w:rPr>
        <w:t>1.</w:t>
      </w:r>
      <w:r w:rsidRPr="007508F3">
        <w:rPr>
          <w:rFonts w:cs="Arial"/>
          <w:lang w:val="ru-RU"/>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351F028B" w14:textId="77777777" w:rsidR="00803D3D" w:rsidRPr="007508F3" w:rsidRDefault="00803D3D" w:rsidP="00803D3D">
      <w:pPr>
        <w:pStyle w:val="KDParagraf"/>
        <w:spacing w:before="0"/>
        <w:rPr>
          <w:rFonts w:cs="Arial"/>
          <w:lang w:val="ru-RU"/>
        </w:rPr>
      </w:pPr>
    </w:p>
    <w:p w14:paraId="01B16258" w14:textId="4156A61E" w:rsidR="00803D3D" w:rsidRPr="007508F3" w:rsidRDefault="00803D3D" w:rsidP="00803D3D">
      <w:pPr>
        <w:pStyle w:val="KDParagraf"/>
        <w:spacing w:before="0"/>
        <w:rPr>
          <w:rFonts w:cs="Arial"/>
          <w:lang w:val="ru-RU"/>
        </w:rPr>
      </w:pPr>
      <w:r w:rsidRPr="007508F3">
        <w:rPr>
          <w:rFonts w:cs="Arial"/>
          <w:lang w:val="ru-RU"/>
        </w:rPr>
        <w:t>2.</w:t>
      </w:r>
      <w:r w:rsidRPr="007508F3">
        <w:rPr>
          <w:rFonts w:cs="Arial"/>
          <w:lang w:val="ru-RU"/>
        </w:rPr>
        <w:tab/>
        <w:t xml:space="preserve">Да Наручилац захтева од </w:t>
      </w:r>
      <w:r w:rsidR="00541607" w:rsidRPr="007508F3">
        <w:rPr>
          <w:rFonts w:cs="Arial"/>
          <w:lang w:val="ru-RU"/>
        </w:rPr>
        <w:t>Пружаоца  услуга</w:t>
      </w:r>
      <w:r w:rsidRPr="007508F3">
        <w:rPr>
          <w:rFonts w:cs="Arial"/>
          <w:lang w:val="ru-RU"/>
        </w:rPr>
        <w:t xml:space="preserve"> да се прилико</w:t>
      </w:r>
      <w:r w:rsidR="00541607" w:rsidRPr="007508F3">
        <w:rPr>
          <w:rFonts w:cs="Arial"/>
          <w:lang w:val="ru-RU"/>
        </w:rPr>
        <w:t>м пружања услуга</w:t>
      </w:r>
      <w:r w:rsidRPr="007508F3">
        <w:rPr>
          <w:rFonts w:cs="Arial"/>
          <w:lang w:val="ru-RU"/>
        </w:rPr>
        <w:t xml:space="preserve">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85D7C18" w14:textId="77777777" w:rsidR="00541607" w:rsidRPr="007508F3" w:rsidRDefault="00541607" w:rsidP="00803D3D">
      <w:pPr>
        <w:pStyle w:val="KDParagraf"/>
        <w:spacing w:before="0"/>
        <w:rPr>
          <w:rFonts w:cs="Arial"/>
          <w:lang w:val="ru-RU"/>
        </w:rPr>
      </w:pPr>
    </w:p>
    <w:p w14:paraId="344FDF26" w14:textId="2771EDB3" w:rsidR="00803D3D" w:rsidRPr="007508F3" w:rsidRDefault="00803D3D" w:rsidP="00803D3D">
      <w:pPr>
        <w:pStyle w:val="KDParagraf"/>
        <w:spacing w:before="0"/>
        <w:rPr>
          <w:rFonts w:cs="Arial"/>
          <w:lang w:val="ru-RU"/>
        </w:rPr>
      </w:pPr>
      <w:r w:rsidRPr="007508F3">
        <w:rPr>
          <w:rFonts w:cs="Arial"/>
          <w:lang w:val="ru-RU"/>
        </w:rPr>
        <w:t>3.</w:t>
      </w:r>
      <w:r w:rsidRPr="007508F3">
        <w:rPr>
          <w:rFonts w:cs="Arial"/>
          <w:lang w:val="ru-RU"/>
        </w:rPr>
        <w:tab/>
        <w:t xml:space="preserve">Да </w:t>
      </w:r>
      <w:r w:rsidR="00541607" w:rsidRPr="007508F3">
        <w:rPr>
          <w:rFonts w:cs="Arial"/>
          <w:lang w:val="ru-RU"/>
        </w:rPr>
        <w:t>пружалац услуга</w:t>
      </w:r>
      <w:r w:rsidRPr="007508F3">
        <w:rPr>
          <w:rFonts w:cs="Arial"/>
          <w:lang w:val="ru-RU"/>
        </w:rPr>
        <w:t xml:space="preserve"> прихвата захтеве Наручиоца из тачке 2. овог става.</w:t>
      </w:r>
    </w:p>
    <w:p w14:paraId="77307C0D" w14:textId="77777777" w:rsidR="00803D3D" w:rsidRPr="007508F3" w:rsidRDefault="00803D3D" w:rsidP="00803D3D">
      <w:pPr>
        <w:pStyle w:val="KDParagraf"/>
        <w:spacing w:before="0"/>
        <w:rPr>
          <w:rFonts w:cs="Arial"/>
          <w:lang w:val="ru-RU"/>
        </w:rPr>
      </w:pPr>
    </w:p>
    <w:p w14:paraId="1A13E5B7" w14:textId="77777777" w:rsidR="00803D3D" w:rsidRPr="007508F3" w:rsidRDefault="00803D3D" w:rsidP="00803D3D">
      <w:pPr>
        <w:pStyle w:val="KDParagraf"/>
        <w:spacing w:before="0"/>
        <w:rPr>
          <w:rFonts w:cs="Arial"/>
          <w:lang w:val="ru-RU"/>
        </w:rPr>
      </w:pPr>
      <w:r w:rsidRPr="007508F3">
        <w:rPr>
          <w:rFonts w:cs="Arial"/>
          <w:lang w:val="ru-RU"/>
        </w:rPr>
        <w:t>Предмет</w:t>
      </w:r>
    </w:p>
    <w:p w14:paraId="08605767" w14:textId="77777777" w:rsidR="00803D3D" w:rsidRPr="007508F3" w:rsidRDefault="00803D3D" w:rsidP="00803D3D">
      <w:pPr>
        <w:pStyle w:val="KDParagraf"/>
        <w:spacing w:before="0"/>
        <w:rPr>
          <w:rFonts w:cs="Arial"/>
          <w:lang w:val="ru-RU"/>
        </w:rPr>
      </w:pPr>
    </w:p>
    <w:p w14:paraId="7305CD8D" w14:textId="77777777" w:rsidR="00803D3D" w:rsidRPr="007508F3" w:rsidRDefault="00803D3D" w:rsidP="00803D3D">
      <w:pPr>
        <w:pStyle w:val="KDParagraf"/>
        <w:spacing w:before="0"/>
        <w:rPr>
          <w:rFonts w:cs="Arial"/>
          <w:lang w:val="ru-RU"/>
        </w:rPr>
      </w:pPr>
      <w:r w:rsidRPr="007508F3">
        <w:rPr>
          <w:rFonts w:cs="Arial"/>
          <w:lang w:val="ru-RU"/>
        </w:rPr>
        <w:t>Тачка 1.</w:t>
      </w:r>
    </w:p>
    <w:p w14:paraId="40AB90D6" w14:textId="77777777" w:rsidR="00803D3D" w:rsidRPr="007508F3" w:rsidRDefault="00803D3D" w:rsidP="00803D3D">
      <w:pPr>
        <w:pStyle w:val="KDParagraf"/>
        <w:spacing w:before="0"/>
        <w:rPr>
          <w:rFonts w:cs="Arial"/>
          <w:lang w:val="ru-RU"/>
        </w:rPr>
      </w:pPr>
    </w:p>
    <w:p w14:paraId="10E029E7" w14:textId="58B8BD8C" w:rsidR="00803D3D" w:rsidRPr="007508F3" w:rsidRDefault="00803D3D" w:rsidP="00803D3D">
      <w:pPr>
        <w:pStyle w:val="KDParagraf"/>
        <w:spacing w:before="0"/>
        <w:rPr>
          <w:rFonts w:cs="Arial"/>
          <w:lang w:val="ru-RU"/>
        </w:rPr>
      </w:pPr>
      <w:r w:rsidRPr="007508F3">
        <w:rPr>
          <w:rFonts w:cs="Arial"/>
          <w:lang w:val="ru-RU"/>
        </w:rPr>
        <w:t>Предмет овог Прилога је дефинисање права Наручиоца и права и обавеза ,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02B43353" w14:textId="77777777" w:rsidR="00803D3D" w:rsidRPr="007508F3" w:rsidRDefault="00803D3D" w:rsidP="00803D3D">
      <w:pPr>
        <w:pStyle w:val="KDParagraf"/>
        <w:spacing w:before="0"/>
        <w:rPr>
          <w:rFonts w:cs="Arial"/>
          <w:lang w:val="ru-RU"/>
        </w:rPr>
      </w:pPr>
    </w:p>
    <w:p w14:paraId="5621B7AA" w14:textId="77777777" w:rsidR="00803D3D" w:rsidRPr="007508F3" w:rsidRDefault="00803D3D" w:rsidP="00803D3D">
      <w:pPr>
        <w:pStyle w:val="KDParagraf"/>
        <w:spacing w:before="0"/>
        <w:rPr>
          <w:rFonts w:cs="Arial"/>
          <w:lang w:val="ru-RU"/>
        </w:rPr>
      </w:pPr>
      <w:r w:rsidRPr="007508F3">
        <w:rPr>
          <w:rFonts w:cs="Arial"/>
          <w:lang w:val="ru-RU"/>
        </w:rPr>
        <w:t>Тачка 2.</w:t>
      </w:r>
    </w:p>
    <w:p w14:paraId="668FDDA8" w14:textId="77777777" w:rsidR="00803D3D" w:rsidRPr="007508F3" w:rsidRDefault="00803D3D" w:rsidP="00803D3D">
      <w:pPr>
        <w:pStyle w:val="KDParagraf"/>
        <w:spacing w:before="0"/>
        <w:rPr>
          <w:rFonts w:cs="Arial"/>
          <w:lang w:val="ru-RU"/>
        </w:rPr>
      </w:pPr>
    </w:p>
    <w:p w14:paraId="38377243" w14:textId="284728EA" w:rsidR="00803D3D" w:rsidRPr="007508F3" w:rsidRDefault="00541607" w:rsidP="00803D3D">
      <w:pPr>
        <w:pStyle w:val="KDParagraf"/>
        <w:spacing w:before="0"/>
        <w:rPr>
          <w:rFonts w:cs="Arial"/>
          <w:lang w:val="ru-RU"/>
        </w:rPr>
      </w:pPr>
      <w:r w:rsidRPr="007508F3">
        <w:rPr>
          <w:rFonts w:cs="Arial"/>
          <w:lang w:val="ru-RU"/>
        </w:rPr>
        <w:t>Пружалац услуга</w:t>
      </w:r>
      <w:r w:rsidR="00803D3D" w:rsidRPr="007508F3">
        <w:rPr>
          <w:rFonts w:cs="Arial"/>
          <w:lang w:val="ru-RU"/>
        </w:rPr>
        <w:t xml:space="preserve">,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42275453" w14:textId="77777777" w:rsidR="00803D3D" w:rsidRPr="007508F3" w:rsidRDefault="00803D3D" w:rsidP="00803D3D">
      <w:pPr>
        <w:pStyle w:val="KDParagraf"/>
        <w:spacing w:before="0"/>
        <w:rPr>
          <w:rFonts w:cs="Arial"/>
          <w:lang w:val="ru-RU"/>
        </w:rPr>
      </w:pPr>
    </w:p>
    <w:p w14:paraId="79DAC1C6" w14:textId="77777777" w:rsidR="00803D3D" w:rsidRPr="007508F3" w:rsidRDefault="00803D3D" w:rsidP="00803D3D">
      <w:pPr>
        <w:pStyle w:val="KDParagraf"/>
        <w:spacing w:before="0"/>
        <w:rPr>
          <w:rFonts w:cs="Arial"/>
          <w:lang w:val="ru-RU"/>
        </w:rPr>
      </w:pPr>
      <w:r w:rsidRPr="007508F3">
        <w:rPr>
          <w:rFonts w:cs="Arial"/>
          <w:lang w:val="ru-RU"/>
        </w:rPr>
        <w:t>Тачка 3.</w:t>
      </w:r>
    </w:p>
    <w:p w14:paraId="5848D006" w14:textId="77777777" w:rsidR="00803D3D" w:rsidRPr="007508F3" w:rsidRDefault="00803D3D" w:rsidP="00803D3D">
      <w:pPr>
        <w:pStyle w:val="KDParagraf"/>
        <w:spacing w:before="0"/>
        <w:rPr>
          <w:rFonts w:cs="Arial"/>
          <w:lang w:val="ru-RU"/>
        </w:rPr>
      </w:pPr>
    </w:p>
    <w:p w14:paraId="7C616332" w14:textId="474EC375" w:rsidR="00803D3D" w:rsidRPr="007508F3" w:rsidRDefault="00541607" w:rsidP="00803D3D">
      <w:pPr>
        <w:pStyle w:val="KDParagraf"/>
        <w:spacing w:before="0"/>
        <w:rPr>
          <w:rFonts w:cs="Arial"/>
          <w:lang w:val="ru-RU"/>
        </w:rPr>
      </w:pPr>
      <w:r w:rsidRPr="007508F3">
        <w:rPr>
          <w:rFonts w:cs="Arial"/>
          <w:lang w:val="ru-RU"/>
        </w:rPr>
        <w:t xml:space="preserve">Пружалац услуга </w:t>
      </w:r>
      <w:r w:rsidR="00803D3D" w:rsidRPr="007508F3">
        <w:rPr>
          <w:rFonts w:cs="Arial"/>
          <w:lang w:val="ru-RU"/>
        </w:rPr>
        <w:t>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6974F5F5" w14:textId="77777777" w:rsidR="00803D3D" w:rsidRPr="007508F3" w:rsidRDefault="00803D3D" w:rsidP="00803D3D">
      <w:pPr>
        <w:pStyle w:val="KDParagraf"/>
        <w:spacing w:before="0"/>
        <w:rPr>
          <w:rFonts w:cs="Arial"/>
          <w:lang w:val="ru-RU"/>
        </w:rPr>
      </w:pPr>
      <w:r w:rsidRPr="007508F3">
        <w:rPr>
          <w:rFonts w:cs="Arial"/>
          <w:lang w:val="ru-RU"/>
        </w:rPr>
        <w:t>Тачка 4.</w:t>
      </w:r>
    </w:p>
    <w:p w14:paraId="470CA759" w14:textId="77777777" w:rsidR="00803D3D" w:rsidRPr="007508F3" w:rsidRDefault="00803D3D" w:rsidP="00803D3D">
      <w:pPr>
        <w:pStyle w:val="KDParagraf"/>
        <w:spacing w:before="0"/>
        <w:rPr>
          <w:rFonts w:cs="Arial"/>
          <w:lang w:val="ru-RU"/>
        </w:rPr>
      </w:pPr>
    </w:p>
    <w:p w14:paraId="4B7CD806" w14:textId="71D143ED" w:rsidR="00803D3D" w:rsidRPr="007508F3" w:rsidRDefault="00541607" w:rsidP="00803D3D">
      <w:pPr>
        <w:pStyle w:val="KDParagraf"/>
        <w:spacing w:before="0"/>
        <w:rPr>
          <w:rFonts w:cs="Arial"/>
          <w:lang w:val="ru-RU"/>
        </w:rPr>
      </w:pPr>
      <w:r w:rsidRPr="007508F3">
        <w:rPr>
          <w:rFonts w:cs="Arial"/>
          <w:lang w:val="ru-RU"/>
        </w:rPr>
        <w:t xml:space="preserve">Пружалац услуга </w:t>
      </w:r>
      <w:r w:rsidR="00803D3D" w:rsidRPr="007508F3">
        <w:rPr>
          <w:rFonts w:cs="Arial"/>
          <w:lang w:val="ru-RU"/>
        </w:rPr>
        <w:t>је дужан да обавести запослене и друга лица која ангажује приликом извођења радова које су предмет Уговора  о обавезама из овог Прилога.</w:t>
      </w:r>
    </w:p>
    <w:p w14:paraId="0F783E17" w14:textId="77777777" w:rsidR="00803D3D" w:rsidRPr="007508F3" w:rsidRDefault="00803D3D" w:rsidP="00803D3D">
      <w:pPr>
        <w:pStyle w:val="KDParagraf"/>
        <w:spacing w:before="0"/>
        <w:rPr>
          <w:rFonts w:cs="Arial"/>
          <w:lang w:val="ru-RU"/>
        </w:rPr>
      </w:pPr>
    </w:p>
    <w:p w14:paraId="12F2BF04" w14:textId="77777777" w:rsidR="00803D3D" w:rsidRPr="007508F3" w:rsidRDefault="00803D3D" w:rsidP="00803D3D">
      <w:pPr>
        <w:pStyle w:val="KDParagraf"/>
        <w:spacing w:before="0"/>
        <w:rPr>
          <w:rFonts w:cs="Arial"/>
          <w:lang w:val="ru-RU"/>
        </w:rPr>
      </w:pPr>
      <w:r w:rsidRPr="007508F3">
        <w:rPr>
          <w:rFonts w:cs="Arial"/>
          <w:lang w:val="ru-RU"/>
        </w:rPr>
        <w:t>Тачка 5.</w:t>
      </w:r>
    </w:p>
    <w:p w14:paraId="0596BAF2" w14:textId="77777777" w:rsidR="00803D3D" w:rsidRPr="007508F3" w:rsidRDefault="00803D3D" w:rsidP="00803D3D">
      <w:pPr>
        <w:pStyle w:val="KDParagraf"/>
        <w:spacing w:before="0"/>
        <w:rPr>
          <w:rFonts w:cs="Arial"/>
          <w:lang w:val="ru-RU"/>
        </w:rPr>
      </w:pPr>
    </w:p>
    <w:p w14:paraId="028E9C20" w14:textId="07B32F1F" w:rsidR="00803D3D" w:rsidRPr="007508F3" w:rsidRDefault="00541607" w:rsidP="00803D3D">
      <w:pPr>
        <w:pStyle w:val="KDParagraf"/>
        <w:spacing w:before="0"/>
        <w:rPr>
          <w:rFonts w:cs="Arial"/>
          <w:lang w:val="ru-RU"/>
        </w:rPr>
      </w:pPr>
      <w:r w:rsidRPr="007508F3">
        <w:rPr>
          <w:rFonts w:cs="Arial"/>
          <w:lang w:val="ru-RU"/>
        </w:rPr>
        <w:t>Пружалац услуга</w:t>
      </w:r>
      <w:r w:rsidR="00803D3D" w:rsidRPr="007508F3">
        <w:rPr>
          <w:rFonts w:cs="Arial"/>
          <w:lang w:val="ru-RU"/>
        </w:rPr>
        <w:t>,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340832AB" w14:textId="77777777" w:rsidR="00803D3D" w:rsidRPr="007508F3" w:rsidRDefault="00803D3D" w:rsidP="00803D3D">
      <w:pPr>
        <w:pStyle w:val="KDParagraf"/>
        <w:spacing w:before="0"/>
        <w:rPr>
          <w:rFonts w:cs="Arial"/>
          <w:lang w:val="ru-RU"/>
        </w:rPr>
      </w:pPr>
    </w:p>
    <w:p w14:paraId="398CA90F" w14:textId="77777777" w:rsidR="00803D3D" w:rsidRPr="007508F3" w:rsidRDefault="00803D3D" w:rsidP="00803D3D">
      <w:pPr>
        <w:pStyle w:val="KDParagraf"/>
        <w:spacing w:before="0"/>
        <w:rPr>
          <w:rFonts w:cs="Arial"/>
          <w:lang w:val="ru-RU"/>
        </w:rPr>
      </w:pPr>
      <w:r w:rsidRPr="007508F3">
        <w:rPr>
          <w:rFonts w:cs="Arial"/>
          <w:lang w:val="ru-RU"/>
        </w:rPr>
        <w:t>1.</w:t>
      </w:r>
      <w:r w:rsidRPr="007508F3">
        <w:rPr>
          <w:rFonts w:cs="Arial"/>
          <w:lang w:val="ru-RU"/>
        </w:rPr>
        <w:tab/>
        <w:t>забрањено је избегавање примене и /или ометање спровођење БЗР;</w:t>
      </w:r>
    </w:p>
    <w:p w14:paraId="643E743F" w14:textId="77777777" w:rsidR="00803D3D" w:rsidRPr="007508F3" w:rsidRDefault="00803D3D" w:rsidP="00803D3D">
      <w:pPr>
        <w:pStyle w:val="KDParagraf"/>
        <w:spacing w:before="0"/>
        <w:rPr>
          <w:rFonts w:cs="Arial"/>
          <w:lang w:val="ru-RU"/>
        </w:rPr>
      </w:pPr>
      <w:r w:rsidRPr="007508F3">
        <w:rPr>
          <w:rFonts w:cs="Arial"/>
          <w:lang w:val="ru-RU"/>
        </w:rPr>
        <w:t>2.</w:t>
      </w:r>
      <w:r w:rsidRPr="007508F3">
        <w:rPr>
          <w:rFonts w:cs="Arial"/>
          <w:lang w:val="ru-RU"/>
        </w:rPr>
        <w:tab/>
        <w:t>обавезно је поштовање правила коришћења средстава и опреме за личну заштиту на раду;</w:t>
      </w:r>
    </w:p>
    <w:p w14:paraId="4AFE7FE2" w14:textId="77777777" w:rsidR="00803D3D" w:rsidRPr="007508F3" w:rsidRDefault="00803D3D" w:rsidP="00803D3D">
      <w:pPr>
        <w:pStyle w:val="KDParagraf"/>
        <w:spacing w:before="0"/>
        <w:rPr>
          <w:rFonts w:cs="Arial"/>
          <w:lang w:val="ru-RU"/>
        </w:rPr>
      </w:pPr>
      <w:r w:rsidRPr="007508F3">
        <w:rPr>
          <w:rFonts w:cs="Arial"/>
          <w:lang w:val="ru-RU"/>
        </w:rPr>
        <w:t>3.</w:t>
      </w:r>
      <w:r w:rsidRPr="007508F3">
        <w:rPr>
          <w:rFonts w:cs="Arial"/>
          <w:lang w:val="ru-RU"/>
        </w:rPr>
        <w:tab/>
        <w:t>процедуре Наручиоца за спровођење система контроле приступа и дозвола за рад увек морају да буду испоштоване,</w:t>
      </w:r>
    </w:p>
    <w:p w14:paraId="207CE9A1" w14:textId="77777777" w:rsidR="00803D3D" w:rsidRPr="007508F3" w:rsidRDefault="00803D3D" w:rsidP="00803D3D">
      <w:pPr>
        <w:pStyle w:val="KDParagraf"/>
        <w:spacing w:before="0"/>
        <w:rPr>
          <w:rFonts w:cs="Arial"/>
          <w:lang w:val="ru-RU"/>
        </w:rPr>
      </w:pPr>
      <w:r w:rsidRPr="007508F3">
        <w:rPr>
          <w:rFonts w:cs="Arial"/>
          <w:lang w:val="ru-RU"/>
        </w:rPr>
        <w:t>4.</w:t>
      </w:r>
      <w:r w:rsidRPr="007508F3">
        <w:rPr>
          <w:rFonts w:cs="Arial"/>
          <w:lang w:val="ru-RU"/>
        </w:rPr>
        <w:tab/>
        <w:t>процедуре за изолацију и закључавање извора енергије и радних флуида увек морају да буду испоштоване;</w:t>
      </w:r>
    </w:p>
    <w:p w14:paraId="731B87DF" w14:textId="77777777" w:rsidR="00803D3D" w:rsidRPr="007508F3" w:rsidRDefault="00803D3D" w:rsidP="00803D3D">
      <w:pPr>
        <w:pStyle w:val="KDParagraf"/>
        <w:spacing w:before="0"/>
        <w:rPr>
          <w:rFonts w:cs="Arial"/>
          <w:lang w:val="ru-RU"/>
        </w:rPr>
      </w:pPr>
      <w:r w:rsidRPr="007508F3">
        <w:rPr>
          <w:rFonts w:cs="Arial"/>
          <w:lang w:val="ru-RU"/>
        </w:rPr>
        <w:t>5.</w:t>
      </w:r>
      <w:r w:rsidRPr="007508F3">
        <w:rPr>
          <w:rFonts w:cs="Arial"/>
          <w:lang w:val="ru-RU"/>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023873AC" w14:textId="77777777" w:rsidR="00803D3D" w:rsidRPr="007508F3" w:rsidRDefault="00803D3D" w:rsidP="00803D3D">
      <w:pPr>
        <w:pStyle w:val="KDParagraf"/>
        <w:spacing w:before="0"/>
        <w:rPr>
          <w:rFonts w:cs="Arial"/>
          <w:lang w:val="ru-RU"/>
        </w:rPr>
      </w:pPr>
      <w:r w:rsidRPr="007508F3">
        <w:rPr>
          <w:rFonts w:cs="Arial"/>
          <w:lang w:val="ru-RU"/>
        </w:rPr>
        <w:t>6.</w:t>
      </w:r>
      <w:r w:rsidRPr="007508F3">
        <w:rPr>
          <w:rFonts w:cs="Arial"/>
          <w:lang w:val="ru-RU"/>
        </w:rPr>
        <w:tab/>
        <w:t>забрањено је уношење оружја унутар локација Наручиоца, као и неовлашћено фотографисање;</w:t>
      </w:r>
    </w:p>
    <w:p w14:paraId="4ABA3220" w14:textId="77777777" w:rsidR="00803D3D" w:rsidRPr="007508F3" w:rsidRDefault="00803D3D" w:rsidP="00803D3D">
      <w:pPr>
        <w:pStyle w:val="KDParagraf"/>
        <w:spacing w:before="0"/>
        <w:rPr>
          <w:rFonts w:cs="Arial"/>
          <w:lang w:val="ru-RU"/>
        </w:rPr>
      </w:pPr>
      <w:r w:rsidRPr="007508F3">
        <w:rPr>
          <w:rFonts w:cs="Arial"/>
          <w:lang w:val="ru-RU"/>
        </w:rPr>
        <w:t>7.</w:t>
      </w:r>
      <w:r w:rsidRPr="007508F3">
        <w:rPr>
          <w:rFonts w:cs="Arial"/>
          <w:lang w:val="ru-RU"/>
        </w:rPr>
        <w:tab/>
        <w:t>обавезно је придржавање правила и сигнализације безбедности у саобраћају.</w:t>
      </w:r>
    </w:p>
    <w:p w14:paraId="002364EC" w14:textId="77777777" w:rsidR="00541607" w:rsidRPr="007508F3" w:rsidRDefault="00541607" w:rsidP="00803D3D">
      <w:pPr>
        <w:pStyle w:val="KDParagraf"/>
        <w:spacing w:before="0"/>
        <w:rPr>
          <w:rFonts w:cs="Arial"/>
          <w:lang w:val="ru-RU"/>
        </w:rPr>
      </w:pPr>
    </w:p>
    <w:p w14:paraId="7F1B5CAC" w14:textId="77777777" w:rsidR="00803D3D" w:rsidRPr="007508F3" w:rsidRDefault="00803D3D" w:rsidP="00803D3D">
      <w:pPr>
        <w:pStyle w:val="KDParagraf"/>
        <w:spacing w:before="0"/>
        <w:rPr>
          <w:rFonts w:cs="Arial"/>
          <w:lang w:val="ru-RU"/>
        </w:rPr>
      </w:pPr>
      <w:r w:rsidRPr="007508F3">
        <w:rPr>
          <w:rFonts w:cs="Arial"/>
          <w:lang w:val="ru-RU"/>
        </w:rPr>
        <w:t>Тачка 6.</w:t>
      </w:r>
    </w:p>
    <w:p w14:paraId="57BF208E" w14:textId="77777777" w:rsidR="00803D3D" w:rsidRPr="007508F3" w:rsidRDefault="00803D3D" w:rsidP="00803D3D">
      <w:pPr>
        <w:pStyle w:val="KDParagraf"/>
        <w:spacing w:before="0"/>
        <w:rPr>
          <w:rFonts w:cs="Arial"/>
          <w:lang w:val="ru-RU"/>
        </w:rPr>
      </w:pPr>
    </w:p>
    <w:p w14:paraId="5A50BAFB" w14:textId="7FB08A39" w:rsidR="00803D3D" w:rsidRPr="007508F3" w:rsidRDefault="00541607" w:rsidP="00803D3D">
      <w:pPr>
        <w:pStyle w:val="KDParagraf"/>
        <w:spacing w:before="0"/>
        <w:rPr>
          <w:rFonts w:cs="Arial"/>
          <w:lang w:val="ru-RU"/>
        </w:rPr>
      </w:pPr>
      <w:r w:rsidRPr="007508F3">
        <w:rPr>
          <w:rFonts w:cs="Arial"/>
          <w:lang w:val="ru-RU"/>
        </w:rPr>
        <w:t xml:space="preserve">Пружалац услуга </w:t>
      </w:r>
      <w:r w:rsidR="00803D3D" w:rsidRPr="007508F3">
        <w:rPr>
          <w:rFonts w:cs="Arial"/>
          <w:lang w:val="ru-RU"/>
        </w:rPr>
        <w:t>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66220F64" w14:textId="77777777" w:rsidR="00803D3D" w:rsidRPr="007508F3" w:rsidRDefault="00803D3D" w:rsidP="00803D3D">
      <w:pPr>
        <w:pStyle w:val="KDParagraf"/>
        <w:spacing w:before="0"/>
        <w:rPr>
          <w:rFonts w:cs="Arial"/>
          <w:lang w:val="ru-RU"/>
        </w:rPr>
      </w:pPr>
      <w:r w:rsidRPr="007508F3">
        <w:rPr>
          <w:rFonts w:cs="Arial"/>
          <w:lang w:val="ru-RU"/>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43B551DC" w14:textId="77777777" w:rsidR="00803D3D" w:rsidRPr="007508F3" w:rsidRDefault="00803D3D" w:rsidP="00803D3D">
      <w:pPr>
        <w:pStyle w:val="KDParagraf"/>
        <w:spacing w:before="0"/>
        <w:rPr>
          <w:rFonts w:cs="Arial"/>
          <w:lang w:val="ru-RU"/>
        </w:rPr>
      </w:pPr>
    </w:p>
    <w:p w14:paraId="1E12394B" w14:textId="77777777" w:rsidR="00803D3D" w:rsidRPr="007508F3" w:rsidRDefault="00803D3D" w:rsidP="00803D3D">
      <w:pPr>
        <w:pStyle w:val="KDParagraf"/>
        <w:spacing w:before="0"/>
        <w:rPr>
          <w:rFonts w:cs="Arial"/>
          <w:lang w:val="ru-RU"/>
        </w:rPr>
      </w:pPr>
      <w:r w:rsidRPr="007508F3">
        <w:rPr>
          <w:rFonts w:cs="Arial"/>
          <w:lang w:val="ru-RU"/>
        </w:rPr>
        <w:t>Тачка 7.</w:t>
      </w:r>
    </w:p>
    <w:p w14:paraId="3C2CB9F4" w14:textId="77777777" w:rsidR="00803D3D" w:rsidRPr="007508F3" w:rsidRDefault="00803D3D" w:rsidP="00803D3D">
      <w:pPr>
        <w:pStyle w:val="KDParagraf"/>
        <w:spacing w:before="0"/>
        <w:rPr>
          <w:rFonts w:cs="Arial"/>
          <w:lang w:val="ru-RU"/>
        </w:rPr>
      </w:pPr>
    </w:p>
    <w:p w14:paraId="1AE698F7" w14:textId="33284057" w:rsidR="00803D3D" w:rsidRPr="007508F3" w:rsidRDefault="00541607" w:rsidP="00803D3D">
      <w:pPr>
        <w:pStyle w:val="KDParagraf"/>
        <w:spacing w:before="0"/>
        <w:rPr>
          <w:rFonts w:cs="Arial"/>
          <w:lang w:val="ru-RU"/>
        </w:rPr>
      </w:pPr>
      <w:r w:rsidRPr="007508F3">
        <w:rPr>
          <w:rFonts w:cs="Arial"/>
          <w:lang w:val="ru-RU"/>
        </w:rPr>
        <w:t xml:space="preserve">Пружалац услуга </w:t>
      </w:r>
      <w:r w:rsidR="00803D3D" w:rsidRPr="007508F3">
        <w:rPr>
          <w:rFonts w:cs="Arial"/>
          <w:lang w:val="ru-RU"/>
        </w:rPr>
        <w:t>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1B86EE9C" w14:textId="77777777" w:rsidR="00803D3D" w:rsidRPr="007508F3" w:rsidRDefault="00803D3D" w:rsidP="00803D3D">
      <w:pPr>
        <w:pStyle w:val="KDParagraf"/>
        <w:spacing w:before="0"/>
        <w:rPr>
          <w:rFonts w:cs="Arial"/>
          <w:lang w:val="ru-RU"/>
        </w:rPr>
      </w:pPr>
    </w:p>
    <w:p w14:paraId="227C96F6" w14:textId="77777777" w:rsidR="00803D3D" w:rsidRPr="007508F3" w:rsidRDefault="00803D3D" w:rsidP="00803D3D">
      <w:pPr>
        <w:pStyle w:val="KDParagraf"/>
        <w:spacing w:before="0"/>
        <w:rPr>
          <w:rFonts w:cs="Arial"/>
          <w:lang w:val="ru-RU"/>
        </w:rPr>
      </w:pPr>
      <w:r w:rsidRPr="007508F3">
        <w:rPr>
          <w:rFonts w:cs="Arial"/>
          <w:lang w:val="ru-RU"/>
        </w:rPr>
        <w:t>Тачка 8.</w:t>
      </w:r>
    </w:p>
    <w:p w14:paraId="20B82F5D" w14:textId="77777777" w:rsidR="00803D3D" w:rsidRPr="007508F3" w:rsidRDefault="00803D3D" w:rsidP="00803D3D">
      <w:pPr>
        <w:pStyle w:val="KDParagraf"/>
        <w:spacing w:before="0"/>
        <w:rPr>
          <w:rFonts w:cs="Arial"/>
          <w:lang w:val="ru-RU"/>
        </w:rPr>
      </w:pPr>
    </w:p>
    <w:p w14:paraId="54FDCE03" w14:textId="2AB6B0A2" w:rsidR="00803D3D" w:rsidRPr="007508F3" w:rsidRDefault="00541607" w:rsidP="00803D3D">
      <w:pPr>
        <w:pStyle w:val="KDParagraf"/>
        <w:spacing w:before="0"/>
        <w:rPr>
          <w:rFonts w:cs="Arial"/>
          <w:lang w:val="ru-RU"/>
        </w:rPr>
      </w:pPr>
      <w:r w:rsidRPr="007508F3">
        <w:rPr>
          <w:rFonts w:cs="Arial"/>
          <w:lang w:val="ru-RU"/>
        </w:rPr>
        <w:t xml:space="preserve">Пружалац услуга </w:t>
      </w:r>
      <w:r w:rsidR="00803D3D" w:rsidRPr="007508F3">
        <w:rPr>
          <w:rFonts w:cs="Arial"/>
          <w:lang w:val="ru-RU"/>
        </w:rPr>
        <w:t>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27D53104" w14:textId="77777777" w:rsidR="00803D3D" w:rsidRPr="007508F3" w:rsidRDefault="00803D3D" w:rsidP="00803D3D">
      <w:pPr>
        <w:pStyle w:val="KDParagraf"/>
        <w:spacing w:before="0"/>
        <w:rPr>
          <w:rFonts w:cs="Arial"/>
          <w:lang w:val="ru-RU"/>
        </w:rPr>
      </w:pPr>
      <w:r w:rsidRPr="007508F3">
        <w:rPr>
          <w:rFonts w:cs="Arial"/>
          <w:lang w:val="ru-RU"/>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38C63DD2" w14:textId="77777777" w:rsidR="00803D3D" w:rsidRPr="007508F3" w:rsidRDefault="00803D3D" w:rsidP="00803D3D">
      <w:pPr>
        <w:pStyle w:val="KDParagraf"/>
        <w:spacing w:before="0"/>
        <w:rPr>
          <w:rFonts w:cs="Arial"/>
          <w:lang w:val="ru-RU"/>
        </w:rPr>
      </w:pPr>
    </w:p>
    <w:p w14:paraId="729CB49A" w14:textId="77777777" w:rsidR="00BB6443" w:rsidRDefault="00BB6443" w:rsidP="00803D3D">
      <w:pPr>
        <w:pStyle w:val="KDParagraf"/>
        <w:spacing w:before="0"/>
        <w:rPr>
          <w:rFonts w:cs="Arial"/>
          <w:lang w:val="ru-RU"/>
        </w:rPr>
      </w:pPr>
    </w:p>
    <w:p w14:paraId="59D6A9BC" w14:textId="77777777" w:rsidR="005E16ED" w:rsidRPr="007508F3" w:rsidRDefault="005E16ED" w:rsidP="00803D3D">
      <w:pPr>
        <w:pStyle w:val="KDParagraf"/>
        <w:spacing w:before="0"/>
        <w:rPr>
          <w:rFonts w:cs="Arial"/>
          <w:lang w:val="ru-RU"/>
        </w:rPr>
      </w:pPr>
    </w:p>
    <w:p w14:paraId="7ED5C05D" w14:textId="446FD919" w:rsidR="00803D3D" w:rsidRPr="007508F3" w:rsidRDefault="00803D3D" w:rsidP="00803D3D">
      <w:pPr>
        <w:pStyle w:val="KDParagraf"/>
        <w:spacing w:before="0"/>
        <w:rPr>
          <w:rFonts w:cs="Arial"/>
          <w:lang w:val="ru-RU"/>
        </w:rPr>
      </w:pPr>
      <w:r w:rsidRPr="007508F3">
        <w:rPr>
          <w:rFonts w:cs="Arial"/>
          <w:lang w:val="ru-RU"/>
        </w:rPr>
        <w:lastRenderedPageBreak/>
        <w:t>Тачка 9.</w:t>
      </w:r>
    </w:p>
    <w:p w14:paraId="6941BE5F" w14:textId="4EDF5BED" w:rsidR="00803D3D" w:rsidRPr="007508F3" w:rsidRDefault="00541607" w:rsidP="00803D3D">
      <w:pPr>
        <w:pStyle w:val="KDParagraf"/>
        <w:spacing w:before="0"/>
        <w:rPr>
          <w:rFonts w:cs="Arial"/>
          <w:lang w:val="ru-RU"/>
        </w:rPr>
      </w:pPr>
      <w:r w:rsidRPr="007508F3">
        <w:rPr>
          <w:rFonts w:cs="Arial"/>
          <w:lang w:val="ru-RU"/>
        </w:rPr>
        <w:t xml:space="preserve">Пружалац услуга </w:t>
      </w:r>
      <w:r w:rsidR="00803D3D" w:rsidRPr="007508F3">
        <w:rPr>
          <w:rFonts w:cs="Arial"/>
          <w:lang w:val="ru-RU"/>
        </w:rPr>
        <w:t>је дужан да Наручиоцу најкасније три дана пре датума почетка радова достави:</w:t>
      </w:r>
    </w:p>
    <w:p w14:paraId="1A3135D4" w14:textId="77777777" w:rsidR="00803D3D" w:rsidRPr="007508F3" w:rsidRDefault="00803D3D" w:rsidP="00803D3D">
      <w:pPr>
        <w:pStyle w:val="KDParagraf"/>
        <w:spacing w:before="0"/>
        <w:rPr>
          <w:rFonts w:cs="Arial"/>
          <w:lang w:val="ru-RU"/>
        </w:rPr>
      </w:pPr>
    </w:p>
    <w:p w14:paraId="6CEACE65" w14:textId="77777777" w:rsidR="00803D3D" w:rsidRPr="007508F3" w:rsidRDefault="00803D3D" w:rsidP="00803D3D">
      <w:pPr>
        <w:pStyle w:val="KDParagraf"/>
        <w:spacing w:before="0"/>
        <w:rPr>
          <w:rFonts w:cs="Arial"/>
          <w:lang w:val="ru-RU"/>
        </w:rPr>
      </w:pPr>
      <w:r w:rsidRPr="007508F3">
        <w:rPr>
          <w:rFonts w:cs="Arial"/>
          <w:lang w:val="ru-RU"/>
        </w:rPr>
        <w:t>1.</w:t>
      </w:r>
      <w:r w:rsidRPr="007508F3">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6FCE45E" w14:textId="77777777" w:rsidR="00803D3D" w:rsidRPr="007508F3" w:rsidRDefault="00803D3D" w:rsidP="00803D3D">
      <w:pPr>
        <w:pStyle w:val="KDParagraf"/>
        <w:spacing w:before="0"/>
        <w:rPr>
          <w:rFonts w:cs="Arial"/>
          <w:lang w:val="ru-RU"/>
        </w:rPr>
      </w:pPr>
      <w:r w:rsidRPr="007508F3">
        <w:rPr>
          <w:rFonts w:cs="Arial"/>
          <w:lang w:val="ru-RU"/>
        </w:rPr>
        <w:t>2.</w:t>
      </w:r>
      <w:r w:rsidRPr="007508F3">
        <w:rPr>
          <w:rFonts w:cs="Arial"/>
          <w:lang w:val="ru-RU"/>
        </w:rPr>
        <w:tab/>
        <w:t>списак средстава за рад која ће бити ангажована за извођење радова и</w:t>
      </w:r>
    </w:p>
    <w:p w14:paraId="2ED19E60" w14:textId="77777777" w:rsidR="00803D3D" w:rsidRPr="007508F3" w:rsidRDefault="00803D3D" w:rsidP="00803D3D">
      <w:pPr>
        <w:pStyle w:val="KDParagraf"/>
        <w:spacing w:before="0"/>
        <w:rPr>
          <w:rFonts w:cs="Arial"/>
          <w:lang w:val="ru-RU"/>
        </w:rPr>
      </w:pPr>
      <w:r w:rsidRPr="007508F3">
        <w:rPr>
          <w:rFonts w:cs="Arial"/>
          <w:lang w:val="ru-RU"/>
        </w:rPr>
        <w:t>3.</w:t>
      </w:r>
      <w:r w:rsidRPr="007508F3">
        <w:rPr>
          <w:rFonts w:cs="Arial"/>
          <w:lang w:val="ru-RU"/>
        </w:rPr>
        <w:tab/>
        <w:t>податке о лицу за безбедност и здравље на раду</w:t>
      </w:r>
    </w:p>
    <w:p w14:paraId="3AB59381" w14:textId="77777777" w:rsidR="00803D3D" w:rsidRPr="007508F3" w:rsidRDefault="00803D3D" w:rsidP="00803D3D">
      <w:pPr>
        <w:pStyle w:val="KDParagraf"/>
        <w:spacing w:before="0"/>
        <w:rPr>
          <w:rFonts w:cs="Arial"/>
          <w:lang w:val="ru-RU"/>
        </w:rPr>
      </w:pPr>
      <w:r w:rsidRPr="007508F3">
        <w:rPr>
          <w:rFonts w:cs="Arial"/>
          <w:lang w:val="ru-RU"/>
        </w:rPr>
        <w:t>4.</w:t>
      </w:r>
      <w:r w:rsidRPr="007508F3">
        <w:rPr>
          <w:rFonts w:cs="Arial"/>
          <w:lang w:val="ru-RU"/>
        </w:rPr>
        <w:tab/>
        <w:t>Уз списак лица из става 1. ове тачке, Извођач радова је дужан да достави доказе о:</w:t>
      </w:r>
    </w:p>
    <w:p w14:paraId="62E89267" w14:textId="77777777" w:rsidR="00803D3D" w:rsidRPr="007508F3" w:rsidRDefault="00803D3D" w:rsidP="00803D3D">
      <w:pPr>
        <w:pStyle w:val="KDParagraf"/>
        <w:spacing w:before="0"/>
        <w:rPr>
          <w:rFonts w:cs="Arial"/>
          <w:lang w:val="ru-RU"/>
        </w:rPr>
      </w:pPr>
      <w:r w:rsidRPr="007508F3">
        <w:rPr>
          <w:rFonts w:cs="Arial"/>
          <w:lang w:val="ru-RU"/>
        </w:rPr>
        <w:t>5.</w:t>
      </w:r>
      <w:r w:rsidRPr="007508F3">
        <w:rPr>
          <w:rFonts w:cs="Arial"/>
          <w:lang w:val="ru-RU"/>
        </w:rPr>
        <w:tab/>
        <w:t>извршеном оспособљавању запослених за безбедан и здрав рад,</w:t>
      </w:r>
    </w:p>
    <w:p w14:paraId="0F4571C2" w14:textId="77777777" w:rsidR="00803D3D" w:rsidRPr="007508F3" w:rsidRDefault="00803D3D" w:rsidP="00803D3D">
      <w:pPr>
        <w:pStyle w:val="KDParagraf"/>
        <w:spacing w:before="0"/>
        <w:rPr>
          <w:rFonts w:cs="Arial"/>
          <w:lang w:val="ru-RU"/>
        </w:rPr>
      </w:pPr>
      <w:r w:rsidRPr="007508F3">
        <w:rPr>
          <w:rFonts w:cs="Arial"/>
          <w:lang w:val="ru-RU"/>
        </w:rPr>
        <w:t>6.</w:t>
      </w:r>
      <w:r w:rsidRPr="007508F3">
        <w:rPr>
          <w:rFonts w:cs="Arial"/>
          <w:lang w:val="ru-RU"/>
        </w:rPr>
        <w:tab/>
        <w:t>извршеним лекарским прегледима запослених,</w:t>
      </w:r>
    </w:p>
    <w:p w14:paraId="7629C803" w14:textId="77777777" w:rsidR="00803D3D" w:rsidRPr="007508F3" w:rsidRDefault="00803D3D" w:rsidP="00803D3D">
      <w:pPr>
        <w:pStyle w:val="KDParagraf"/>
        <w:spacing w:before="0"/>
        <w:rPr>
          <w:rFonts w:cs="Arial"/>
          <w:lang w:val="ru-RU"/>
        </w:rPr>
      </w:pPr>
      <w:r w:rsidRPr="007508F3">
        <w:rPr>
          <w:rFonts w:cs="Arial"/>
          <w:lang w:val="ru-RU"/>
        </w:rPr>
        <w:t>7.</w:t>
      </w:r>
      <w:r w:rsidRPr="007508F3">
        <w:rPr>
          <w:rFonts w:cs="Arial"/>
          <w:lang w:val="ru-RU"/>
        </w:rPr>
        <w:tab/>
        <w:t>извршеним прегледима и испитивањима опреме за рад и</w:t>
      </w:r>
    </w:p>
    <w:p w14:paraId="3BEAFF32" w14:textId="77777777" w:rsidR="00803D3D" w:rsidRPr="007508F3" w:rsidRDefault="00803D3D" w:rsidP="00803D3D">
      <w:pPr>
        <w:pStyle w:val="KDParagraf"/>
        <w:spacing w:before="0"/>
        <w:rPr>
          <w:rFonts w:cs="Arial"/>
          <w:lang w:val="ru-RU"/>
        </w:rPr>
      </w:pPr>
      <w:r w:rsidRPr="007508F3">
        <w:rPr>
          <w:rFonts w:cs="Arial"/>
          <w:lang w:val="ru-RU"/>
        </w:rPr>
        <w:t>8.</w:t>
      </w:r>
      <w:r w:rsidRPr="007508F3">
        <w:rPr>
          <w:rFonts w:cs="Arial"/>
          <w:lang w:val="ru-RU"/>
        </w:rPr>
        <w:tab/>
        <w:t>коришћењу средстава и опреме за личну заштиту на раду.</w:t>
      </w:r>
    </w:p>
    <w:p w14:paraId="414CEE6A" w14:textId="77777777" w:rsidR="00803D3D" w:rsidRPr="007508F3" w:rsidRDefault="00803D3D" w:rsidP="00803D3D">
      <w:pPr>
        <w:pStyle w:val="KDParagraf"/>
        <w:spacing w:before="0"/>
        <w:rPr>
          <w:rFonts w:cs="Arial"/>
          <w:lang w:val="ru-RU"/>
        </w:rPr>
      </w:pPr>
    </w:p>
    <w:p w14:paraId="5D1EE007" w14:textId="11E861A3" w:rsidR="00803D3D" w:rsidRPr="007508F3" w:rsidRDefault="00803D3D" w:rsidP="00803D3D">
      <w:pPr>
        <w:pStyle w:val="KDParagraf"/>
        <w:spacing w:before="0"/>
        <w:rPr>
          <w:rFonts w:cs="Arial"/>
          <w:lang w:val="ru-RU"/>
        </w:rPr>
      </w:pPr>
      <w:r w:rsidRPr="007508F3">
        <w:rPr>
          <w:rFonts w:cs="Arial"/>
          <w:lang w:val="ru-RU"/>
        </w:rPr>
        <w:t>Тачка 10.</w:t>
      </w:r>
    </w:p>
    <w:p w14:paraId="0485488F" w14:textId="77777777" w:rsidR="00803D3D" w:rsidRPr="007508F3" w:rsidRDefault="00803D3D" w:rsidP="00803D3D">
      <w:pPr>
        <w:pStyle w:val="KDParagraf"/>
        <w:spacing w:before="0"/>
        <w:rPr>
          <w:rFonts w:cs="Arial"/>
          <w:lang w:val="ru-RU"/>
        </w:rPr>
      </w:pPr>
      <w:r w:rsidRPr="007508F3">
        <w:rPr>
          <w:rFonts w:cs="Arial"/>
          <w:lang w:val="ru-RU"/>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083D4B87" w14:textId="097F6BBC" w:rsidR="00803D3D" w:rsidRPr="007508F3" w:rsidRDefault="00541607" w:rsidP="00803D3D">
      <w:pPr>
        <w:pStyle w:val="KDParagraf"/>
        <w:spacing w:before="0"/>
        <w:rPr>
          <w:rFonts w:cs="Arial"/>
          <w:lang w:val="ru-RU"/>
        </w:rPr>
      </w:pPr>
      <w:r w:rsidRPr="007508F3">
        <w:rPr>
          <w:rFonts w:cs="Arial"/>
          <w:lang w:val="ru-RU"/>
        </w:rPr>
        <w:t xml:space="preserve">Пружалац услуга </w:t>
      </w:r>
      <w:r w:rsidR="00803D3D" w:rsidRPr="007508F3">
        <w:rPr>
          <w:rFonts w:cs="Arial"/>
          <w:lang w:val="ru-RU"/>
        </w:rPr>
        <w:t>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328728A6" w14:textId="77777777" w:rsidR="00803D3D" w:rsidRPr="007508F3" w:rsidRDefault="00803D3D" w:rsidP="00803D3D">
      <w:pPr>
        <w:pStyle w:val="KDParagraf"/>
        <w:spacing w:before="0"/>
        <w:rPr>
          <w:rFonts w:cs="Arial"/>
          <w:lang w:val="ru-RU"/>
        </w:rPr>
      </w:pPr>
      <w:r w:rsidRPr="007508F3">
        <w:rPr>
          <w:rFonts w:cs="Arial"/>
          <w:lang w:val="ru-RU"/>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062F4166" w14:textId="053CEF8D" w:rsidR="00803D3D" w:rsidRPr="007508F3" w:rsidRDefault="00541607" w:rsidP="00803D3D">
      <w:pPr>
        <w:pStyle w:val="KDParagraf"/>
        <w:spacing w:before="0"/>
        <w:rPr>
          <w:rFonts w:cs="Arial"/>
          <w:lang w:val="ru-RU"/>
        </w:rPr>
      </w:pPr>
      <w:r w:rsidRPr="007508F3">
        <w:rPr>
          <w:rFonts w:cs="Arial"/>
          <w:lang w:val="ru-RU"/>
        </w:rPr>
        <w:t xml:space="preserve">Пружалац услуга </w:t>
      </w:r>
      <w:r w:rsidR="00803D3D" w:rsidRPr="007508F3">
        <w:rPr>
          <w:rFonts w:cs="Arial"/>
          <w:lang w:val="ru-RU"/>
        </w:rPr>
        <w:t>се обавезује да поступи по налогу Наручиоца из става 3.ове тачке.</w:t>
      </w:r>
    </w:p>
    <w:p w14:paraId="5DEC9868" w14:textId="77777777" w:rsidR="00803D3D" w:rsidRPr="007508F3" w:rsidRDefault="00803D3D" w:rsidP="00803D3D">
      <w:pPr>
        <w:pStyle w:val="KDParagraf"/>
        <w:spacing w:before="0"/>
        <w:rPr>
          <w:rFonts w:cs="Arial"/>
          <w:lang w:val="ru-RU"/>
        </w:rPr>
      </w:pPr>
    </w:p>
    <w:p w14:paraId="004A4C4D" w14:textId="1AF65D9E" w:rsidR="00803D3D" w:rsidRPr="007508F3" w:rsidRDefault="00803D3D" w:rsidP="00803D3D">
      <w:pPr>
        <w:pStyle w:val="KDParagraf"/>
        <w:spacing w:before="0"/>
        <w:rPr>
          <w:rFonts w:cs="Arial"/>
          <w:lang w:val="ru-RU"/>
        </w:rPr>
      </w:pPr>
      <w:r w:rsidRPr="007508F3">
        <w:rPr>
          <w:rFonts w:cs="Arial"/>
          <w:lang w:val="ru-RU"/>
        </w:rPr>
        <w:t>Тачка 11.</w:t>
      </w:r>
    </w:p>
    <w:p w14:paraId="3D5DC837" w14:textId="77777777" w:rsidR="00803D3D" w:rsidRPr="007508F3" w:rsidRDefault="00803D3D" w:rsidP="00803D3D">
      <w:pPr>
        <w:pStyle w:val="KDParagraf"/>
        <w:spacing w:before="0"/>
        <w:rPr>
          <w:rFonts w:cs="Arial"/>
          <w:lang w:val="ru-RU"/>
        </w:rPr>
      </w:pPr>
      <w:r w:rsidRPr="007508F3">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51D6C032" w14:textId="77777777" w:rsidR="00803D3D" w:rsidRPr="007508F3" w:rsidRDefault="00803D3D" w:rsidP="00803D3D">
      <w:pPr>
        <w:pStyle w:val="KDParagraf"/>
        <w:spacing w:before="0"/>
        <w:rPr>
          <w:rFonts w:cs="Arial"/>
          <w:lang w:val="ru-RU"/>
        </w:rPr>
      </w:pPr>
      <w:r w:rsidRPr="007508F3">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6981AB4" w14:textId="77777777" w:rsidR="00803D3D" w:rsidRPr="007508F3" w:rsidRDefault="00803D3D" w:rsidP="00803D3D">
      <w:pPr>
        <w:pStyle w:val="KDParagraf"/>
        <w:spacing w:before="0"/>
        <w:rPr>
          <w:rFonts w:cs="Arial"/>
          <w:lang w:val="ru-RU"/>
        </w:rPr>
      </w:pPr>
      <w:r w:rsidRPr="007508F3">
        <w:rPr>
          <w:rFonts w:cs="Arial"/>
          <w:lang w:val="ru-RU"/>
        </w:rPr>
        <w:t>Начин остваривања сарадње из ст. 1. и 2. ове тачке утврђује се писменим споразумом.</w:t>
      </w:r>
    </w:p>
    <w:p w14:paraId="04452B62" w14:textId="77777777" w:rsidR="00803D3D" w:rsidRPr="007508F3" w:rsidRDefault="00803D3D" w:rsidP="00803D3D">
      <w:pPr>
        <w:pStyle w:val="KDParagraf"/>
        <w:spacing w:before="0"/>
        <w:rPr>
          <w:rFonts w:cs="Arial"/>
          <w:lang w:val="ru-RU"/>
        </w:rPr>
      </w:pPr>
      <w:r w:rsidRPr="007508F3">
        <w:rPr>
          <w:rFonts w:cs="Arial"/>
          <w:lang w:val="ru-RU"/>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6C9E06B8" w14:textId="77777777" w:rsidR="00803D3D" w:rsidRPr="007508F3" w:rsidRDefault="00803D3D" w:rsidP="00803D3D">
      <w:pPr>
        <w:pStyle w:val="KDParagraf"/>
        <w:spacing w:before="0"/>
        <w:rPr>
          <w:rFonts w:cs="Arial"/>
          <w:lang w:val="ru-RU"/>
        </w:rPr>
      </w:pPr>
    </w:p>
    <w:p w14:paraId="6B6697CC" w14:textId="78724119" w:rsidR="00803D3D" w:rsidRPr="007508F3" w:rsidRDefault="00803D3D" w:rsidP="00803D3D">
      <w:pPr>
        <w:pStyle w:val="KDParagraf"/>
        <w:spacing w:before="0"/>
        <w:rPr>
          <w:rFonts w:cs="Arial"/>
          <w:lang w:val="ru-RU"/>
        </w:rPr>
      </w:pPr>
      <w:r w:rsidRPr="007508F3">
        <w:rPr>
          <w:rFonts w:cs="Arial"/>
          <w:lang w:val="ru-RU"/>
        </w:rPr>
        <w:t>Тачка 12.</w:t>
      </w:r>
    </w:p>
    <w:p w14:paraId="59DA5290" w14:textId="0BE74957" w:rsidR="00803D3D" w:rsidRPr="007508F3" w:rsidRDefault="00541607" w:rsidP="00803D3D">
      <w:pPr>
        <w:pStyle w:val="KDParagraf"/>
        <w:spacing w:before="0"/>
        <w:rPr>
          <w:rFonts w:cs="Arial"/>
          <w:lang w:val="ru-RU"/>
        </w:rPr>
      </w:pPr>
      <w:r w:rsidRPr="007508F3">
        <w:rPr>
          <w:rFonts w:cs="Arial"/>
          <w:lang w:val="ru-RU"/>
        </w:rPr>
        <w:t xml:space="preserve">Пружалац услуга </w:t>
      </w:r>
      <w:r w:rsidR="00803D3D" w:rsidRPr="007508F3">
        <w:rPr>
          <w:rFonts w:cs="Arial"/>
          <w:lang w:val="ru-RU"/>
        </w:rPr>
        <w:t>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279E360E" w14:textId="77777777" w:rsidR="00803D3D" w:rsidRPr="007508F3" w:rsidRDefault="00803D3D" w:rsidP="00803D3D">
      <w:pPr>
        <w:pStyle w:val="KDParagraf"/>
        <w:spacing w:before="0"/>
        <w:rPr>
          <w:rFonts w:cs="Arial"/>
          <w:lang w:val="ru-RU"/>
        </w:rPr>
      </w:pPr>
      <w:r w:rsidRPr="007508F3">
        <w:rPr>
          <w:rFonts w:cs="Arial"/>
          <w:lang w:val="ru-RU"/>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2CA57E72" w14:textId="77777777" w:rsidR="005E16ED" w:rsidRPr="007508F3" w:rsidRDefault="005E16ED" w:rsidP="00803D3D">
      <w:pPr>
        <w:pStyle w:val="KDParagraf"/>
        <w:spacing w:before="0"/>
        <w:rPr>
          <w:rFonts w:cs="Arial"/>
          <w:lang w:val="ru-RU"/>
        </w:rPr>
      </w:pPr>
    </w:p>
    <w:p w14:paraId="58E8D98E" w14:textId="77777777" w:rsidR="00803D3D" w:rsidRPr="007508F3" w:rsidRDefault="00803D3D" w:rsidP="00803D3D">
      <w:pPr>
        <w:pStyle w:val="KDParagraf"/>
        <w:spacing w:before="0"/>
        <w:rPr>
          <w:rFonts w:cs="Arial"/>
          <w:lang w:val="ru-RU"/>
        </w:rPr>
      </w:pPr>
      <w:r w:rsidRPr="007508F3">
        <w:rPr>
          <w:rFonts w:cs="Arial"/>
          <w:lang w:val="ru-RU"/>
        </w:rPr>
        <w:t>Тачка 13.</w:t>
      </w:r>
    </w:p>
    <w:p w14:paraId="3CAE4A90" w14:textId="0F7D0E25" w:rsidR="00803D3D" w:rsidRPr="007508F3" w:rsidRDefault="009F42E4" w:rsidP="009E0C69">
      <w:pPr>
        <w:pStyle w:val="KDParagraf"/>
        <w:rPr>
          <w:rFonts w:cs="Arial"/>
          <w:noProof/>
          <w:lang w:val="ru-RU"/>
        </w:rPr>
      </w:pPr>
      <w:r w:rsidRPr="007508F3">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7534BEF5" w14:textId="77777777" w:rsidR="00ED7381" w:rsidRPr="007508F3" w:rsidRDefault="00ED7381" w:rsidP="009E0C69">
      <w:pPr>
        <w:pStyle w:val="KDParagraf"/>
        <w:rPr>
          <w:rFonts w:cs="Arial"/>
          <w:noProof/>
          <w:lang w:val="ru-RU"/>
        </w:rPr>
      </w:pPr>
    </w:p>
    <w:p w14:paraId="08530850" w14:textId="77777777" w:rsidR="00ED7381" w:rsidRPr="007508F3" w:rsidRDefault="00ED7381" w:rsidP="00ED7381">
      <w:pPr>
        <w:pStyle w:val="Heading10"/>
        <w:ind w:left="0" w:firstLine="0"/>
        <w:jc w:val="both"/>
        <w:rPr>
          <w:rFonts w:cs="Arial"/>
        </w:rPr>
      </w:pPr>
      <w:r w:rsidRPr="007508F3">
        <w:rPr>
          <w:rFonts w:cs="Arial"/>
        </w:rPr>
        <w:lastRenderedPageBreak/>
        <w:t xml:space="preserve">ТЕХНИЧКА СПЕЦИФИКАЦИЈА </w:t>
      </w:r>
      <w:r w:rsidRPr="007508F3">
        <w:rPr>
          <w:rFonts w:cs="Arial"/>
          <w:lang w:val="sr-Cyrl-RS"/>
        </w:rPr>
        <w:t>ПАРТИЈА 2</w:t>
      </w:r>
    </w:p>
    <w:p w14:paraId="32FC509C" w14:textId="22C602E9" w:rsidR="00ED7381" w:rsidRPr="007508F3" w:rsidRDefault="00ED7381" w:rsidP="00ED7381">
      <w:pPr>
        <w:rPr>
          <w:rFonts w:cs="Arial"/>
          <w:lang w:val="ru-RU"/>
        </w:rPr>
      </w:pPr>
      <w:r w:rsidRPr="007508F3">
        <w:rPr>
          <w:rFonts w:cs="Arial"/>
          <w:lang w:val="ru-RU"/>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09DFD6A0" w14:textId="77777777" w:rsidR="002D787B" w:rsidRPr="007508F3" w:rsidRDefault="002D787B" w:rsidP="002D787B">
      <w:pPr>
        <w:pStyle w:val="Heading10"/>
        <w:ind w:left="0" w:firstLine="0"/>
        <w:jc w:val="both"/>
        <w:rPr>
          <w:rFonts w:cs="Arial"/>
          <w:lang w:val="sr-Cyrl-RS"/>
        </w:rPr>
      </w:pPr>
      <w:r w:rsidRPr="007508F3">
        <w:rPr>
          <w:rFonts w:cs="Arial"/>
          <w:lang w:val="sr-Cyrl-RS"/>
        </w:rPr>
        <w:t>3.1 Врста и обим услуга</w:t>
      </w:r>
    </w:p>
    <w:p w14:paraId="011B858D" w14:textId="0D3AA96E" w:rsidR="005E16ED" w:rsidRPr="00E329BB" w:rsidRDefault="005E16ED" w:rsidP="005E16ED">
      <w:pPr>
        <w:pStyle w:val="ListParagraph"/>
        <w:ind w:left="360"/>
        <w:rPr>
          <w:rFonts w:ascii="Arial" w:hAnsi="Arial" w:cs="Arial"/>
          <w:b/>
          <w:lang w:val="sr-Cyrl-RS"/>
        </w:rPr>
      </w:pPr>
      <w:r w:rsidRPr="00E329BB">
        <w:rPr>
          <w:rFonts w:ascii="Arial" w:hAnsi="Arial" w:cs="Arial"/>
          <w:b/>
          <w:lang w:val="sr-Cyrl-RS"/>
        </w:rPr>
        <w:t xml:space="preserve">ПАРТИЈА 2: </w:t>
      </w:r>
      <w:r w:rsidR="00CE28E1" w:rsidRPr="00CE28E1">
        <w:rPr>
          <w:rFonts w:ascii="Arial" w:eastAsia="Arial" w:hAnsi="Arial" w:cs="Arial"/>
          <w:b/>
          <w:color w:val="000000"/>
          <w:lang w:val="sr-Cyrl-RS"/>
        </w:rPr>
        <w:t>Услуга одржавања система за подмазивање, хидраулику и пнеуматику</w:t>
      </w:r>
      <w:r w:rsidR="00CE28E1" w:rsidRPr="0016372F">
        <w:rPr>
          <w:rFonts w:eastAsia="Arial" w:cs="Arial"/>
          <w:b/>
          <w:color w:val="000000"/>
        </w:rPr>
        <w:t xml:space="preserve"> </w:t>
      </w:r>
      <w:r w:rsidR="00CE28E1" w:rsidRPr="0041320B">
        <w:rPr>
          <w:rFonts w:cs="Arial"/>
          <w:bCs/>
          <w:lang w:val="sr-Cyrl-RS" w:eastAsia="ar-SA"/>
        </w:rPr>
        <w:t xml:space="preserve"> </w:t>
      </w:r>
    </w:p>
    <w:p w14:paraId="17DF20FB" w14:textId="77777777" w:rsidR="005E16ED" w:rsidRPr="00E329BB" w:rsidRDefault="005E16ED" w:rsidP="005E16ED">
      <w:pPr>
        <w:rPr>
          <w:rFonts w:cs="Arial"/>
          <w:lang w:val="sr-Cyrl-RS" w:eastAsia="ar-SA"/>
        </w:rPr>
      </w:pPr>
    </w:p>
    <w:tbl>
      <w:tblPr>
        <w:tblW w:w="8558" w:type="dxa"/>
        <w:jc w:val="center"/>
        <w:tblLayout w:type="fixed"/>
        <w:tblLook w:val="04A0" w:firstRow="1" w:lastRow="0" w:firstColumn="1" w:lastColumn="0" w:noHBand="0" w:noVBand="1"/>
      </w:tblPr>
      <w:tblGrid>
        <w:gridCol w:w="598"/>
        <w:gridCol w:w="5834"/>
        <w:gridCol w:w="1134"/>
        <w:gridCol w:w="992"/>
      </w:tblGrid>
      <w:tr w:rsidR="005E16ED" w:rsidRPr="00E329BB" w14:paraId="5FC3B65F" w14:textId="77777777" w:rsidTr="005E16ED">
        <w:trPr>
          <w:trHeight w:val="1045"/>
          <w:jc w:val="center"/>
        </w:trPr>
        <w:tc>
          <w:tcPr>
            <w:tcW w:w="5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00FDD9" w14:textId="77777777" w:rsidR="005E16ED" w:rsidRPr="00E329BB" w:rsidRDefault="005E16ED" w:rsidP="00AA221C">
            <w:pPr>
              <w:spacing w:before="0"/>
              <w:jc w:val="center"/>
              <w:rPr>
                <w:rFonts w:cs="Arial"/>
                <w:b/>
                <w:color w:val="000000"/>
                <w:lang w:eastAsia="sr-Latn-CS"/>
              </w:rPr>
            </w:pPr>
            <w:r w:rsidRPr="00E329BB">
              <w:rPr>
                <w:rFonts w:cs="Arial"/>
                <w:b/>
                <w:color w:val="000000"/>
                <w:lang w:val="sr-Cyrl-CS" w:eastAsia="sr-Latn-CS"/>
              </w:rPr>
              <w:t>Бр</w:t>
            </w:r>
            <w:r>
              <w:rPr>
                <w:rFonts w:cs="Arial"/>
                <w:b/>
                <w:color w:val="000000"/>
                <w:lang w:eastAsia="sr-Latn-CS"/>
              </w:rPr>
              <w:t>ој</w:t>
            </w:r>
          </w:p>
        </w:tc>
        <w:tc>
          <w:tcPr>
            <w:tcW w:w="5834" w:type="dxa"/>
            <w:tcBorders>
              <w:top w:val="single" w:sz="4" w:space="0" w:color="auto"/>
              <w:left w:val="nil"/>
              <w:bottom w:val="single" w:sz="4" w:space="0" w:color="auto"/>
              <w:right w:val="single" w:sz="4" w:space="0" w:color="auto"/>
            </w:tcBorders>
            <w:shd w:val="clear" w:color="auto" w:fill="F2F2F2"/>
            <w:vAlign w:val="center"/>
            <w:hideMark/>
          </w:tcPr>
          <w:p w14:paraId="4F1749CE" w14:textId="77777777" w:rsidR="005E16ED" w:rsidRPr="00E329BB" w:rsidRDefault="005E16ED" w:rsidP="00AA221C">
            <w:pPr>
              <w:spacing w:before="0"/>
              <w:jc w:val="center"/>
              <w:rPr>
                <w:rFonts w:cs="Arial"/>
                <w:b/>
                <w:color w:val="000000"/>
                <w:lang w:val="sr-Latn-CS" w:eastAsia="sr-Latn-CS"/>
              </w:rPr>
            </w:pPr>
            <w:r w:rsidRPr="00E329BB">
              <w:rPr>
                <w:rFonts w:cs="Arial"/>
                <w:b/>
                <w:color w:val="000000"/>
                <w:lang w:val="sr-Cyrl-CS" w:eastAsia="sr-Latn-CS"/>
              </w:rPr>
              <w:t>Структура радника</w:t>
            </w:r>
          </w:p>
        </w:tc>
        <w:tc>
          <w:tcPr>
            <w:tcW w:w="1134" w:type="dxa"/>
            <w:tcBorders>
              <w:top w:val="single" w:sz="4" w:space="0" w:color="auto"/>
              <w:left w:val="nil"/>
              <w:bottom w:val="single" w:sz="4" w:space="0" w:color="auto"/>
              <w:right w:val="single" w:sz="4" w:space="0" w:color="auto"/>
            </w:tcBorders>
            <w:shd w:val="clear" w:color="auto" w:fill="F2F2F2"/>
          </w:tcPr>
          <w:p w14:paraId="4B774F6F" w14:textId="77777777" w:rsidR="005E16ED" w:rsidRPr="00E329BB" w:rsidRDefault="005E16ED" w:rsidP="00AA221C">
            <w:pPr>
              <w:spacing w:before="0"/>
              <w:jc w:val="center"/>
              <w:rPr>
                <w:rFonts w:cs="Arial"/>
                <w:b/>
                <w:color w:val="000000"/>
                <w:lang w:val="sr-Cyrl-RS" w:eastAsia="sr-Latn-CS"/>
              </w:rPr>
            </w:pPr>
          </w:p>
          <w:p w14:paraId="3B2F28DF" w14:textId="77777777" w:rsidR="005E16ED" w:rsidRPr="00E329BB" w:rsidRDefault="005E16ED" w:rsidP="00AA221C">
            <w:pPr>
              <w:spacing w:before="0"/>
              <w:jc w:val="center"/>
              <w:rPr>
                <w:rFonts w:cs="Arial"/>
                <w:b/>
                <w:color w:val="000000"/>
                <w:lang w:val="sr-Cyrl-CS" w:eastAsia="sr-Latn-CS"/>
              </w:rPr>
            </w:pPr>
            <w:r w:rsidRPr="00E329BB">
              <w:rPr>
                <w:rFonts w:cs="Arial"/>
                <w:b/>
                <w:color w:val="000000"/>
                <w:lang w:val="sr-Cyrl-CS" w:eastAsia="sr-Latn-CS"/>
              </w:rPr>
              <w:t>Број извршилаца</w:t>
            </w:r>
          </w:p>
        </w:tc>
        <w:tc>
          <w:tcPr>
            <w:tcW w:w="992" w:type="dxa"/>
            <w:tcBorders>
              <w:top w:val="single" w:sz="4" w:space="0" w:color="auto"/>
              <w:left w:val="nil"/>
              <w:bottom w:val="single" w:sz="4" w:space="0" w:color="auto"/>
              <w:right w:val="single" w:sz="4" w:space="0" w:color="auto"/>
            </w:tcBorders>
            <w:shd w:val="clear" w:color="auto" w:fill="F2F2F2"/>
          </w:tcPr>
          <w:p w14:paraId="1B3FBACC" w14:textId="77777777" w:rsidR="005E16ED" w:rsidRPr="00E329BB" w:rsidRDefault="005E16ED" w:rsidP="00AA221C">
            <w:pPr>
              <w:spacing w:before="0"/>
              <w:jc w:val="center"/>
              <w:rPr>
                <w:rFonts w:cs="Arial"/>
                <w:b/>
                <w:color w:val="000000"/>
                <w:lang w:val="sr-Cyrl-RS" w:eastAsia="sr-Latn-CS"/>
              </w:rPr>
            </w:pPr>
          </w:p>
          <w:p w14:paraId="76EDD808" w14:textId="77777777" w:rsidR="005E16ED" w:rsidRPr="00E329BB" w:rsidRDefault="005E16ED" w:rsidP="00AA221C">
            <w:pPr>
              <w:spacing w:before="0"/>
              <w:jc w:val="center"/>
              <w:rPr>
                <w:rFonts w:cs="Arial"/>
                <w:b/>
                <w:color w:val="000000"/>
                <w:lang w:val="sr-Cyrl-RS" w:eastAsia="sr-Latn-CS"/>
              </w:rPr>
            </w:pPr>
            <w:r w:rsidRPr="00E329BB">
              <w:rPr>
                <w:rFonts w:cs="Arial"/>
                <w:b/>
                <w:color w:val="000000"/>
                <w:lang w:val="sr-Cyrl-RS" w:eastAsia="sr-Latn-CS"/>
              </w:rPr>
              <w:t xml:space="preserve">Укупно </w:t>
            </w:r>
          </w:p>
          <w:p w14:paraId="1D85A664" w14:textId="77777777" w:rsidR="005E16ED" w:rsidRPr="00E329BB" w:rsidRDefault="005E16ED" w:rsidP="00AA221C">
            <w:pPr>
              <w:spacing w:before="0"/>
              <w:jc w:val="center"/>
              <w:rPr>
                <w:rFonts w:cs="Arial"/>
                <w:b/>
                <w:color w:val="000000"/>
                <w:lang w:val="sr-Cyrl-RS" w:eastAsia="sr-Latn-CS"/>
              </w:rPr>
            </w:pPr>
            <w:r w:rsidRPr="00E329BB">
              <w:rPr>
                <w:rFonts w:cs="Arial"/>
                <w:b/>
                <w:color w:val="000000"/>
                <w:lang w:val="sr-Cyrl-RS" w:eastAsia="sr-Latn-CS"/>
              </w:rPr>
              <w:t>НЧ</w:t>
            </w:r>
          </w:p>
        </w:tc>
      </w:tr>
      <w:tr w:rsidR="005E16ED" w:rsidRPr="00E329BB" w14:paraId="5ACC4D81" w14:textId="77777777" w:rsidTr="005E16ED">
        <w:trPr>
          <w:trHeight w:val="320"/>
          <w:jc w:val="center"/>
        </w:trPr>
        <w:tc>
          <w:tcPr>
            <w:tcW w:w="598" w:type="dxa"/>
            <w:tcBorders>
              <w:top w:val="nil"/>
              <w:left w:val="single" w:sz="4" w:space="0" w:color="auto"/>
              <w:bottom w:val="single" w:sz="4" w:space="0" w:color="auto"/>
              <w:right w:val="single" w:sz="4" w:space="0" w:color="auto"/>
            </w:tcBorders>
            <w:shd w:val="clear" w:color="auto" w:fill="F2F2F2"/>
            <w:vAlign w:val="center"/>
            <w:hideMark/>
          </w:tcPr>
          <w:p w14:paraId="7238444F" w14:textId="77777777" w:rsidR="005E16ED" w:rsidRPr="00E329BB" w:rsidRDefault="005E16ED" w:rsidP="00AA221C">
            <w:pPr>
              <w:spacing w:before="0"/>
              <w:jc w:val="center"/>
              <w:rPr>
                <w:rFonts w:cs="Arial"/>
                <w:color w:val="000000"/>
                <w:lang w:val="sr-Latn-CS" w:eastAsia="sr-Latn-CS"/>
              </w:rPr>
            </w:pPr>
            <w:r w:rsidRPr="00E329BB">
              <w:rPr>
                <w:rFonts w:cs="Arial"/>
                <w:color w:val="000000"/>
                <w:lang w:val="sr-Cyrl-CS" w:eastAsia="sr-Latn-CS"/>
              </w:rPr>
              <w:t>I</w:t>
            </w:r>
          </w:p>
        </w:tc>
        <w:tc>
          <w:tcPr>
            <w:tcW w:w="5834" w:type="dxa"/>
            <w:tcBorders>
              <w:top w:val="nil"/>
              <w:left w:val="nil"/>
              <w:bottom w:val="single" w:sz="4" w:space="0" w:color="auto"/>
              <w:right w:val="single" w:sz="4" w:space="0" w:color="auto"/>
            </w:tcBorders>
            <w:shd w:val="clear" w:color="auto" w:fill="F2F2F2"/>
            <w:vAlign w:val="center"/>
            <w:hideMark/>
          </w:tcPr>
          <w:p w14:paraId="73A176D1" w14:textId="77777777" w:rsidR="005E16ED" w:rsidRPr="00E329BB" w:rsidRDefault="005E16ED" w:rsidP="00AA221C">
            <w:pPr>
              <w:spacing w:before="0"/>
              <w:jc w:val="center"/>
              <w:rPr>
                <w:rFonts w:cs="Arial"/>
                <w:color w:val="000000"/>
                <w:lang w:val="sr-Latn-CS" w:eastAsia="sr-Latn-CS"/>
              </w:rPr>
            </w:pPr>
            <w:r w:rsidRPr="00E329BB">
              <w:rPr>
                <w:rFonts w:cs="Arial"/>
                <w:color w:val="000000"/>
                <w:lang w:val="sr-Cyrl-CS" w:eastAsia="sr-Latn-CS"/>
              </w:rPr>
              <w:t>II</w:t>
            </w:r>
          </w:p>
        </w:tc>
        <w:tc>
          <w:tcPr>
            <w:tcW w:w="1134" w:type="dxa"/>
            <w:tcBorders>
              <w:top w:val="single" w:sz="4" w:space="0" w:color="auto"/>
              <w:left w:val="nil"/>
              <w:bottom w:val="single" w:sz="4" w:space="0" w:color="auto"/>
              <w:right w:val="single" w:sz="4" w:space="0" w:color="auto"/>
            </w:tcBorders>
            <w:shd w:val="clear" w:color="auto" w:fill="F2F2F2"/>
          </w:tcPr>
          <w:p w14:paraId="14583454" w14:textId="77777777" w:rsidR="005E16ED" w:rsidRPr="00E329BB" w:rsidRDefault="005E16ED" w:rsidP="00AA221C">
            <w:pPr>
              <w:spacing w:before="0"/>
              <w:jc w:val="center"/>
              <w:rPr>
                <w:rFonts w:cs="Arial"/>
                <w:noProof/>
                <w:color w:val="000000"/>
                <w:lang w:val="sr-Cyrl-CS" w:eastAsia="sr-Latn-CS"/>
              </w:rPr>
            </w:pPr>
            <w:r w:rsidRPr="00E329BB">
              <w:rPr>
                <w:rFonts w:cs="Arial"/>
                <w:noProof/>
                <w:color w:val="000000"/>
                <w:lang w:val="sr-Cyrl-CS" w:eastAsia="sr-Latn-CS"/>
              </w:rPr>
              <w:t>III</w:t>
            </w:r>
          </w:p>
        </w:tc>
        <w:tc>
          <w:tcPr>
            <w:tcW w:w="992" w:type="dxa"/>
            <w:tcBorders>
              <w:top w:val="single" w:sz="4" w:space="0" w:color="auto"/>
              <w:left w:val="nil"/>
              <w:bottom w:val="single" w:sz="4" w:space="0" w:color="auto"/>
              <w:right w:val="single" w:sz="4" w:space="0" w:color="auto"/>
            </w:tcBorders>
            <w:shd w:val="clear" w:color="auto" w:fill="F2F2F2"/>
          </w:tcPr>
          <w:p w14:paraId="16DC2C7F" w14:textId="77777777" w:rsidR="005E16ED" w:rsidRPr="00E329BB" w:rsidRDefault="005E16ED" w:rsidP="00AA221C">
            <w:pPr>
              <w:spacing w:before="0"/>
              <w:jc w:val="center"/>
              <w:rPr>
                <w:rFonts w:cs="Arial"/>
                <w:color w:val="000000"/>
                <w:lang w:val="sr-Cyrl-CS" w:eastAsia="sr-Latn-CS"/>
              </w:rPr>
            </w:pPr>
          </w:p>
        </w:tc>
      </w:tr>
      <w:tr w:rsidR="005E16ED" w:rsidRPr="00E329BB" w14:paraId="53CDE090" w14:textId="77777777" w:rsidTr="005E16ED">
        <w:trPr>
          <w:trHeight w:val="320"/>
          <w:jc w:val="center"/>
        </w:trPr>
        <w:tc>
          <w:tcPr>
            <w:tcW w:w="598" w:type="dxa"/>
            <w:tcBorders>
              <w:top w:val="nil"/>
              <w:left w:val="single" w:sz="4" w:space="0" w:color="auto"/>
              <w:bottom w:val="single" w:sz="4" w:space="0" w:color="auto"/>
              <w:right w:val="single" w:sz="4" w:space="0" w:color="auto"/>
            </w:tcBorders>
            <w:vAlign w:val="center"/>
            <w:hideMark/>
          </w:tcPr>
          <w:p w14:paraId="6AC639AF" w14:textId="77777777" w:rsidR="005E16ED" w:rsidRPr="00E329BB" w:rsidRDefault="005E16ED" w:rsidP="00AA221C">
            <w:pPr>
              <w:spacing w:before="0"/>
              <w:rPr>
                <w:rFonts w:cs="Arial"/>
                <w:color w:val="000000"/>
                <w:lang w:val="sr-Latn-CS" w:eastAsia="sr-Latn-CS"/>
              </w:rPr>
            </w:pPr>
            <w:r w:rsidRPr="00E329BB">
              <w:rPr>
                <w:rFonts w:cs="Arial"/>
                <w:color w:val="000000"/>
                <w:lang w:val="sr-Latn-CS" w:eastAsia="sr-Latn-CS"/>
              </w:rPr>
              <w:t>1.</w:t>
            </w:r>
          </w:p>
        </w:tc>
        <w:tc>
          <w:tcPr>
            <w:tcW w:w="5834" w:type="dxa"/>
            <w:tcBorders>
              <w:top w:val="nil"/>
              <w:left w:val="nil"/>
              <w:bottom w:val="single" w:sz="4" w:space="0" w:color="auto"/>
              <w:right w:val="single" w:sz="4" w:space="0" w:color="auto"/>
            </w:tcBorders>
            <w:vAlign w:val="center"/>
            <w:hideMark/>
          </w:tcPr>
          <w:p w14:paraId="519FD706" w14:textId="5C24FD1E" w:rsidR="005E16ED" w:rsidRPr="00E329BB" w:rsidRDefault="00CE28E1" w:rsidP="00AA221C">
            <w:pPr>
              <w:spacing w:before="0"/>
              <w:rPr>
                <w:rFonts w:cs="Arial"/>
                <w:color w:val="000000"/>
                <w:lang w:val="sr-Latn-CS" w:eastAsia="sr-Latn-CS"/>
              </w:rPr>
            </w:pPr>
            <w:r>
              <w:rPr>
                <w:rFonts w:cs="Arial"/>
                <w:color w:val="000000"/>
                <w:lang w:val="sr-Cyrl-CS" w:eastAsia="sr-Latn-CS"/>
              </w:rPr>
              <w:t>Основне браварске услуге на одржавању система за подмазивање, хидраулику и пнеуматику</w:t>
            </w:r>
          </w:p>
        </w:tc>
        <w:tc>
          <w:tcPr>
            <w:tcW w:w="1134" w:type="dxa"/>
            <w:tcBorders>
              <w:top w:val="single" w:sz="4" w:space="0" w:color="auto"/>
              <w:left w:val="nil"/>
              <w:bottom w:val="single" w:sz="4" w:space="0" w:color="auto"/>
              <w:right w:val="single" w:sz="4" w:space="0" w:color="auto"/>
            </w:tcBorders>
          </w:tcPr>
          <w:p w14:paraId="7C08E31C" w14:textId="77777777" w:rsidR="005E16ED" w:rsidRPr="00E329BB" w:rsidRDefault="005E16ED" w:rsidP="00AA221C">
            <w:pPr>
              <w:spacing w:before="0"/>
              <w:jc w:val="center"/>
              <w:rPr>
                <w:rFonts w:cs="Arial"/>
                <w:color w:val="000000"/>
                <w:lang w:val="sr-Latn-RS" w:eastAsia="sr-Latn-CS"/>
              </w:rPr>
            </w:pPr>
          </w:p>
          <w:p w14:paraId="7BFD9285" w14:textId="77777777" w:rsidR="005E16ED" w:rsidRPr="00E329BB" w:rsidRDefault="005E16ED" w:rsidP="00AA221C">
            <w:pPr>
              <w:spacing w:before="0"/>
              <w:jc w:val="center"/>
              <w:rPr>
                <w:rFonts w:cs="Arial"/>
                <w:color w:val="000000"/>
                <w:lang w:val="sr-Latn-RS" w:eastAsia="sr-Latn-CS"/>
              </w:rPr>
            </w:pPr>
            <w:r w:rsidRPr="00E329BB">
              <w:rPr>
                <w:rFonts w:cs="Arial"/>
                <w:color w:val="000000"/>
                <w:lang w:val="sr-Latn-RS" w:eastAsia="sr-Latn-CS"/>
              </w:rPr>
              <w:t>4</w:t>
            </w:r>
          </w:p>
        </w:tc>
        <w:tc>
          <w:tcPr>
            <w:tcW w:w="992" w:type="dxa"/>
            <w:tcBorders>
              <w:top w:val="single" w:sz="4" w:space="0" w:color="auto"/>
              <w:left w:val="nil"/>
              <w:bottom w:val="single" w:sz="4" w:space="0" w:color="auto"/>
              <w:right w:val="single" w:sz="4" w:space="0" w:color="auto"/>
            </w:tcBorders>
          </w:tcPr>
          <w:p w14:paraId="49EAE124" w14:textId="77777777" w:rsidR="005E16ED" w:rsidRPr="00E329BB" w:rsidRDefault="005E16ED" w:rsidP="00AA221C">
            <w:pPr>
              <w:spacing w:before="0"/>
              <w:jc w:val="center"/>
              <w:rPr>
                <w:rFonts w:cs="Arial"/>
                <w:color w:val="000000"/>
                <w:lang w:val="sr-Cyrl-RS" w:eastAsia="sr-Latn-CS"/>
              </w:rPr>
            </w:pPr>
          </w:p>
          <w:p w14:paraId="52CC0069" w14:textId="77777777" w:rsidR="005E16ED" w:rsidRPr="00E329BB" w:rsidRDefault="005E16ED" w:rsidP="00AA221C">
            <w:pPr>
              <w:spacing w:before="0"/>
              <w:jc w:val="center"/>
              <w:rPr>
                <w:rFonts w:cs="Arial"/>
                <w:color w:val="000000"/>
                <w:lang w:val="sr-Cyrl-RS" w:eastAsia="sr-Latn-CS"/>
              </w:rPr>
            </w:pPr>
          </w:p>
          <w:p w14:paraId="7738B048" w14:textId="120F4171" w:rsidR="005E16ED" w:rsidRPr="00E329BB" w:rsidRDefault="005E16ED" w:rsidP="00AA221C">
            <w:pPr>
              <w:spacing w:before="0"/>
              <w:jc w:val="center"/>
              <w:rPr>
                <w:rFonts w:cs="Arial"/>
                <w:color w:val="000000"/>
                <w:lang w:val="sr-Cyrl-RS" w:eastAsia="sr-Latn-CS"/>
              </w:rPr>
            </w:pPr>
            <w:r w:rsidRPr="00E329BB">
              <w:rPr>
                <w:rFonts w:cs="Arial"/>
                <w:color w:val="000000"/>
                <w:lang w:val="sr-Cyrl-RS" w:eastAsia="sr-Latn-CS"/>
              </w:rPr>
              <w:t>8</w:t>
            </w:r>
            <w:r w:rsidR="00CE28E1">
              <w:rPr>
                <w:rFonts w:cs="Arial"/>
                <w:color w:val="000000"/>
                <w:lang w:val="sr-Cyrl-RS" w:eastAsia="sr-Latn-CS"/>
              </w:rPr>
              <w:t>.</w:t>
            </w:r>
            <w:r w:rsidRPr="00E329BB">
              <w:rPr>
                <w:rFonts w:cs="Arial"/>
                <w:color w:val="000000"/>
                <w:lang w:val="sr-Cyrl-RS" w:eastAsia="sr-Latn-CS"/>
              </w:rPr>
              <w:t>448</w:t>
            </w:r>
          </w:p>
        </w:tc>
      </w:tr>
      <w:tr w:rsidR="005E16ED" w:rsidRPr="00E329BB" w14:paraId="6FCD6831" w14:textId="77777777" w:rsidTr="005E16ED">
        <w:trPr>
          <w:trHeight w:val="320"/>
          <w:jc w:val="center"/>
        </w:trPr>
        <w:tc>
          <w:tcPr>
            <w:tcW w:w="598" w:type="dxa"/>
            <w:tcBorders>
              <w:top w:val="nil"/>
              <w:left w:val="single" w:sz="4" w:space="0" w:color="auto"/>
              <w:bottom w:val="single" w:sz="4" w:space="0" w:color="auto"/>
              <w:right w:val="single" w:sz="4" w:space="0" w:color="auto"/>
            </w:tcBorders>
            <w:vAlign w:val="center"/>
          </w:tcPr>
          <w:p w14:paraId="1C2CD9D8" w14:textId="77777777" w:rsidR="005E16ED" w:rsidRPr="00E329BB" w:rsidRDefault="005E16ED" w:rsidP="00AA221C">
            <w:pPr>
              <w:spacing w:before="0"/>
              <w:rPr>
                <w:rFonts w:cs="Arial"/>
                <w:color w:val="000000"/>
                <w:lang w:val="sr-Cyrl-RS" w:eastAsia="sr-Latn-CS"/>
              </w:rPr>
            </w:pPr>
            <w:r w:rsidRPr="00E329BB">
              <w:rPr>
                <w:rFonts w:cs="Arial"/>
                <w:color w:val="000000"/>
                <w:lang w:val="sr-Cyrl-RS" w:eastAsia="sr-Latn-CS"/>
              </w:rPr>
              <w:t>2.</w:t>
            </w:r>
          </w:p>
        </w:tc>
        <w:tc>
          <w:tcPr>
            <w:tcW w:w="5834" w:type="dxa"/>
            <w:tcBorders>
              <w:top w:val="nil"/>
              <w:left w:val="nil"/>
              <w:bottom w:val="single" w:sz="4" w:space="0" w:color="auto"/>
              <w:right w:val="single" w:sz="4" w:space="0" w:color="auto"/>
            </w:tcBorders>
            <w:vAlign w:val="center"/>
            <w:hideMark/>
          </w:tcPr>
          <w:p w14:paraId="7FADEBA9" w14:textId="196AEB8F" w:rsidR="005E16ED" w:rsidRPr="00E329BB" w:rsidRDefault="00CE28E1" w:rsidP="00AA221C">
            <w:pPr>
              <w:spacing w:before="0"/>
              <w:rPr>
                <w:rFonts w:cs="Arial"/>
                <w:color w:val="000000"/>
                <w:lang w:val="sr-Cyrl-CS" w:eastAsia="sr-Latn-CS"/>
              </w:rPr>
            </w:pPr>
            <w:r>
              <w:rPr>
                <w:rFonts w:cs="Arial"/>
                <w:color w:val="000000"/>
                <w:lang w:val="sr-Cyrl-CS" w:eastAsia="sr-Latn-CS"/>
              </w:rPr>
              <w:t>Специјализоване браварске услуге на одржавању система за подмазивање хидраулику и пнеуматику</w:t>
            </w:r>
          </w:p>
        </w:tc>
        <w:tc>
          <w:tcPr>
            <w:tcW w:w="1134" w:type="dxa"/>
            <w:tcBorders>
              <w:top w:val="single" w:sz="4" w:space="0" w:color="auto"/>
              <w:left w:val="nil"/>
              <w:bottom w:val="single" w:sz="4" w:space="0" w:color="auto"/>
              <w:right w:val="single" w:sz="4" w:space="0" w:color="auto"/>
            </w:tcBorders>
          </w:tcPr>
          <w:p w14:paraId="4E36BB70" w14:textId="77777777" w:rsidR="005E16ED" w:rsidRPr="00E329BB" w:rsidRDefault="005E16ED" w:rsidP="00AA221C">
            <w:pPr>
              <w:spacing w:before="0"/>
              <w:jc w:val="center"/>
              <w:rPr>
                <w:rFonts w:cs="Arial"/>
                <w:color w:val="000000"/>
                <w:lang w:val="sr-Latn-RS" w:eastAsia="sr-Latn-CS"/>
              </w:rPr>
            </w:pPr>
          </w:p>
          <w:p w14:paraId="24C19A12" w14:textId="77777777" w:rsidR="005E16ED" w:rsidRPr="00E329BB" w:rsidRDefault="005E16ED" w:rsidP="00AA221C">
            <w:pPr>
              <w:spacing w:before="0"/>
              <w:jc w:val="center"/>
              <w:rPr>
                <w:rFonts w:cs="Arial"/>
                <w:color w:val="000000"/>
                <w:lang w:val="sr-Latn-RS" w:eastAsia="sr-Latn-CS"/>
              </w:rPr>
            </w:pPr>
          </w:p>
          <w:p w14:paraId="32406AF9" w14:textId="77777777" w:rsidR="005E16ED" w:rsidRPr="00E329BB" w:rsidRDefault="005E16ED" w:rsidP="00AA221C">
            <w:pPr>
              <w:spacing w:before="0"/>
              <w:jc w:val="center"/>
              <w:rPr>
                <w:rFonts w:cs="Arial"/>
                <w:color w:val="000000"/>
                <w:lang w:val="sr-Latn-RS" w:eastAsia="sr-Latn-CS"/>
              </w:rPr>
            </w:pPr>
            <w:r w:rsidRPr="00E329BB">
              <w:rPr>
                <w:rFonts w:cs="Arial"/>
                <w:color w:val="000000"/>
                <w:lang w:val="sr-Latn-RS" w:eastAsia="sr-Latn-CS"/>
              </w:rPr>
              <w:t>2</w:t>
            </w:r>
          </w:p>
        </w:tc>
        <w:tc>
          <w:tcPr>
            <w:tcW w:w="992" w:type="dxa"/>
            <w:tcBorders>
              <w:top w:val="single" w:sz="4" w:space="0" w:color="auto"/>
              <w:left w:val="nil"/>
              <w:bottom w:val="single" w:sz="4" w:space="0" w:color="auto"/>
              <w:right w:val="single" w:sz="4" w:space="0" w:color="auto"/>
            </w:tcBorders>
          </w:tcPr>
          <w:p w14:paraId="6C54A267" w14:textId="77777777" w:rsidR="005E16ED" w:rsidRPr="00E329BB" w:rsidRDefault="005E16ED" w:rsidP="00AA221C">
            <w:pPr>
              <w:spacing w:before="0"/>
              <w:jc w:val="center"/>
              <w:rPr>
                <w:rFonts w:cs="Arial"/>
                <w:color w:val="000000"/>
                <w:lang w:val="sr-Cyrl-RS" w:eastAsia="sr-Latn-CS"/>
              </w:rPr>
            </w:pPr>
          </w:p>
          <w:p w14:paraId="05E7425B" w14:textId="77777777" w:rsidR="005E16ED" w:rsidRPr="00E329BB" w:rsidRDefault="005E16ED" w:rsidP="00AA221C">
            <w:pPr>
              <w:spacing w:before="0"/>
              <w:jc w:val="center"/>
              <w:rPr>
                <w:rFonts w:cs="Arial"/>
                <w:color w:val="000000"/>
                <w:lang w:val="sr-Cyrl-RS" w:eastAsia="sr-Latn-CS"/>
              </w:rPr>
            </w:pPr>
          </w:p>
          <w:p w14:paraId="13E95722" w14:textId="6E4E41D9" w:rsidR="005E16ED" w:rsidRPr="00E329BB" w:rsidRDefault="005E16ED" w:rsidP="00AA221C">
            <w:pPr>
              <w:spacing w:before="0"/>
              <w:jc w:val="center"/>
              <w:rPr>
                <w:rFonts w:cs="Arial"/>
                <w:color w:val="000000"/>
                <w:lang w:val="sr-Latn-RS" w:eastAsia="sr-Latn-CS"/>
              </w:rPr>
            </w:pPr>
            <w:r w:rsidRPr="00E329BB">
              <w:rPr>
                <w:rFonts w:cs="Arial"/>
                <w:color w:val="000000"/>
                <w:lang w:val="sr-Latn-RS" w:eastAsia="sr-Latn-CS"/>
              </w:rPr>
              <w:t>4</w:t>
            </w:r>
            <w:r w:rsidR="00CE28E1">
              <w:rPr>
                <w:rFonts w:cs="Arial"/>
                <w:color w:val="000000"/>
                <w:lang w:val="sr-Cyrl-RS" w:eastAsia="sr-Latn-CS"/>
              </w:rPr>
              <w:t>.</w:t>
            </w:r>
            <w:r w:rsidRPr="00E329BB">
              <w:rPr>
                <w:rFonts w:cs="Arial"/>
                <w:color w:val="000000"/>
                <w:lang w:val="sr-Latn-RS" w:eastAsia="sr-Latn-CS"/>
              </w:rPr>
              <w:t>224</w:t>
            </w:r>
          </w:p>
        </w:tc>
      </w:tr>
    </w:tbl>
    <w:p w14:paraId="362315E4" w14:textId="77777777" w:rsidR="005E16ED" w:rsidRPr="00E329BB" w:rsidRDefault="005E16ED" w:rsidP="005E16ED">
      <w:pPr>
        <w:pStyle w:val="ListParagraph"/>
        <w:ind w:left="360"/>
        <w:rPr>
          <w:rFonts w:ascii="Arial" w:hAnsi="Arial" w:cs="Arial"/>
          <w:lang w:val="sr-Latn-RS"/>
        </w:rPr>
      </w:pPr>
    </w:p>
    <w:p w14:paraId="7B0B897E" w14:textId="413ABC24" w:rsidR="005E16ED" w:rsidRPr="00E329BB" w:rsidRDefault="005E16ED" w:rsidP="005E16ED">
      <w:pPr>
        <w:pStyle w:val="ListParagraph"/>
        <w:ind w:left="360"/>
        <w:rPr>
          <w:rFonts w:ascii="Arial" w:hAnsi="Arial" w:cs="Arial"/>
          <w:lang w:val="sr-Cyrl-RS"/>
        </w:rPr>
      </w:pPr>
      <w:r w:rsidRPr="00E329BB">
        <w:rPr>
          <w:rFonts w:ascii="Arial" w:hAnsi="Arial" w:cs="Arial"/>
          <w:lang w:val="sr-Cyrl-RS"/>
        </w:rPr>
        <w:tab/>
        <w:t xml:space="preserve">Услуге се односе на </w:t>
      </w:r>
      <w:r w:rsidR="002F0D12">
        <w:rPr>
          <w:rFonts w:ascii="Arial" w:hAnsi="Arial" w:cs="Arial"/>
          <w:lang w:val="sr-Cyrl-RS"/>
        </w:rPr>
        <w:t>одржавање основне</w:t>
      </w:r>
      <w:r w:rsidRPr="00E329BB">
        <w:rPr>
          <w:rFonts w:ascii="Arial" w:hAnsi="Arial" w:cs="Arial"/>
          <w:lang w:val="sr-Cyrl-RS"/>
        </w:rPr>
        <w:t xml:space="preserve"> рударске механизације, унутар површинског копа Дрмно</w:t>
      </w:r>
      <w:r w:rsidR="002F0D12">
        <w:rPr>
          <w:rFonts w:ascii="Arial" w:hAnsi="Arial" w:cs="Arial"/>
          <w:lang w:val="sr-Cyrl-RS"/>
        </w:rPr>
        <w:t xml:space="preserve"> за потребе текућег и рементног одржавања</w:t>
      </w:r>
      <w:r w:rsidRPr="00E329BB">
        <w:rPr>
          <w:rFonts w:ascii="Arial" w:hAnsi="Arial" w:cs="Arial"/>
          <w:lang w:val="sr-Cyrl-RS"/>
        </w:rPr>
        <w:t>.</w:t>
      </w:r>
    </w:p>
    <w:p w14:paraId="04A6936C" w14:textId="77777777" w:rsidR="005E16ED" w:rsidRPr="00E329BB" w:rsidRDefault="005E16ED" w:rsidP="005E16ED">
      <w:pPr>
        <w:pStyle w:val="ListParagraph"/>
        <w:ind w:left="360"/>
        <w:rPr>
          <w:rFonts w:ascii="Arial" w:hAnsi="Arial" w:cs="Arial"/>
          <w:lang w:val="sr-Cyrl-RS"/>
        </w:rPr>
      </w:pPr>
    </w:p>
    <w:p w14:paraId="05725866" w14:textId="77777777" w:rsidR="005E16ED" w:rsidRPr="00E329BB" w:rsidRDefault="005E16ED" w:rsidP="005E16ED">
      <w:pPr>
        <w:pStyle w:val="ListParagraph"/>
        <w:ind w:left="360"/>
        <w:rPr>
          <w:rFonts w:ascii="Arial" w:hAnsi="Arial" w:cs="Arial"/>
          <w:lang w:val="sr-Cyrl-RS"/>
        </w:rPr>
      </w:pPr>
      <w:r w:rsidRPr="00E329BB">
        <w:rPr>
          <w:rFonts w:ascii="Arial" w:hAnsi="Arial" w:cs="Arial"/>
          <w:lang w:val="sr-Cyrl-RS"/>
        </w:rPr>
        <w:t>К</w:t>
      </w:r>
      <w:r w:rsidRPr="00E329BB">
        <w:rPr>
          <w:rFonts w:ascii="Arial" w:hAnsi="Arial" w:cs="Arial"/>
        </w:rPr>
        <w:t xml:space="preserve">арактеристике </w:t>
      </w:r>
      <w:r w:rsidRPr="00E329BB">
        <w:rPr>
          <w:rFonts w:ascii="Arial" w:hAnsi="Arial" w:cs="Arial"/>
          <w:lang w:val="sr-Cyrl-RS"/>
        </w:rPr>
        <w:t>за ангажована лица</w:t>
      </w:r>
      <w:r w:rsidRPr="00E329BB">
        <w:rPr>
          <w:rFonts w:ascii="Arial" w:hAnsi="Arial" w:cs="Arial"/>
        </w:rPr>
        <w:t>:</w:t>
      </w:r>
    </w:p>
    <w:p w14:paraId="0EB60372" w14:textId="77777777" w:rsidR="005E16ED" w:rsidRPr="00E329BB" w:rsidRDefault="005E16ED" w:rsidP="005E16ED">
      <w:pPr>
        <w:pStyle w:val="ListParagraph"/>
        <w:ind w:left="360"/>
        <w:rPr>
          <w:rFonts w:ascii="Arial" w:hAnsi="Arial" w:cs="Arial"/>
          <w:lang w:val="sr-Cyrl-RS"/>
        </w:rPr>
      </w:pPr>
      <w:r w:rsidRPr="00E329BB">
        <w:rPr>
          <w:rFonts w:ascii="Arial" w:hAnsi="Arial" w:cs="Arial"/>
          <w:lang w:val="sr-Cyrl-RS"/>
        </w:rPr>
        <w:tab/>
        <w:t xml:space="preserve">Минимум 5 година радног искуства на пословима одржавања на системима за подмазивање, хидраулику или пнеуматику </w:t>
      </w:r>
    </w:p>
    <w:p w14:paraId="77AEDD57" w14:textId="77777777" w:rsidR="005E16ED" w:rsidRPr="00E329BB" w:rsidRDefault="005E16ED" w:rsidP="005E16ED">
      <w:pPr>
        <w:pStyle w:val="ListParagraph"/>
        <w:ind w:left="360"/>
        <w:rPr>
          <w:rFonts w:ascii="Arial" w:hAnsi="Arial" w:cs="Arial"/>
          <w:lang w:val="sr-Cyrl-RS"/>
        </w:rPr>
      </w:pPr>
      <w:r w:rsidRPr="00E329BB">
        <w:rPr>
          <w:rFonts w:ascii="Arial" w:hAnsi="Arial" w:cs="Arial"/>
          <w:lang w:val="sr-Cyrl-RS"/>
        </w:rPr>
        <w:t xml:space="preserve">Опис послова на којима ће бити ангажована лица  </w:t>
      </w:r>
    </w:p>
    <w:p w14:paraId="0A6E43E7" w14:textId="77777777" w:rsidR="005E16ED" w:rsidRPr="00E329BB" w:rsidRDefault="005E16ED" w:rsidP="005E16ED">
      <w:pPr>
        <w:pStyle w:val="ListParagraph"/>
        <w:numPr>
          <w:ilvl w:val="0"/>
          <w:numId w:val="52"/>
        </w:numPr>
        <w:rPr>
          <w:rFonts w:ascii="Arial" w:hAnsi="Arial" w:cs="Arial"/>
        </w:rPr>
      </w:pPr>
      <w:r w:rsidRPr="00E329BB">
        <w:rPr>
          <w:rFonts w:ascii="Arial" w:hAnsi="Arial" w:cs="Arial"/>
        </w:rPr>
        <w:t xml:space="preserve">Периодично подмазивање машинских делова </w:t>
      </w:r>
      <w:r w:rsidRPr="00E329BB">
        <w:rPr>
          <w:rFonts w:ascii="Arial" w:hAnsi="Arial" w:cs="Arial"/>
          <w:lang w:val="sr-Cyrl-RS"/>
        </w:rPr>
        <w:t xml:space="preserve">на багерима, одлагачима и транспортерима </w:t>
      </w:r>
    </w:p>
    <w:p w14:paraId="432F9A9B" w14:textId="77777777" w:rsidR="005E16ED" w:rsidRPr="00E329BB" w:rsidRDefault="005E16ED" w:rsidP="005E16ED">
      <w:pPr>
        <w:pStyle w:val="ListParagraph"/>
        <w:numPr>
          <w:ilvl w:val="0"/>
          <w:numId w:val="52"/>
        </w:numPr>
        <w:rPr>
          <w:rFonts w:ascii="Arial" w:hAnsi="Arial" w:cs="Arial"/>
        </w:rPr>
      </w:pPr>
      <w:r w:rsidRPr="00E329BB">
        <w:rPr>
          <w:rFonts w:ascii="Arial" w:hAnsi="Arial" w:cs="Arial"/>
          <w:lang w:val="sr-Cyrl-RS"/>
        </w:rPr>
        <w:t>О</w:t>
      </w:r>
      <w:r w:rsidRPr="00E329BB">
        <w:rPr>
          <w:rFonts w:ascii="Arial" w:hAnsi="Arial" w:cs="Arial"/>
        </w:rPr>
        <w:t>пслуживање, руковање и одржавање система за подмазивање</w:t>
      </w:r>
    </w:p>
    <w:p w14:paraId="144B142A" w14:textId="77777777" w:rsidR="005E16ED" w:rsidRPr="00E329BB" w:rsidRDefault="005E16ED" w:rsidP="005E16ED">
      <w:pPr>
        <w:pStyle w:val="ListParagraph"/>
        <w:numPr>
          <w:ilvl w:val="0"/>
          <w:numId w:val="52"/>
        </w:numPr>
        <w:rPr>
          <w:rFonts w:ascii="Arial" w:hAnsi="Arial" w:cs="Arial"/>
        </w:rPr>
      </w:pPr>
      <w:r w:rsidRPr="00E329BB">
        <w:rPr>
          <w:rFonts w:ascii="Arial" w:hAnsi="Arial" w:cs="Arial"/>
        </w:rPr>
        <w:t>Врш</w:t>
      </w:r>
      <w:r w:rsidRPr="00E329BB">
        <w:rPr>
          <w:rFonts w:ascii="Arial" w:hAnsi="Arial" w:cs="Arial"/>
          <w:lang w:val="sr-Cyrl-RS"/>
        </w:rPr>
        <w:t>е</w:t>
      </w:r>
      <w:r w:rsidRPr="00E329BB">
        <w:rPr>
          <w:rFonts w:ascii="Arial" w:hAnsi="Arial" w:cs="Arial"/>
        </w:rPr>
        <w:t xml:space="preserve"> преглед, монтажу и </w:t>
      </w:r>
      <w:r w:rsidRPr="00E329BB">
        <w:rPr>
          <w:rFonts w:ascii="Arial" w:hAnsi="Arial" w:cs="Arial"/>
          <w:lang w:val="sr-Cyrl-RS"/>
        </w:rPr>
        <w:t>п</w:t>
      </w:r>
      <w:r w:rsidRPr="00E329BB">
        <w:rPr>
          <w:rFonts w:ascii="Arial" w:hAnsi="Arial" w:cs="Arial"/>
        </w:rPr>
        <w:t>оправку хидрауличких и пнеуматских компоненти;</w:t>
      </w:r>
    </w:p>
    <w:p w14:paraId="1F51394B" w14:textId="77777777" w:rsidR="005E16ED" w:rsidRPr="00E329BB" w:rsidRDefault="005E16ED" w:rsidP="005E16ED">
      <w:pPr>
        <w:pStyle w:val="ListParagraph"/>
        <w:numPr>
          <w:ilvl w:val="0"/>
          <w:numId w:val="52"/>
        </w:numPr>
        <w:rPr>
          <w:rFonts w:ascii="Arial" w:hAnsi="Arial" w:cs="Arial"/>
        </w:rPr>
      </w:pPr>
      <w:r w:rsidRPr="00E329BB">
        <w:rPr>
          <w:rFonts w:ascii="Arial" w:hAnsi="Arial" w:cs="Arial"/>
        </w:rPr>
        <w:t>Дијагностикуј</w:t>
      </w:r>
      <w:r w:rsidRPr="00E329BB">
        <w:rPr>
          <w:rFonts w:ascii="Arial" w:hAnsi="Arial" w:cs="Arial"/>
          <w:lang w:val="sr-Cyrl-RS"/>
        </w:rPr>
        <w:t>у</w:t>
      </w:r>
      <w:r w:rsidRPr="00E329BB">
        <w:rPr>
          <w:rFonts w:ascii="Arial" w:hAnsi="Arial" w:cs="Arial"/>
        </w:rPr>
        <w:t xml:space="preserve"> квар</w:t>
      </w:r>
      <w:r w:rsidRPr="00E329BB">
        <w:rPr>
          <w:rFonts w:ascii="Arial" w:hAnsi="Arial" w:cs="Arial"/>
          <w:lang w:val="sr-Cyrl-RS"/>
        </w:rPr>
        <w:t>ове</w:t>
      </w:r>
      <w:r w:rsidRPr="00E329BB">
        <w:rPr>
          <w:rFonts w:ascii="Arial" w:hAnsi="Arial" w:cs="Arial"/>
        </w:rPr>
        <w:t xml:space="preserve"> у систем</w:t>
      </w:r>
      <w:r w:rsidRPr="00E329BB">
        <w:rPr>
          <w:rFonts w:ascii="Arial" w:hAnsi="Arial" w:cs="Arial"/>
          <w:lang w:val="sr-Cyrl-RS"/>
        </w:rPr>
        <w:t>има</w:t>
      </w:r>
      <w:r w:rsidRPr="00E329BB">
        <w:rPr>
          <w:rFonts w:ascii="Arial" w:hAnsi="Arial" w:cs="Arial"/>
        </w:rPr>
        <w:t>;</w:t>
      </w:r>
    </w:p>
    <w:p w14:paraId="0A0FC844" w14:textId="77777777" w:rsidR="005E16ED" w:rsidRPr="00E329BB" w:rsidRDefault="005E16ED" w:rsidP="005E16ED">
      <w:pPr>
        <w:pStyle w:val="ListParagraph"/>
        <w:numPr>
          <w:ilvl w:val="0"/>
          <w:numId w:val="52"/>
        </w:numPr>
        <w:rPr>
          <w:rFonts w:ascii="Arial" w:hAnsi="Arial" w:cs="Arial"/>
        </w:rPr>
      </w:pPr>
      <w:r w:rsidRPr="00E329BB">
        <w:rPr>
          <w:rFonts w:ascii="Arial" w:hAnsi="Arial" w:cs="Arial"/>
        </w:rPr>
        <w:t>Планира, припрема, изводи и врши проверу квалитета обављеног посла</w:t>
      </w:r>
      <w:r w:rsidRPr="00E329BB">
        <w:rPr>
          <w:rFonts w:ascii="Arial" w:hAnsi="Arial" w:cs="Arial"/>
          <w:lang w:val="sr-Cyrl-RS"/>
        </w:rPr>
        <w:t xml:space="preserve"> у договору са пословођом и инжињером са система и инжињером за хидраулику </w:t>
      </w:r>
      <w:r w:rsidRPr="00E329BB">
        <w:rPr>
          <w:rFonts w:ascii="Arial" w:hAnsi="Arial" w:cs="Arial"/>
        </w:rPr>
        <w:t>;</w:t>
      </w:r>
    </w:p>
    <w:p w14:paraId="1A82A043" w14:textId="77777777" w:rsidR="005E16ED" w:rsidRPr="00E329BB" w:rsidRDefault="005E16ED" w:rsidP="005E16ED">
      <w:pPr>
        <w:pStyle w:val="ListParagraph"/>
        <w:numPr>
          <w:ilvl w:val="0"/>
          <w:numId w:val="52"/>
        </w:numPr>
        <w:rPr>
          <w:rFonts w:ascii="Arial" w:hAnsi="Arial" w:cs="Arial"/>
        </w:rPr>
      </w:pPr>
      <w:r w:rsidRPr="00E329BB">
        <w:rPr>
          <w:rFonts w:ascii="Arial" w:hAnsi="Arial" w:cs="Arial"/>
        </w:rPr>
        <w:t>Поседује одговарајућа знања за читање и разумевање техничких цртежа и технолошке документације везане за хидрауличне и пнеуматске системе и системе за подмазивање;</w:t>
      </w:r>
    </w:p>
    <w:p w14:paraId="204AEFBA" w14:textId="77777777" w:rsidR="005E16ED" w:rsidRPr="00E329BB" w:rsidRDefault="005E16ED" w:rsidP="005E16ED">
      <w:pPr>
        <w:pStyle w:val="ListParagraph"/>
        <w:numPr>
          <w:ilvl w:val="0"/>
          <w:numId w:val="52"/>
        </w:numPr>
        <w:rPr>
          <w:rFonts w:ascii="Arial" w:hAnsi="Arial" w:cs="Arial"/>
        </w:rPr>
      </w:pPr>
      <w:r w:rsidRPr="00E329BB">
        <w:rPr>
          <w:rFonts w:ascii="Arial" w:hAnsi="Arial" w:cs="Arial"/>
        </w:rPr>
        <w:t xml:space="preserve">Придржава се упутстава за употребу </w:t>
      </w:r>
      <w:r w:rsidRPr="00E329BB">
        <w:rPr>
          <w:rFonts w:ascii="Arial" w:hAnsi="Arial" w:cs="Arial"/>
          <w:lang w:val="sr-Cyrl-RS"/>
        </w:rPr>
        <w:t xml:space="preserve">и одржавање </w:t>
      </w:r>
      <w:r w:rsidRPr="00E329BB">
        <w:rPr>
          <w:rFonts w:ascii="Arial" w:hAnsi="Arial" w:cs="Arial"/>
        </w:rPr>
        <w:t>датих од стране произвођача</w:t>
      </w:r>
      <w:r w:rsidRPr="00E329BB">
        <w:rPr>
          <w:rFonts w:ascii="Arial" w:hAnsi="Arial" w:cs="Arial"/>
          <w:lang w:val="sr-Cyrl-RS"/>
        </w:rPr>
        <w:t xml:space="preserve"> опреме</w:t>
      </w:r>
    </w:p>
    <w:p w14:paraId="1B5BEEB2" w14:textId="7EC8A136" w:rsidR="00ED7381" w:rsidRDefault="002F0D12" w:rsidP="00ED7381">
      <w:pPr>
        <w:pStyle w:val="Heading10"/>
        <w:ind w:left="0" w:firstLine="0"/>
        <w:jc w:val="both"/>
        <w:rPr>
          <w:rFonts w:cs="Arial"/>
          <w:lang w:val="sr-Cyrl-RS"/>
        </w:rPr>
      </w:pPr>
      <w:r>
        <w:rPr>
          <w:rFonts w:cs="Arial"/>
          <w:lang w:val="sr-Cyrl-RS"/>
        </w:rPr>
        <w:t>Понуђач је дужан да на локацији Наручиоца има на стању тражени број извршилаца са личним алатом док се не утроши количина сати предвиђена за њихов ангажман.</w:t>
      </w:r>
    </w:p>
    <w:p w14:paraId="0550909E" w14:textId="77777777" w:rsidR="002F0D12" w:rsidRPr="002F0D12" w:rsidRDefault="002F0D12" w:rsidP="002F0D12">
      <w:pPr>
        <w:rPr>
          <w:lang w:val="sr-Cyrl-RS" w:eastAsia="ar-SA"/>
        </w:rPr>
      </w:pPr>
    </w:p>
    <w:p w14:paraId="29A6DED8" w14:textId="77777777" w:rsidR="00ED7381" w:rsidRPr="007508F3" w:rsidRDefault="00ED7381" w:rsidP="00ED7381">
      <w:pPr>
        <w:pStyle w:val="Heading10"/>
        <w:ind w:left="0" w:firstLine="0"/>
        <w:jc w:val="both"/>
        <w:rPr>
          <w:rFonts w:cs="Arial"/>
        </w:rPr>
      </w:pPr>
      <w:r w:rsidRPr="007508F3">
        <w:rPr>
          <w:rFonts w:cs="Arial"/>
        </w:rPr>
        <w:lastRenderedPageBreak/>
        <w:t>3.2 Рок извршења услуга</w:t>
      </w:r>
    </w:p>
    <w:p w14:paraId="46039A67" w14:textId="77777777" w:rsidR="005E16ED" w:rsidRPr="007508F3" w:rsidRDefault="005E16ED" w:rsidP="005E16ED">
      <w:pPr>
        <w:ind w:left="2" w:firstLine="1"/>
        <w:rPr>
          <w:rFonts w:cs="Arial"/>
          <w:lang w:val="sr-Cyrl-RS"/>
        </w:rPr>
      </w:pPr>
      <w:r w:rsidRPr="007508F3">
        <w:rPr>
          <w:rFonts w:cs="Arial"/>
          <w:lang w:val="sr-Cyrl-RS"/>
        </w:rPr>
        <w:t>Рок извршења услуге је по позиву наручиоца у</w:t>
      </w:r>
      <w:r w:rsidRPr="007508F3">
        <w:rPr>
          <w:rFonts w:cs="Arial"/>
          <w:lang w:val="sr-Latn-RS"/>
        </w:rPr>
        <w:t xml:space="preserve"> </w:t>
      </w:r>
      <w:r>
        <w:rPr>
          <w:rFonts w:cs="Arial"/>
          <w:lang w:val="sr-Latn-RS"/>
        </w:rPr>
        <w:t>року до годину дана</w:t>
      </w:r>
      <w:r w:rsidRPr="007508F3">
        <w:rPr>
          <w:rFonts w:cs="Arial"/>
          <w:lang w:val="sr-Latn-RS"/>
        </w:rPr>
        <w:t xml:space="preserve"> </w:t>
      </w:r>
      <w:r w:rsidRPr="007508F3">
        <w:rPr>
          <w:rFonts w:cs="Arial"/>
          <w:lang w:val="sr-Cyrl-RS"/>
        </w:rPr>
        <w:t>од дана ступања уговора на снагу</w:t>
      </w:r>
      <w:r>
        <w:rPr>
          <w:rFonts w:cs="Arial"/>
          <w:lang w:val="sr-Cyrl-RS"/>
        </w:rPr>
        <w:t>.</w:t>
      </w:r>
    </w:p>
    <w:p w14:paraId="688665DE" w14:textId="77777777" w:rsidR="002D787B" w:rsidRPr="007508F3" w:rsidRDefault="002D787B" w:rsidP="002D787B">
      <w:pPr>
        <w:rPr>
          <w:rFonts w:cs="Arial"/>
          <w:b/>
          <w:lang w:val="sr-Cyrl-RS"/>
        </w:rPr>
      </w:pPr>
      <w:r w:rsidRPr="007508F3">
        <w:rPr>
          <w:rFonts w:cs="Arial"/>
          <w:b/>
          <w:lang w:val="sr-Latn-RS"/>
        </w:rPr>
        <w:t>3.</w:t>
      </w:r>
      <w:r w:rsidRPr="007508F3">
        <w:rPr>
          <w:rFonts w:cs="Arial"/>
          <w:b/>
          <w:lang w:val="sr-Cyrl-RS"/>
        </w:rPr>
        <w:t>3</w:t>
      </w:r>
      <w:r w:rsidRPr="007508F3">
        <w:rPr>
          <w:rFonts w:cs="Arial"/>
          <w:b/>
          <w:lang w:val="sr-Latn-RS"/>
        </w:rPr>
        <w:t>. Me</w:t>
      </w:r>
      <w:r w:rsidRPr="007508F3">
        <w:rPr>
          <w:rFonts w:cs="Arial"/>
          <w:b/>
          <w:lang w:val="sr-Cyrl-RS"/>
        </w:rPr>
        <w:t>сто извршења</w:t>
      </w:r>
    </w:p>
    <w:p w14:paraId="06FEF136" w14:textId="77777777" w:rsidR="002D787B" w:rsidRDefault="002D787B" w:rsidP="002D787B">
      <w:pPr>
        <w:ind w:left="2" w:firstLine="1"/>
        <w:rPr>
          <w:rFonts w:cs="Arial"/>
        </w:rPr>
      </w:pPr>
      <w:r w:rsidRPr="007508F3">
        <w:rPr>
          <w:rFonts w:cs="Arial"/>
          <w:lang w:val="sr-Cyrl-RS"/>
        </w:rPr>
        <w:t>ЈП ЕПС- огранак ТЕ-КО Костолац</w:t>
      </w:r>
      <w:r w:rsidRPr="007508F3">
        <w:rPr>
          <w:rFonts w:cs="Arial"/>
        </w:rPr>
        <w:t>.</w:t>
      </w:r>
    </w:p>
    <w:p w14:paraId="0F7E957D" w14:textId="77777777" w:rsidR="002F0D12" w:rsidRPr="00E941EA" w:rsidRDefault="002F0D12" w:rsidP="002F0D12">
      <w:pPr>
        <w:spacing w:before="0"/>
        <w:rPr>
          <w:rFonts w:cs="Arial"/>
          <w:b/>
          <w:i/>
          <w:lang w:val="ru-RU" w:eastAsia="zh-CN"/>
        </w:rPr>
      </w:pPr>
    </w:p>
    <w:p w14:paraId="06399D01" w14:textId="6AFA3684" w:rsidR="002F0D12" w:rsidRPr="00E941EA" w:rsidRDefault="002F0D12" w:rsidP="002F0D12">
      <w:pPr>
        <w:spacing w:before="0"/>
        <w:rPr>
          <w:rFonts w:cs="Arial"/>
          <w:b/>
          <w:lang w:val="ru-RU" w:eastAsia="zh-CN"/>
        </w:rPr>
      </w:pPr>
      <w:r w:rsidRPr="00E941EA">
        <w:rPr>
          <w:rFonts w:cs="Arial"/>
          <w:b/>
          <w:lang w:val="ru-RU" w:eastAsia="zh-CN"/>
        </w:rPr>
        <w:t>3.</w:t>
      </w:r>
      <w:r>
        <w:rPr>
          <w:rFonts w:cs="Arial"/>
          <w:b/>
          <w:lang w:val="ru-RU" w:eastAsia="zh-CN"/>
        </w:rPr>
        <w:t>4</w:t>
      </w:r>
      <w:r w:rsidRPr="00E941EA">
        <w:rPr>
          <w:rFonts w:cs="Arial"/>
          <w:b/>
          <w:lang w:val="ru-RU" w:eastAsia="zh-CN"/>
        </w:rPr>
        <w:t xml:space="preserve"> Гарантни период</w:t>
      </w:r>
    </w:p>
    <w:p w14:paraId="6B48D281" w14:textId="77777777" w:rsidR="002F0D12" w:rsidRDefault="002F0D12" w:rsidP="002F0D12">
      <w:pPr>
        <w:rPr>
          <w:rFonts w:cs="Arial"/>
          <w:lang w:val="ru-RU" w:eastAsia="zh-CN"/>
        </w:rPr>
      </w:pPr>
      <w:r w:rsidRPr="00E941EA">
        <w:rPr>
          <w:rFonts w:cs="Arial"/>
          <w:lang w:val="ru-RU" w:eastAsia="zh-CN"/>
        </w:rPr>
        <w:t>Гарант</w:t>
      </w:r>
      <w:r>
        <w:rPr>
          <w:rFonts w:cs="Arial"/>
          <w:lang w:val="ru-RU" w:eastAsia="zh-CN"/>
        </w:rPr>
        <w:t>н</w:t>
      </w:r>
      <w:r w:rsidRPr="00E941EA">
        <w:rPr>
          <w:rFonts w:cs="Arial"/>
          <w:lang w:val="ru-RU" w:eastAsia="zh-CN"/>
        </w:rPr>
        <w:t>и период за извршене услуге мора да износи минимум 1</w:t>
      </w:r>
      <w:r w:rsidRPr="00E44189">
        <w:rPr>
          <w:rFonts w:cs="Arial"/>
          <w:lang w:val="ru-RU" w:eastAsia="zh-CN"/>
        </w:rPr>
        <w:t>2</w:t>
      </w:r>
      <w:r w:rsidRPr="00E941EA">
        <w:rPr>
          <w:rFonts w:cs="Arial"/>
          <w:lang w:val="ru-RU" w:eastAsia="zh-CN"/>
        </w:rPr>
        <w:t xml:space="preserve"> месеци од квалитативног </w:t>
      </w:r>
      <w:r>
        <w:rPr>
          <w:rFonts w:cs="Arial"/>
          <w:lang w:val="ru-RU" w:eastAsia="zh-CN"/>
        </w:rPr>
        <w:t>и квантитативног пријема услуге.</w:t>
      </w:r>
    </w:p>
    <w:p w14:paraId="71DD8E13" w14:textId="77777777" w:rsidR="002F0D12" w:rsidRPr="007508F3" w:rsidRDefault="002F0D12" w:rsidP="002D787B">
      <w:pPr>
        <w:ind w:left="2" w:firstLine="1"/>
        <w:rPr>
          <w:rFonts w:cs="Arial"/>
        </w:rPr>
      </w:pPr>
    </w:p>
    <w:p w14:paraId="7D7845E2" w14:textId="53829AEF" w:rsidR="002D787B" w:rsidRPr="007508F3" w:rsidRDefault="002D787B" w:rsidP="002D787B">
      <w:pPr>
        <w:pStyle w:val="Heading10"/>
        <w:ind w:left="0" w:firstLine="0"/>
        <w:jc w:val="both"/>
        <w:rPr>
          <w:rFonts w:cs="Arial"/>
        </w:rPr>
      </w:pPr>
      <w:r w:rsidRPr="007508F3">
        <w:rPr>
          <w:rFonts w:cs="Arial"/>
          <w:lang w:val="ru-RU"/>
        </w:rPr>
        <w:t>3.</w:t>
      </w:r>
      <w:r w:rsidR="002F0D12">
        <w:rPr>
          <w:rFonts w:cs="Arial"/>
          <w:lang w:val="ru-RU"/>
        </w:rPr>
        <w:t>5</w:t>
      </w:r>
      <w:r w:rsidRPr="007508F3">
        <w:rPr>
          <w:rFonts w:cs="Arial"/>
          <w:lang w:val="ru-RU"/>
        </w:rPr>
        <w:t xml:space="preserve">. </w:t>
      </w:r>
      <w:r w:rsidRPr="007508F3">
        <w:rPr>
          <w:rFonts w:cs="Arial"/>
        </w:rPr>
        <w:t>Квалитативни и квантитативни пријем</w:t>
      </w:r>
    </w:p>
    <w:p w14:paraId="0A1DE1D2" w14:textId="77777777" w:rsidR="002D787B" w:rsidRPr="007508F3" w:rsidRDefault="002D787B" w:rsidP="002D787B">
      <w:pPr>
        <w:rPr>
          <w:rFonts w:cs="Arial"/>
          <w:lang w:val="ru-RU"/>
        </w:rPr>
      </w:pPr>
      <w:r w:rsidRPr="007508F3">
        <w:rPr>
          <w:rFonts w:cs="Arial"/>
          <w:lang w:val="ru-RU"/>
        </w:rPr>
        <w:t xml:space="preserve">Понуђач  се обавезује да услугу из </w:t>
      </w:r>
      <w:r w:rsidRPr="007508F3">
        <w:rPr>
          <w:rFonts w:cs="Arial"/>
          <w:lang w:val="sr-Cyrl-CS"/>
        </w:rPr>
        <w:t xml:space="preserve">предмета јавне набавке </w:t>
      </w:r>
      <w:r w:rsidRPr="007508F3">
        <w:rPr>
          <w:rFonts w:cs="Arial"/>
          <w:lang w:val="ru-RU"/>
        </w:rPr>
        <w:t>изврши у свему под условима из конкурсне документације и прихваћене понуде.</w:t>
      </w:r>
    </w:p>
    <w:p w14:paraId="376CEC5D" w14:textId="77777777" w:rsidR="002D787B" w:rsidRPr="007508F3" w:rsidRDefault="002D787B" w:rsidP="002D787B">
      <w:pPr>
        <w:rPr>
          <w:rFonts w:cs="Arial"/>
          <w:lang w:val="ru-RU"/>
        </w:rPr>
      </w:pPr>
      <w:r w:rsidRPr="007508F3">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68B472AA" w14:textId="77777777" w:rsidR="002D787B" w:rsidRPr="007508F3" w:rsidRDefault="002D787B" w:rsidP="002D787B">
      <w:pPr>
        <w:rPr>
          <w:rFonts w:cs="Arial"/>
          <w:lang w:val="ru-RU"/>
        </w:rPr>
      </w:pPr>
      <w:r w:rsidRPr="007508F3">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6D9FDD84" w14:textId="77777777" w:rsidR="002D787B" w:rsidRPr="007508F3" w:rsidRDefault="002D787B" w:rsidP="002D787B">
      <w:pPr>
        <w:rPr>
          <w:rFonts w:cs="Arial"/>
          <w:lang w:val="ru-RU"/>
        </w:rPr>
      </w:pPr>
      <w:r w:rsidRPr="007508F3">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2901F12A" w14:textId="77777777" w:rsidR="002D787B" w:rsidRDefault="002D787B" w:rsidP="002D787B">
      <w:pPr>
        <w:rPr>
          <w:rFonts w:cs="Arial"/>
          <w:lang w:val="sr-Cyrl-CS"/>
        </w:rPr>
      </w:pPr>
      <w:r w:rsidRPr="007508F3">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41EE99D7" w14:textId="77777777" w:rsidR="00586C19" w:rsidRDefault="00586C19" w:rsidP="00586C19">
      <w:pPr>
        <w:rPr>
          <w:rFonts w:cs="Arial"/>
          <w:b/>
          <w:lang w:val="ru-RU" w:eastAsia="zh-CN"/>
        </w:rPr>
      </w:pPr>
    </w:p>
    <w:p w14:paraId="7E0FA191" w14:textId="18D4115B" w:rsidR="00586C19" w:rsidRPr="00E329BB" w:rsidRDefault="00586C19" w:rsidP="00586C19">
      <w:pPr>
        <w:rPr>
          <w:rFonts w:cs="Arial"/>
          <w:b/>
          <w:lang w:val="ru-RU" w:eastAsia="zh-CN"/>
        </w:rPr>
      </w:pPr>
      <w:r w:rsidRPr="00E329BB">
        <w:rPr>
          <w:rFonts w:cs="Arial"/>
          <w:b/>
          <w:lang w:val="ru-RU" w:eastAsia="zh-CN"/>
        </w:rPr>
        <w:t>3.</w:t>
      </w:r>
      <w:r w:rsidR="002F0D12">
        <w:rPr>
          <w:rFonts w:cs="Arial"/>
          <w:b/>
          <w:lang w:val="ru-RU" w:eastAsia="zh-CN"/>
        </w:rPr>
        <w:t>6</w:t>
      </w:r>
      <w:r w:rsidRPr="00E329BB">
        <w:rPr>
          <w:rFonts w:cs="Arial"/>
          <w:b/>
          <w:lang w:val="ru-RU" w:eastAsia="zh-CN"/>
        </w:rPr>
        <w:t xml:space="preserve"> Додатни услови Наручиоца:</w:t>
      </w:r>
    </w:p>
    <w:p w14:paraId="38B626F2" w14:textId="77777777" w:rsidR="00586C19" w:rsidRPr="00E329BB" w:rsidRDefault="00586C19" w:rsidP="00586C19">
      <w:pPr>
        <w:rPr>
          <w:rFonts w:cs="Arial"/>
          <w:lang w:val="ru-RU" w:eastAsia="zh-CN"/>
        </w:rPr>
      </w:pPr>
      <w:r w:rsidRPr="00E329BB">
        <w:rPr>
          <w:rFonts w:cs="Arial"/>
          <w:lang w:val="ru-RU" w:eastAsia="zh-CN"/>
        </w:rPr>
        <w:t>Наручилац захтева од Пружаоца услуга:</w:t>
      </w:r>
    </w:p>
    <w:p w14:paraId="3F00E1B7" w14:textId="77777777" w:rsidR="00586C19" w:rsidRPr="00E329BB" w:rsidRDefault="00586C19" w:rsidP="00586C19">
      <w:pPr>
        <w:rPr>
          <w:rFonts w:cs="Arial"/>
          <w:lang w:val="ru-RU" w:eastAsia="zh-CN"/>
        </w:rPr>
      </w:pPr>
      <w:r w:rsidRPr="00E329BB">
        <w:rPr>
          <w:rFonts w:cs="Arial"/>
          <w:lang w:val="ru-RU" w:eastAsia="zh-CN"/>
        </w:rPr>
        <w:t xml:space="preserve">- У цену ангажовања   морају бити укључени сви трошкови ( исхрана, смештај, превоз до локације Наручиоца) </w:t>
      </w:r>
    </w:p>
    <w:p w14:paraId="1FDFEE1E" w14:textId="77777777" w:rsidR="00586C19" w:rsidRPr="00E329BB" w:rsidRDefault="00586C19" w:rsidP="00586C19">
      <w:pPr>
        <w:rPr>
          <w:rFonts w:cs="Arial"/>
          <w:lang w:val="ru-RU" w:eastAsia="zh-CN"/>
        </w:rPr>
      </w:pPr>
      <w:r w:rsidRPr="00E329BB">
        <w:rPr>
          <w:rFonts w:cs="Arial"/>
          <w:lang w:val="ru-RU" w:eastAsia="zh-CN"/>
        </w:rPr>
        <w:t>- Ангажована лица морају да поседују одговарајућу ХТЗ опрему којом их  опрема Пружалац услуга</w:t>
      </w:r>
    </w:p>
    <w:p w14:paraId="6CBEB70F" w14:textId="77777777" w:rsidR="00586C19" w:rsidRPr="00E329BB" w:rsidRDefault="00586C19" w:rsidP="00586C19">
      <w:pPr>
        <w:rPr>
          <w:rFonts w:cs="Arial"/>
          <w:lang w:val="ru-RU" w:eastAsia="zh-CN"/>
        </w:rPr>
      </w:pPr>
      <w:r w:rsidRPr="00E329BB">
        <w:rPr>
          <w:rFonts w:cs="Arial"/>
          <w:lang w:val="ru-RU" w:eastAsia="zh-CN"/>
        </w:rPr>
        <w:t>Обавезе Наручиоца:</w:t>
      </w:r>
    </w:p>
    <w:p w14:paraId="6B81A332" w14:textId="77777777" w:rsidR="00586C19" w:rsidRPr="00E329BB" w:rsidRDefault="00586C19" w:rsidP="00586C19">
      <w:pPr>
        <w:rPr>
          <w:rFonts w:cs="Arial"/>
          <w:lang w:val="ru-RU" w:eastAsia="zh-CN"/>
        </w:rPr>
      </w:pPr>
      <w:r w:rsidRPr="00E329BB">
        <w:rPr>
          <w:rFonts w:cs="Arial"/>
          <w:lang w:val="ru-RU" w:eastAsia="zh-CN"/>
        </w:rPr>
        <w:t>-Изабраног понуђача упознаје са динамиком предвиђених услуга и детаљима услуга на свим предвиђеним позицијама.</w:t>
      </w:r>
    </w:p>
    <w:p w14:paraId="675EB2F7" w14:textId="77777777" w:rsidR="00586C19" w:rsidRPr="00E329BB" w:rsidRDefault="00586C19" w:rsidP="00586C19">
      <w:pPr>
        <w:rPr>
          <w:rFonts w:cs="Arial"/>
          <w:lang w:val="ru-RU" w:eastAsia="zh-CN"/>
        </w:rPr>
      </w:pPr>
      <w:r w:rsidRPr="00E329BB">
        <w:rPr>
          <w:rFonts w:cs="Arial"/>
          <w:lang w:val="ru-RU" w:eastAsia="zh-CN"/>
        </w:rPr>
        <w:t>-Наручилац организује надзор и контролу квантитета и квалитета извршених услуга.</w:t>
      </w:r>
    </w:p>
    <w:p w14:paraId="424577BF" w14:textId="77777777" w:rsidR="00586C19" w:rsidRPr="007508F3" w:rsidRDefault="00586C19" w:rsidP="002D787B">
      <w:pPr>
        <w:rPr>
          <w:rFonts w:cs="Arial"/>
          <w:lang w:val="sr-Cyrl-CS"/>
        </w:rPr>
      </w:pPr>
    </w:p>
    <w:p w14:paraId="5AA42DCB" w14:textId="77777777" w:rsidR="002D787B" w:rsidRPr="007508F3" w:rsidRDefault="002D787B" w:rsidP="002D787B">
      <w:pPr>
        <w:spacing w:before="0"/>
        <w:rPr>
          <w:rFonts w:cs="Arial"/>
          <w:lang w:val="ru-RU" w:eastAsia="zh-CN"/>
        </w:rPr>
      </w:pPr>
    </w:p>
    <w:p w14:paraId="686AC7A7" w14:textId="77777777" w:rsidR="00ED7381" w:rsidRPr="007508F3" w:rsidRDefault="00ED7381" w:rsidP="00ED7381">
      <w:pPr>
        <w:ind w:left="360"/>
        <w:jc w:val="left"/>
        <w:rPr>
          <w:rFonts w:cs="Arial"/>
          <w:b/>
          <w:lang w:val="sr-Latn-RS" w:eastAsia="zh-CN"/>
        </w:rPr>
      </w:pPr>
    </w:p>
    <w:p w14:paraId="09A28ADB" w14:textId="77777777" w:rsidR="00ED7381" w:rsidRPr="007508F3" w:rsidRDefault="00ED7381" w:rsidP="00ED7381">
      <w:pPr>
        <w:tabs>
          <w:tab w:val="center" w:pos="1122"/>
          <w:tab w:val="right" w:pos="9405"/>
        </w:tabs>
        <w:spacing w:before="0"/>
        <w:rPr>
          <w:rFonts w:cs="Arial"/>
          <w:b/>
          <w:noProof/>
          <w:lang w:val="sr-Cyrl-RS"/>
        </w:rPr>
      </w:pPr>
    </w:p>
    <w:p w14:paraId="3BB599D9" w14:textId="77777777" w:rsidR="00ED7381" w:rsidRPr="007508F3" w:rsidRDefault="00ED7381" w:rsidP="00ED7381">
      <w:pPr>
        <w:tabs>
          <w:tab w:val="center" w:pos="1122"/>
          <w:tab w:val="right" w:pos="9405"/>
        </w:tabs>
        <w:spacing w:before="0"/>
        <w:rPr>
          <w:rFonts w:cs="Arial"/>
          <w:b/>
          <w:noProof/>
          <w:lang w:val="sr-Cyrl-RS"/>
        </w:rPr>
      </w:pPr>
    </w:p>
    <w:p w14:paraId="40DBECB4" w14:textId="77777777" w:rsidR="00ED7381" w:rsidRPr="007508F3" w:rsidRDefault="00ED7381" w:rsidP="00ED7381">
      <w:pPr>
        <w:tabs>
          <w:tab w:val="center" w:pos="1122"/>
          <w:tab w:val="right" w:pos="9405"/>
        </w:tabs>
        <w:spacing w:before="0"/>
        <w:rPr>
          <w:rFonts w:cs="Arial"/>
          <w:b/>
          <w:noProof/>
          <w:lang w:val="sr-Cyrl-RS"/>
        </w:rPr>
      </w:pPr>
    </w:p>
    <w:p w14:paraId="152D6803" w14:textId="77777777" w:rsidR="00ED7381" w:rsidRPr="007508F3" w:rsidRDefault="00ED7381" w:rsidP="009E0C69">
      <w:pPr>
        <w:pStyle w:val="KDParagraf"/>
        <w:rPr>
          <w:rFonts w:cs="Arial"/>
          <w:noProof/>
          <w:lang w:val="ru-RU"/>
        </w:rPr>
      </w:pPr>
    </w:p>
    <w:p w14:paraId="532E5920" w14:textId="77777777" w:rsidR="002D787B" w:rsidRPr="007508F3" w:rsidRDefault="002D787B" w:rsidP="002D787B">
      <w:pPr>
        <w:pStyle w:val="Heading10"/>
        <w:numPr>
          <w:ilvl w:val="0"/>
          <w:numId w:val="13"/>
        </w:numPr>
        <w:jc w:val="both"/>
        <w:rPr>
          <w:rFonts w:cs="Arial"/>
          <w:lang w:val="sr-Cyrl-RS"/>
        </w:rPr>
      </w:pPr>
      <w:r w:rsidRPr="007508F3">
        <w:rPr>
          <w:rFonts w:cs="Arial"/>
          <w:lang w:val="sr-Cyrl-RS"/>
        </w:rPr>
        <w:lastRenderedPageBreak/>
        <w:t xml:space="preserve">УСЛОВИ ЗА УЧЕШЋЕ У ПОСТУПКУ ЈАВНЕ НАБАВКЕ ИЗ ЧЛ. 75. И 76. ЗАКОНА О ЈАВНИМ НАБАВКАМА И УПУТСТВО КАКО СЕ ДОКАЗУЈЕ ИСПУЊЕНОСТ ТИХ УСЛОВА </w:t>
      </w:r>
    </w:p>
    <w:p w14:paraId="341E1391" w14:textId="492B22A0" w:rsidR="002D787B" w:rsidRPr="007508F3" w:rsidRDefault="002D787B" w:rsidP="002D787B">
      <w:pPr>
        <w:pStyle w:val="Heading10"/>
        <w:ind w:left="360" w:firstLine="0"/>
        <w:jc w:val="both"/>
        <w:rPr>
          <w:rFonts w:cs="Arial"/>
          <w:lang w:val="sr-Cyrl-RS"/>
        </w:rPr>
      </w:pPr>
      <w:r w:rsidRPr="007508F3">
        <w:rPr>
          <w:rFonts w:cs="Arial"/>
          <w:lang w:val="sr-Cyrl-RS"/>
        </w:rPr>
        <w:t>ПАРТИЈА 2</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7508F3" w:rsidRPr="007508F3" w14:paraId="5477930B" w14:textId="77777777" w:rsidTr="006557FC">
        <w:trPr>
          <w:trHeight w:val="524"/>
          <w:jc w:val="center"/>
        </w:trPr>
        <w:tc>
          <w:tcPr>
            <w:tcW w:w="729" w:type="dxa"/>
            <w:vAlign w:val="center"/>
          </w:tcPr>
          <w:p w14:paraId="00E16D95" w14:textId="77777777" w:rsidR="002D787B" w:rsidRPr="007508F3" w:rsidRDefault="002D787B" w:rsidP="006557FC">
            <w:pPr>
              <w:jc w:val="center"/>
              <w:rPr>
                <w:rFonts w:cs="Arial"/>
                <w:b/>
              </w:rPr>
            </w:pPr>
            <w:r w:rsidRPr="007508F3">
              <w:rPr>
                <w:rFonts w:cs="Arial"/>
                <w:b/>
              </w:rPr>
              <w:t>Ред. бр.</w:t>
            </w:r>
          </w:p>
        </w:tc>
        <w:tc>
          <w:tcPr>
            <w:tcW w:w="8430" w:type="dxa"/>
            <w:vAlign w:val="center"/>
          </w:tcPr>
          <w:p w14:paraId="6335A0AE" w14:textId="77777777" w:rsidR="002D787B" w:rsidRPr="007508F3" w:rsidRDefault="002D787B" w:rsidP="006557FC">
            <w:pPr>
              <w:ind w:right="-180"/>
              <w:jc w:val="center"/>
              <w:rPr>
                <w:rFonts w:cs="Arial"/>
                <w:b/>
                <w:lang w:val="ru-RU"/>
              </w:rPr>
            </w:pPr>
            <w:r w:rsidRPr="007508F3">
              <w:rPr>
                <w:rFonts w:cs="Arial"/>
                <w:b/>
                <w:lang w:val="ru-RU"/>
              </w:rPr>
              <w:t xml:space="preserve">4.1  ОБАВЕЗНИ УСЛОВИ </w:t>
            </w:r>
          </w:p>
          <w:p w14:paraId="1B620BDB" w14:textId="77777777" w:rsidR="002D787B" w:rsidRPr="007508F3" w:rsidRDefault="002D787B" w:rsidP="006557FC">
            <w:pPr>
              <w:jc w:val="center"/>
              <w:rPr>
                <w:rFonts w:cs="Arial"/>
                <w:b/>
                <w:lang w:val="sr-Cyrl-RS"/>
              </w:rPr>
            </w:pPr>
            <w:r w:rsidRPr="007508F3">
              <w:rPr>
                <w:rFonts w:cs="Arial"/>
                <w:b/>
                <w:lang w:val="ru-RU"/>
              </w:rPr>
              <w:t xml:space="preserve">ЗА УЧЕШЋЕ У ПОСТУПКУ ЈАВНЕ НАБАВКЕ ИЗ ЧЛАНА 75. </w:t>
            </w:r>
            <w:r w:rsidRPr="007508F3">
              <w:rPr>
                <w:rFonts w:cs="Arial"/>
                <w:b/>
              </w:rPr>
              <w:t>З</w:t>
            </w:r>
            <w:r w:rsidRPr="007508F3">
              <w:rPr>
                <w:rFonts w:cs="Arial"/>
                <w:b/>
                <w:lang w:val="sr-Cyrl-RS"/>
              </w:rPr>
              <w:t>АКОНА</w:t>
            </w:r>
          </w:p>
          <w:p w14:paraId="1B6D8AEE" w14:textId="77777777" w:rsidR="002D787B" w:rsidRPr="007508F3" w:rsidRDefault="002D787B" w:rsidP="006557FC">
            <w:pPr>
              <w:jc w:val="center"/>
              <w:rPr>
                <w:rFonts w:cs="Arial"/>
                <w:b/>
              </w:rPr>
            </w:pPr>
          </w:p>
        </w:tc>
      </w:tr>
      <w:tr w:rsidR="007508F3" w:rsidRPr="007508F3" w14:paraId="7BAEFA17" w14:textId="77777777" w:rsidTr="006557FC">
        <w:trPr>
          <w:jc w:val="center"/>
        </w:trPr>
        <w:tc>
          <w:tcPr>
            <w:tcW w:w="729" w:type="dxa"/>
            <w:vAlign w:val="center"/>
          </w:tcPr>
          <w:p w14:paraId="0A50EAE3" w14:textId="77777777" w:rsidR="002D787B" w:rsidRPr="007508F3" w:rsidRDefault="002D787B" w:rsidP="006557FC">
            <w:pPr>
              <w:jc w:val="center"/>
              <w:rPr>
                <w:rFonts w:cs="Arial"/>
              </w:rPr>
            </w:pPr>
            <w:r w:rsidRPr="007508F3">
              <w:rPr>
                <w:rFonts w:cs="Arial"/>
              </w:rPr>
              <w:t>1.</w:t>
            </w:r>
          </w:p>
        </w:tc>
        <w:tc>
          <w:tcPr>
            <w:tcW w:w="8430" w:type="dxa"/>
            <w:vAlign w:val="center"/>
          </w:tcPr>
          <w:p w14:paraId="5D4FAA6E" w14:textId="77777777" w:rsidR="002D787B" w:rsidRPr="007508F3" w:rsidRDefault="002D787B" w:rsidP="006557FC">
            <w:pPr>
              <w:autoSpaceDE w:val="0"/>
              <w:autoSpaceDN w:val="0"/>
              <w:adjustRightInd w:val="0"/>
              <w:rPr>
                <w:rFonts w:cs="Arial"/>
                <w:lang w:val="ru-RU"/>
              </w:rPr>
            </w:pPr>
            <w:r w:rsidRPr="007508F3">
              <w:rPr>
                <w:rFonts w:cs="Arial"/>
                <w:b/>
                <w:u w:val="single"/>
                <w:lang w:val="ru-RU"/>
              </w:rPr>
              <w:t>Услов:</w:t>
            </w:r>
            <w:r w:rsidRPr="007508F3">
              <w:rPr>
                <w:rFonts w:cs="Arial"/>
                <w:lang w:val="pl-PL"/>
              </w:rPr>
              <w:t>Да је понуђач регистрован код надлежног органа, односно уписан у одговарајући регистар;</w:t>
            </w:r>
          </w:p>
          <w:p w14:paraId="544A1EFE" w14:textId="77777777" w:rsidR="002D787B" w:rsidRPr="007508F3" w:rsidRDefault="002D787B" w:rsidP="006557FC">
            <w:pPr>
              <w:autoSpaceDE w:val="0"/>
              <w:autoSpaceDN w:val="0"/>
              <w:adjustRightInd w:val="0"/>
              <w:rPr>
                <w:rFonts w:cs="Arial"/>
                <w:b/>
                <w:u w:val="single"/>
                <w:lang w:val="ru-RU"/>
              </w:rPr>
            </w:pPr>
            <w:r w:rsidRPr="007508F3">
              <w:rPr>
                <w:rFonts w:cs="Arial"/>
                <w:b/>
                <w:u w:val="single"/>
                <w:lang w:val="ru-RU"/>
              </w:rPr>
              <w:t xml:space="preserve">Доказ: </w:t>
            </w:r>
          </w:p>
          <w:p w14:paraId="3A93D8BB" w14:textId="77777777" w:rsidR="002D787B" w:rsidRPr="007508F3" w:rsidRDefault="002D787B" w:rsidP="006557FC">
            <w:pPr>
              <w:tabs>
                <w:tab w:val="left" w:pos="680"/>
              </w:tabs>
              <w:snapToGrid w:val="0"/>
              <w:rPr>
                <w:rFonts w:eastAsia="Calibri" w:cs="Arial"/>
                <w:lang w:val="ru-RU"/>
              </w:rPr>
            </w:pPr>
            <w:r w:rsidRPr="007508F3">
              <w:rPr>
                <w:rFonts w:eastAsia="Calibri" w:cs="Arial"/>
                <w:lang w:val="ru-RU"/>
              </w:rPr>
              <w:t xml:space="preserve">- </w:t>
            </w:r>
            <w:r w:rsidRPr="007508F3">
              <w:rPr>
                <w:rFonts w:eastAsia="Calibri" w:cs="Arial"/>
                <w:b/>
                <w:lang w:val="ru-RU"/>
              </w:rPr>
              <w:t>за правно лице:</w:t>
            </w:r>
            <w:r w:rsidRPr="007508F3">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54EE4B55" w14:textId="77777777" w:rsidR="002D787B" w:rsidRPr="007508F3" w:rsidRDefault="002D787B" w:rsidP="006557FC">
            <w:pPr>
              <w:tabs>
                <w:tab w:val="left" w:pos="680"/>
              </w:tabs>
              <w:snapToGrid w:val="0"/>
              <w:rPr>
                <w:rFonts w:eastAsia="Calibri" w:cs="Arial"/>
                <w:lang w:val="ru-RU"/>
              </w:rPr>
            </w:pPr>
            <w:r w:rsidRPr="007508F3">
              <w:rPr>
                <w:rFonts w:eastAsia="Calibri" w:cs="Arial"/>
                <w:lang w:val="ru-RU"/>
              </w:rPr>
              <w:t xml:space="preserve">- </w:t>
            </w:r>
            <w:r w:rsidRPr="007508F3">
              <w:rPr>
                <w:rFonts w:eastAsia="Calibri" w:cs="Arial"/>
                <w:b/>
                <w:lang w:val="ru-RU"/>
              </w:rPr>
              <w:t xml:space="preserve">за предузетнике: </w:t>
            </w:r>
            <w:r w:rsidRPr="007508F3">
              <w:rPr>
                <w:rFonts w:eastAsia="Calibri" w:cs="Arial"/>
                <w:lang w:val="ru-RU"/>
              </w:rPr>
              <w:t xml:space="preserve">Извод из регистра Агенције за привредне регистре, односно извод из одговарајућег регистра </w:t>
            </w:r>
          </w:p>
          <w:p w14:paraId="54CCEE12" w14:textId="77777777" w:rsidR="002D787B" w:rsidRPr="007508F3" w:rsidRDefault="002D787B" w:rsidP="006557FC">
            <w:pPr>
              <w:autoSpaceDE w:val="0"/>
              <w:autoSpaceDN w:val="0"/>
              <w:adjustRightInd w:val="0"/>
              <w:rPr>
                <w:rFonts w:eastAsia="Calibri" w:cs="Arial"/>
                <w:i/>
              </w:rPr>
            </w:pPr>
            <w:r w:rsidRPr="007508F3">
              <w:rPr>
                <w:rFonts w:eastAsia="Calibri" w:cs="Arial"/>
                <w:i/>
              </w:rPr>
              <w:t xml:space="preserve">Напомена: </w:t>
            </w:r>
          </w:p>
          <w:p w14:paraId="54D5FB7C" w14:textId="77777777" w:rsidR="002D787B" w:rsidRPr="007508F3" w:rsidRDefault="002D787B" w:rsidP="006557FC">
            <w:pPr>
              <w:numPr>
                <w:ilvl w:val="0"/>
                <w:numId w:val="14"/>
              </w:numPr>
              <w:tabs>
                <w:tab w:val="left" w:pos="680"/>
              </w:tabs>
              <w:snapToGrid w:val="0"/>
              <w:spacing w:before="0"/>
              <w:ind w:left="714" w:hanging="357"/>
              <w:contextualSpacing/>
              <w:jc w:val="left"/>
              <w:rPr>
                <w:rFonts w:eastAsia="Calibri" w:cs="Arial"/>
                <w:i/>
                <w:lang w:val="ru-RU"/>
              </w:rPr>
            </w:pPr>
            <w:r w:rsidRPr="007508F3">
              <w:rPr>
                <w:rFonts w:eastAsia="Calibri" w:cs="Arial"/>
                <w:i/>
                <w:lang w:val="ru-RU"/>
              </w:rPr>
              <w:t xml:space="preserve">У случају да понуду подноси група понуђача, овај доказ доставити за сваког </w:t>
            </w:r>
            <w:r w:rsidRPr="007508F3">
              <w:rPr>
                <w:rFonts w:eastAsia="Calibri" w:cs="Arial"/>
                <w:i/>
                <w:lang w:val="sr-Cyrl-CS"/>
              </w:rPr>
              <w:t>члана групе понуђача</w:t>
            </w:r>
          </w:p>
          <w:p w14:paraId="301DA0CF" w14:textId="77777777" w:rsidR="002D787B" w:rsidRPr="007508F3" w:rsidRDefault="002D787B" w:rsidP="006557FC">
            <w:pPr>
              <w:numPr>
                <w:ilvl w:val="0"/>
                <w:numId w:val="14"/>
              </w:numPr>
              <w:tabs>
                <w:tab w:val="left" w:pos="680"/>
              </w:tabs>
              <w:snapToGrid w:val="0"/>
              <w:spacing w:before="0"/>
              <w:ind w:left="714" w:hanging="357"/>
              <w:contextualSpacing/>
              <w:jc w:val="left"/>
              <w:rPr>
                <w:rFonts w:cs="Arial"/>
                <w:lang w:val="ru-RU"/>
              </w:rPr>
            </w:pPr>
            <w:r w:rsidRPr="007508F3">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7508F3" w:rsidRPr="007508F3" w14:paraId="001A148F" w14:textId="77777777" w:rsidTr="006557FC">
        <w:trPr>
          <w:trHeight w:val="3706"/>
          <w:jc w:val="center"/>
        </w:trPr>
        <w:tc>
          <w:tcPr>
            <w:tcW w:w="729" w:type="dxa"/>
            <w:vAlign w:val="center"/>
          </w:tcPr>
          <w:p w14:paraId="02BD3CD8" w14:textId="77777777" w:rsidR="002D787B" w:rsidRPr="007508F3" w:rsidRDefault="002D787B" w:rsidP="006557FC">
            <w:pPr>
              <w:jc w:val="center"/>
              <w:rPr>
                <w:rFonts w:cs="Arial"/>
              </w:rPr>
            </w:pPr>
            <w:r w:rsidRPr="007508F3">
              <w:rPr>
                <w:rFonts w:cs="Arial"/>
              </w:rPr>
              <w:t>2.</w:t>
            </w:r>
          </w:p>
        </w:tc>
        <w:tc>
          <w:tcPr>
            <w:tcW w:w="8430" w:type="dxa"/>
            <w:vAlign w:val="center"/>
          </w:tcPr>
          <w:p w14:paraId="30D3E0F1" w14:textId="77777777" w:rsidR="002D787B" w:rsidRPr="007508F3" w:rsidRDefault="002D787B" w:rsidP="006557FC">
            <w:pPr>
              <w:autoSpaceDE w:val="0"/>
              <w:autoSpaceDN w:val="0"/>
              <w:adjustRightInd w:val="0"/>
              <w:rPr>
                <w:rFonts w:cs="Arial"/>
                <w:lang w:val="ru-RU"/>
              </w:rPr>
            </w:pPr>
            <w:r w:rsidRPr="007508F3">
              <w:rPr>
                <w:rFonts w:cs="Arial"/>
                <w:b/>
                <w:u w:val="single"/>
                <w:lang w:val="ru-RU"/>
              </w:rPr>
              <w:t>Услов:</w:t>
            </w:r>
            <w:r w:rsidRPr="007508F3">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B69596A" w14:textId="77777777" w:rsidR="002D787B" w:rsidRPr="007508F3" w:rsidRDefault="002D787B" w:rsidP="006557FC">
            <w:pPr>
              <w:autoSpaceDE w:val="0"/>
              <w:autoSpaceDN w:val="0"/>
              <w:adjustRightInd w:val="0"/>
              <w:rPr>
                <w:rFonts w:cs="Arial"/>
                <w:b/>
                <w:u w:val="single"/>
                <w:lang w:val="ru-RU"/>
              </w:rPr>
            </w:pPr>
            <w:r w:rsidRPr="007508F3">
              <w:rPr>
                <w:rFonts w:cs="Arial"/>
                <w:b/>
                <w:u w:val="single"/>
                <w:lang w:val="ru-RU"/>
              </w:rPr>
              <w:t>Доказ:</w:t>
            </w:r>
          </w:p>
          <w:p w14:paraId="23981C83" w14:textId="77777777" w:rsidR="002D787B" w:rsidRPr="007508F3" w:rsidRDefault="002D787B" w:rsidP="006557FC">
            <w:pPr>
              <w:autoSpaceDE w:val="0"/>
              <w:autoSpaceDN w:val="0"/>
              <w:adjustRightInd w:val="0"/>
              <w:rPr>
                <w:rFonts w:cs="Arial"/>
                <w:b/>
                <w:u w:val="single"/>
                <w:lang w:val="ru-RU"/>
              </w:rPr>
            </w:pPr>
            <w:r w:rsidRPr="007508F3">
              <w:rPr>
                <w:rFonts w:eastAsia="Calibri" w:cs="Arial"/>
                <w:lang w:val="ru-RU"/>
              </w:rPr>
              <w:t xml:space="preserve">- </w:t>
            </w:r>
            <w:r w:rsidRPr="007508F3">
              <w:rPr>
                <w:rFonts w:eastAsia="Calibri" w:cs="Arial"/>
                <w:b/>
                <w:lang w:val="ru-RU"/>
              </w:rPr>
              <w:t>за правно лице:</w:t>
            </w:r>
          </w:p>
          <w:p w14:paraId="1D8AA1BD" w14:textId="77777777" w:rsidR="002D787B" w:rsidRPr="007508F3" w:rsidRDefault="002D787B" w:rsidP="006557FC">
            <w:pPr>
              <w:rPr>
                <w:rFonts w:cs="Arial"/>
                <w:lang w:val="ru-RU"/>
              </w:rPr>
            </w:pPr>
            <w:r w:rsidRPr="007508F3">
              <w:rPr>
                <w:rFonts w:cs="Arial"/>
                <w:lang w:val="ru-RU"/>
              </w:rPr>
              <w:t>1) ЗА ЗАКОНСКОГ ЗАСТУПНИКА</w:t>
            </w:r>
            <w:r w:rsidRPr="007508F3">
              <w:rPr>
                <w:rFonts w:cs="Arial"/>
                <w:b/>
                <w:lang w:val="ru-RU"/>
              </w:rPr>
              <w:t xml:space="preserve"> – </w:t>
            </w:r>
            <w:r w:rsidRPr="007508F3">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A6B8276" w14:textId="77777777" w:rsidR="002D787B" w:rsidRPr="007508F3" w:rsidRDefault="002D787B" w:rsidP="006557FC">
            <w:pPr>
              <w:rPr>
                <w:rFonts w:cs="Arial"/>
                <w:lang w:val="ru-RU"/>
              </w:rPr>
            </w:pPr>
            <w:r w:rsidRPr="007508F3">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7" w:history="1">
              <w:r w:rsidRPr="007508F3">
                <w:rPr>
                  <w:rStyle w:val="Hyperlink"/>
                  <w:rFonts w:cs="Arial"/>
                  <w:color w:val="auto"/>
                </w:rPr>
                <w:t>http</w:t>
              </w:r>
              <w:r w:rsidRPr="007508F3">
                <w:rPr>
                  <w:rStyle w:val="Hyperlink"/>
                  <w:rFonts w:cs="Arial"/>
                  <w:color w:val="auto"/>
                  <w:lang w:val="ru-RU"/>
                </w:rPr>
                <w:t>://</w:t>
              </w:r>
              <w:r w:rsidRPr="007508F3">
                <w:rPr>
                  <w:rStyle w:val="Hyperlink"/>
                  <w:rFonts w:cs="Arial"/>
                  <w:color w:val="auto"/>
                </w:rPr>
                <w:t>www</w:t>
              </w:r>
              <w:r w:rsidRPr="007508F3">
                <w:rPr>
                  <w:rStyle w:val="Hyperlink"/>
                  <w:rFonts w:cs="Arial"/>
                  <w:color w:val="auto"/>
                  <w:lang w:val="ru-RU"/>
                </w:rPr>
                <w:t>.</w:t>
              </w:r>
              <w:r w:rsidRPr="007508F3">
                <w:rPr>
                  <w:rStyle w:val="Hyperlink"/>
                  <w:rFonts w:cs="Arial"/>
                  <w:color w:val="auto"/>
                </w:rPr>
                <w:t>bg</w:t>
              </w:r>
              <w:r w:rsidRPr="007508F3">
                <w:rPr>
                  <w:rStyle w:val="Hyperlink"/>
                  <w:rFonts w:cs="Arial"/>
                  <w:color w:val="auto"/>
                  <w:lang w:val="ru-RU"/>
                </w:rPr>
                <w:t>.</w:t>
              </w:r>
              <w:r w:rsidRPr="007508F3">
                <w:rPr>
                  <w:rStyle w:val="Hyperlink"/>
                  <w:rFonts w:cs="Arial"/>
                  <w:color w:val="auto"/>
                </w:rPr>
                <w:t>vi</w:t>
              </w:r>
              <w:r w:rsidRPr="007508F3">
                <w:rPr>
                  <w:rStyle w:val="Hyperlink"/>
                  <w:rFonts w:cs="Arial"/>
                  <w:color w:val="auto"/>
                  <w:lang w:val="ru-RU"/>
                </w:rPr>
                <w:t>.</w:t>
              </w:r>
              <w:r w:rsidRPr="007508F3">
                <w:rPr>
                  <w:rStyle w:val="Hyperlink"/>
                  <w:rFonts w:cs="Arial"/>
                  <w:color w:val="auto"/>
                </w:rPr>
                <w:t>sud</w:t>
              </w:r>
              <w:r w:rsidRPr="007508F3">
                <w:rPr>
                  <w:rStyle w:val="Hyperlink"/>
                  <w:rFonts w:cs="Arial"/>
                  <w:color w:val="auto"/>
                  <w:lang w:val="ru-RU"/>
                </w:rPr>
                <w:t>.</w:t>
              </w:r>
              <w:r w:rsidRPr="007508F3">
                <w:rPr>
                  <w:rStyle w:val="Hyperlink"/>
                  <w:rFonts w:cs="Arial"/>
                  <w:color w:val="auto"/>
                </w:rPr>
                <w:t>rs</w:t>
              </w:r>
              <w:r w:rsidRPr="007508F3">
                <w:rPr>
                  <w:rStyle w:val="Hyperlink"/>
                  <w:rFonts w:cs="Arial"/>
                  <w:color w:val="auto"/>
                  <w:lang w:val="ru-RU"/>
                </w:rPr>
                <w:t>/</w:t>
              </w:r>
              <w:r w:rsidRPr="007508F3">
                <w:rPr>
                  <w:rStyle w:val="Hyperlink"/>
                  <w:rFonts w:cs="Arial"/>
                  <w:color w:val="auto"/>
                </w:rPr>
                <w:t>lt</w:t>
              </w:r>
              <w:r w:rsidRPr="007508F3">
                <w:rPr>
                  <w:rStyle w:val="Hyperlink"/>
                  <w:rFonts w:cs="Arial"/>
                  <w:color w:val="auto"/>
                  <w:lang w:val="ru-RU"/>
                </w:rPr>
                <w:t>/</w:t>
              </w:r>
              <w:r w:rsidRPr="007508F3">
                <w:rPr>
                  <w:rStyle w:val="Hyperlink"/>
                  <w:rFonts w:cs="Arial"/>
                  <w:color w:val="auto"/>
                </w:rPr>
                <w:t>articles</w:t>
              </w:r>
              <w:r w:rsidRPr="007508F3">
                <w:rPr>
                  <w:rStyle w:val="Hyperlink"/>
                  <w:rFonts w:cs="Arial"/>
                  <w:color w:val="auto"/>
                  <w:lang w:val="ru-RU"/>
                </w:rPr>
                <w:t>/</w:t>
              </w:r>
              <w:r w:rsidRPr="007508F3">
                <w:rPr>
                  <w:rStyle w:val="Hyperlink"/>
                  <w:rFonts w:cs="Arial"/>
                  <w:color w:val="auto"/>
                </w:rPr>
                <w:t>o</w:t>
              </w:r>
              <w:r w:rsidRPr="007508F3">
                <w:rPr>
                  <w:rStyle w:val="Hyperlink"/>
                  <w:rFonts w:cs="Arial"/>
                  <w:color w:val="auto"/>
                  <w:lang w:val="ru-RU"/>
                </w:rPr>
                <w:t>-</w:t>
              </w:r>
              <w:r w:rsidRPr="007508F3">
                <w:rPr>
                  <w:rStyle w:val="Hyperlink"/>
                  <w:rFonts w:cs="Arial"/>
                  <w:color w:val="auto"/>
                </w:rPr>
                <w:t>visem</w:t>
              </w:r>
              <w:r w:rsidRPr="007508F3">
                <w:rPr>
                  <w:rStyle w:val="Hyperlink"/>
                  <w:rFonts w:cs="Arial"/>
                  <w:color w:val="auto"/>
                  <w:lang w:val="ru-RU"/>
                </w:rPr>
                <w:t>-</w:t>
              </w:r>
              <w:r w:rsidRPr="007508F3">
                <w:rPr>
                  <w:rStyle w:val="Hyperlink"/>
                  <w:rFonts w:cs="Arial"/>
                  <w:color w:val="auto"/>
                </w:rPr>
                <w:t>sudu</w:t>
              </w:r>
              <w:r w:rsidRPr="007508F3">
                <w:rPr>
                  <w:rStyle w:val="Hyperlink"/>
                  <w:rFonts w:cs="Arial"/>
                  <w:color w:val="auto"/>
                  <w:lang w:val="ru-RU"/>
                </w:rPr>
                <w:t>/</w:t>
              </w:r>
              <w:r w:rsidRPr="007508F3">
                <w:rPr>
                  <w:rStyle w:val="Hyperlink"/>
                  <w:rFonts w:cs="Arial"/>
                  <w:color w:val="auto"/>
                </w:rPr>
                <w:t>obavestenje</w:t>
              </w:r>
              <w:r w:rsidRPr="007508F3">
                <w:rPr>
                  <w:rStyle w:val="Hyperlink"/>
                  <w:rFonts w:cs="Arial"/>
                  <w:color w:val="auto"/>
                  <w:lang w:val="ru-RU"/>
                </w:rPr>
                <w:t>-</w:t>
              </w:r>
              <w:r w:rsidRPr="007508F3">
                <w:rPr>
                  <w:rStyle w:val="Hyperlink"/>
                  <w:rFonts w:cs="Arial"/>
                  <w:color w:val="auto"/>
                </w:rPr>
                <w:t>ke</w:t>
              </w:r>
              <w:r w:rsidRPr="007508F3">
                <w:rPr>
                  <w:rStyle w:val="Hyperlink"/>
                  <w:rFonts w:cs="Arial"/>
                  <w:color w:val="auto"/>
                  <w:lang w:val="ru-RU"/>
                </w:rPr>
                <w:t>-</w:t>
              </w:r>
              <w:r w:rsidRPr="007508F3">
                <w:rPr>
                  <w:rStyle w:val="Hyperlink"/>
                  <w:rFonts w:cs="Arial"/>
                  <w:color w:val="auto"/>
                </w:rPr>
                <w:t>za</w:t>
              </w:r>
              <w:r w:rsidRPr="007508F3">
                <w:rPr>
                  <w:rStyle w:val="Hyperlink"/>
                  <w:rFonts w:cs="Arial"/>
                  <w:color w:val="auto"/>
                  <w:lang w:val="ru-RU"/>
                </w:rPr>
                <w:t>-</w:t>
              </w:r>
              <w:r w:rsidRPr="007508F3">
                <w:rPr>
                  <w:rStyle w:val="Hyperlink"/>
                  <w:rFonts w:cs="Arial"/>
                  <w:color w:val="auto"/>
                </w:rPr>
                <w:t>pravna</w:t>
              </w:r>
              <w:r w:rsidRPr="007508F3">
                <w:rPr>
                  <w:rStyle w:val="Hyperlink"/>
                  <w:rFonts w:cs="Arial"/>
                  <w:color w:val="auto"/>
                  <w:lang w:val="ru-RU"/>
                </w:rPr>
                <w:t>-</w:t>
              </w:r>
              <w:r w:rsidRPr="007508F3">
                <w:rPr>
                  <w:rStyle w:val="Hyperlink"/>
                  <w:rFonts w:cs="Arial"/>
                  <w:color w:val="auto"/>
                </w:rPr>
                <w:t>lica</w:t>
              </w:r>
              <w:r w:rsidRPr="007508F3">
                <w:rPr>
                  <w:rStyle w:val="Hyperlink"/>
                  <w:rFonts w:cs="Arial"/>
                  <w:color w:val="auto"/>
                  <w:lang w:val="ru-RU"/>
                </w:rPr>
                <w:t>.</w:t>
              </w:r>
              <w:r w:rsidRPr="007508F3">
                <w:rPr>
                  <w:rStyle w:val="Hyperlink"/>
                  <w:rFonts w:cs="Arial"/>
                  <w:color w:val="auto"/>
                </w:rPr>
                <w:t>html</w:t>
              </w:r>
            </w:hyperlink>
          </w:p>
          <w:p w14:paraId="3978C88D" w14:textId="77777777" w:rsidR="002D787B" w:rsidRPr="007508F3" w:rsidRDefault="002D787B" w:rsidP="006557FC">
            <w:pPr>
              <w:rPr>
                <w:rFonts w:cs="Arial"/>
                <w:lang w:val="ru-RU"/>
              </w:rPr>
            </w:pPr>
            <w:r w:rsidRPr="007508F3">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9B2A156" w14:textId="77777777" w:rsidR="002D787B" w:rsidRPr="007508F3" w:rsidRDefault="002D787B" w:rsidP="006557FC">
            <w:pPr>
              <w:rPr>
                <w:rFonts w:cs="Arial"/>
                <w:lang w:val="ru-RU"/>
              </w:rPr>
            </w:pPr>
            <w:r w:rsidRPr="007508F3">
              <w:rPr>
                <w:rFonts w:cs="Arial"/>
                <w:i/>
                <w:lang w:val="ru-RU"/>
              </w:rPr>
              <w:t>Посебна напомена:</w:t>
            </w:r>
            <w:r w:rsidRPr="007508F3">
              <w:rPr>
                <w:rFonts w:cs="Arial"/>
                <w:lang w:val="ru-RU"/>
              </w:rPr>
              <w:t xml:space="preserve"> Уколико уверење </w:t>
            </w:r>
            <w:r w:rsidRPr="007508F3">
              <w:rPr>
                <w:rFonts w:cs="Arial"/>
                <w:lang w:val="sr-Cyrl-CS"/>
              </w:rPr>
              <w:t>О</w:t>
            </w:r>
            <w:r w:rsidRPr="007508F3">
              <w:rPr>
                <w:rFonts w:cs="Arial"/>
                <w:lang w:val="ru-RU"/>
              </w:rPr>
              <w:t xml:space="preserve">сновног суда не обухвата податке из казнене евиденције за кривична дела која су у надлежности редовног </w:t>
            </w:r>
            <w:r w:rsidRPr="007508F3">
              <w:rPr>
                <w:rFonts w:cs="Arial"/>
                <w:lang w:val="ru-RU"/>
              </w:rPr>
              <w:lastRenderedPageBreak/>
              <w:t xml:space="preserve">кривичног одељења Вишег суда, потребно је поред уверења Основног суда доставити </w:t>
            </w:r>
            <w:r w:rsidRPr="007508F3">
              <w:rPr>
                <w:rFonts w:cs="Arial"/>
                <w:u w:val="single"/>
                <w:lang w:val="ru-RU"/>
              </w:rPr>
              <w:t>и</w:t>
            </w:r>
            <w:r w:rsidRPr="007508F3">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04E45176" w14:textId="77777777" w:rsidR="002D787B" w:rsidRPr="007508F3" w:rsidRDefault="002D787B" w:rsidP="006557FC">
            <w:pPr>
              <w:rPr>
                <w:rFonts w:cs="Arial"/>
                <w:lang w:val="ru-RU"/>
              </w:rPr>
            </w:pPr>
            <w:r w:rsidRPr="007508F3">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4615E0F3" w14:textId="77777777" w:rsidR="002D787B" w:rsidRPr="007508F3" w:rsidRDefault="002D787B" w:rsidP="006557FC">
            <w:pPr>
              <w:autoSpaceDE w:val="0"/>
              <w:autoSpaceDN w:val="0"/>
              <w:adjustRightInd w:val="0"/>
              <w:rPr>
                <w:rFonts w:eastAsia="Calibri" w:cs="Arial"/>
                <w:i/>
              </w:rPr>
            </w:pPr>
            <w:r w:rsidRPr="007508F3">
              <w:rPr>
                <w:rFonts w:eastAsia="Calibri" w:cs="Arial"/>
                <w:i/>
              </w:rPr>
              <w:t xml:space="preserve">Напомена: </w:t>
            </w:r>
          </w:p>
          <w:p w14:paraId="5063B640" w14:textId="77777777" w:rsidR="002D787B" w:rsidRPr="007508F3" w:rsidRDefault="002D787B" w:rsidP="006557FC">
            <w:pPr>
              <w:numPr>
                <w:ilvl w:val="0"/>
                <w:numId w:val="14"/>
              </w:numPr>
              <w:tabs>
                <w:tab w:val="left" w:pos="680"/>
              </w:tabs>
              <w:snapToGrid w:val="0"/>
              <w:spacing w:before="0"/>
              <w:ind w:left="714" w:hanging="357"/>
              <w:contextualSpacing/>
              <w:jc w:val="left"/>
              <w:rPr>
                <w:rFonts w:eastAsia="Calibri" w:cs="Arial"/>
                <w:i/>
                <w:lang w:val="ru-RU"/>
              </w:rPr>
            </w:pPr>
            <w:r w:rsidRPr="007508F3">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1C538547" w14:textId="77777777" w:rsidR="002D787B" w:rsidRPr="007508F3" w:rsidRDefault="002D787B" w:rsidP="006557FC">
            <w:pPr>
              <w:numPr>
                <w:ilvl w:val="0"/>
                <w:numId w:val="14"/>
              </w:numPr>
              <w:tabs>
                <w:tab w:val="left" w:pos="680"/>
              </w:tabs>
              <w:snapToGrid w:val="0"/>
              <w:spacing w:before="0"/>
              <w:ind w:left="714" w:hanging="357"/>
              <w:contextualSpacing/>
              <w:jc w:val="left"/>
              <w:rPr>
                <w:rFonts w:eastAsia="Calibri" w:cs="Arial"/>
                <w:i/>
                <w:lang w:val="ru-RU"/>
              </w:rPr>
            </w:pPr>
            <w:r w:rsidRPr="007508F3">
              <w:rPr>
                <w:rFonts w:eastAsia="Calibri" w:cs="Arial"/>
                <w:i/>
                <w:lang w:val="ru-RU"/>
              </w:rPr>
              <w:t>У случају да правно лице има више законских заступника, ове доказе доставити за сваког од њих</w:t>
            </w:r>
          </w:p>
          <w:p w14:paraId="4B2CA7F8" w14:textId="77777777" w:rsidR="002D787B" w:rsidRPr="007508F3" w:rsidRDefault="002D787B" w:rsidP="006557FC">
            <w:pPr>
              <w:numPr>
                <w:ilvl w:val="0"/>
                <w:numId w:val="14"/>
              </w:numPr>
              <w:tabs>
                <w:tab w:val="left" w:pos="680"/>
              </w:tabs>
              <w:snapToGrid w:val="0"/>
              <w:spacing w:before="0"/>
              <w:ind w:left="714" w:hanging="357"/>
              <w:contextualSpacing/>
              <w:jc w:val="left"/>
              <w:rPr>
                <w:rFonts w:eastAsia="Calibri" w:cs="Arial"/>
                <w:i/>
                <w:lang w:val="ru-RU"/>
              </w:rPr>
            </w:pPr>
            <w:r w:rsidRPr="007508F3">
              <w:rPr>
                <w:rFonts w:eastAsia="Calibri" w:cs="Arial"/>
                <w:i/>
                <w:lang w:val="ru-RU"/>
              </w:rPr>
              <w:t xml:space="preserve">У случају да понуду подноси група понуђача, ове доказе доставити за сваког </w:t>
            </w:r>
            <w:r w:rsidRPr="007508F3">
              <w:rPr>
                <w:rFonts w:eastAsia="Calibri" w:cs="Arial"/>
                <w:i/>
                <w:lang w:val="sr-Cyrl-CS"/>
              </w:rPr>
              <w:t>члана групе понуђача</w:t>
            </w:r>
          </w:p>
          <w:p w14:paraId="0B34B142" w14:textId="77777777" w:rsidR="002D787B" w:rsidRPr="007508F3" w:rsidRDefault="002D787B" w:rsidP="006557FC">
            <w:pPr>
              <w:numPr>
                <w:ilvl w:val="0"/>
                <w:numId w:val="14"/>
              </w:numPr>
              <w:tabs>
                <w:tab w:val="left" w:pos="680"/>
              </w:tabs>
              <w:snapToGrid w:val="0"/>
              <w:spacing w:before="0"/>
              <w:ind w:left="714" w:hanging="357"/>
              <w:contextualSpacing/>
              <w:jc w:val="left"/>
              <w:rPr>
                <w:rFonts w:cs="Arial"/>
                <w:lang w:val="ru-RU"/>
              </w:rPr>
            </w:pPr>
            <w:r w:rsidRPr="007508F3">
              <w:rPr>
                <w:rFonts w:eastAsia="Calibri" w:cs="Arial"/>
                <w:i/>
                <w:lang w:val="ru-RU"/>
              </w:rPr>
              <w:t xml:space="preserve">У случају да понуђач подноси понуду са подизвођачем, ове доказе доставити и за </w:t>
            </w:r>
            <w:r w:rsidRPr="007508F3">
              <w:rPr>
                <w:rFonts w:eastAsia="Calibri" w:cs="Arial"/>
                <w:i/>
                <w:lang w:val="sr-Cyrl-CS"/>
              </w:rPr>
              <w:t xml:space="preserve">сваког </w:t>
            </w:r>
            <w:r w:rsidRPr="007508F3">
              <w:rPr>
                <w:rFonts w:eastAsia="Calibri" w:cs="Arial"/>
                <w:i/>
                <w:lang w:val="ru-RU"/>
              </w:rPr>
              <w:t xml:space="preserve">подизвођача </w:t>
            </w:r>
          </w:p>
          <w:p w14:paraId="7F80F47C" w14:textId="77777777" w:rsidR="002D787B" w:rsidRPr="007508F3" w:rsidRDefault="002D787B" w:rsidP="006557FC">
            <w:pPr>
              <w:tabs>
                <w:tab w:val="left" w:pos="680"/>
              </w:tabs>
              <w:snapToGrid w:val="0"/>
              <w:spacing w:before="0"/>
              <w:contextualSpacing/>
              <w:jc w:val="left"/>
              <w:rPr>
                <w:rFonts w:eastAsia="Calibri" w:cs="Arial"/>
                <w:lang w:val="sr-Cyrl-CS"/>
              </w:rPr>
            </w:pPr>
            <w:r w:rsidRPr="007508F3">
              <w:rPr>
                <w:rFonts w:eastAsia="Calibri" w:cs="Arial"/>
                <w:lang w:val="ru-RU"/>
              </w:rPr>
              <w:t>Ови докази не могу бити старији од два месеца пре отварања понуда.</w:t>
            </w:r>
          </w:p>
          <w:p w14:paraId="11302C24" w14:textId="77777777" w:rsidR="002D787B" w:rsidRPr="007508F3" w:rsidRDefault="002D787B" w:rsidP="006557FC">
            <w:pPr>
              <w:tabs>
                <w:tab w:val="left" w:pos="680"/>
              </w:tabs>
              <w:snapToGrid w:val="0"/>
              <w:spacing w:before="0"/>
              <w:contextualSpacing/>
              <w:jc w:val="left"/>
              <w:rPr>
                <w:rFonts w:cs="Arial"/>
                <w:lang w:val="sr-Cyrl-CS"/>
              </w:rPr>
            </w:pPr>
          </w:p>
        </w:tc>
      </w:tr>
      <w:tr w:rsidR="007508F3" w:rsidRPr="007508F3" w14:paraId="13A163B9" w14:textId="77777777" w:rsidTr="006557FC">
        <w:trPr>
          <w:trHeight w:val="70"/>
          <w:jc w:val="center"/>
        </w:trPr>
        <w:tc>
          <w:tcPr>
            <w:tcW w:w="729" w:type="dxa"/>
            <w:vAlign w:val="center"/>
          </w:tcPr>
          <w:p w14:paraId="03935D43" w14:textId="77777777" w:rsidR="002D787B" w:rsidRPr="007508F3" w:rsidRDefault="002D787B" w:rsidP="006557FC">
            <w:pPr>
              <w:jc w:val="center"/>
              <w:rPr>
                <w:rFonts w:cs="Arial"/>
              </w:rPr>
            </w:pPr>
            <w:r w:rsidRPr="007508F3">
              <w:rPr>
                <w:rFonts w:cs="Arial"/>
              </w:rPr>
              <w:lastRenderedPageBreak/>
              <w:t>3.</w:t>
            </w:r>
          </w:p>
        </w:tc>
        <w:tc>
          <w:tcPr>
            <w:tcW w:w="8430" w:type="dxa"/>
            <w:vAlign w:val="center"/>
          </w:tcPr>
          <w:p w14:paraId="476D865E" w14:textId="77777777" w:rsidR="002D787B" w:rsidRPr="007508F3" w:rsidRDefault="002D787B" w:rsidP="006557FC">
            <w:pPr>
              <w:snapToGrid w:val="0"/>
              <w:rPr>
                <w:rFonts w:cs="Arial"/>
                <w:lang w:val="ru-RU"/>
              </w:rPr>
            </w:pPr>
            <w:r w:rsidRPr="007508F3">
              <w:rPr>
                <w:rFonts w:cs="Arial"/>
                <w:b/>
                <w:u w:val="single"/>
                <w:lang w:val="ru-RU"/>
              </w:rPr>
              <w:t>Услов</w:t>
            </w:r>
            <w:r w:rsidRPr="007508F3">
              <w:rPr>
                <w:rFonts w:cs="Arial"/>
                <w:u w:val="single"/>
                <w:lang w:val="ru-RU"/>
              </w:rPr>
              <w:t>:</w:t>
            </w:r>
            <w:r w:rsidRPr="007508F3">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FC8A0BF" w14:textId="77777777" w:rsidR="002D787B" w:rsidRPr="007508F3" w:rsidRDefault="002D787B" w:rsidP="006557FC">
            <w:pPr>
              <w:autoSpaceDE w:val="0"/>
              <w:autoSpaceDN w:val="0"/>
              <w:adjustRightInd w:val="0"/>
              <w:rPr>
                <w:rFonts w:cs="Arial"/>
                <w:b/>
                <w:u w:val="single"/>
                <w:lang w:val="ru-RU"/>
              </w:rPr>
            </w:pPr>
            <w:r w:rsidRPr="007508F3">
              <w:rPr>
                <w:rFonts w:cs="Arial"/>
                <w:b/>
                <w:u w:val="single"/>
                <w:lang w:val="ru-RU"/>
              </w:rPr>
              <w:t>Доказ:</w:t>
            </w:r>
          </w:p>
          <w:p w14:paraId="5ECB95DA" w14:textId="77777777" w:rsidR="002D787B" w:rsidRPr="007508F3" w:rsidRDefault="002D787B" w:rsidP="006557FC">
            <w:pPr>
              <w:snapToGrid w:val="0"/>
              <w:rPr>
                <w:rFonts w:eastAsia="Calibri" w:cs="Arial"/>
                <w:lang w:val="ru-RU"/>
              </w:rPr>
            </w:pPr>
            <w:r w:rsidRPr="007508F3">
              <w:rPr>
                <w:rFonts w:eastAsia="Calibri" w:cs="Arial"/>
                <w:lang w:val="ru-RU"/>
              </w:rPr>
              <w:t xml:space="preserve">- </w:t>
            </w:r>
            <w:r w:rsidRPr="007508F3">
              <w:rPr>
                <w:rFonts w:eastAsia="Calibri" w:cs="Arial"/>
                <w:b/>
                <w:lang w:val="ru-RU"/>
              </w:rPr>
              <w:t xml:space="preserve">за правно лице, предузетнике и физичка лица: </w:t>
            </w:r>
          </w:p>
          <w:p w14:paraId="4340BD90" w14:textId="77777777" w:rsidR="002D787B" w:rsidRPr="007508F3" w:rsidRDefault="002D787B" w:rsidP="006557FC">
            <w:pPr>
              <w:snapToGrid w:val="0"/>
              <w:rPr>
                <w:rFonts w:eastAsia="Calibri" w:cs="Arial"/>
                <w:lang w:val="ru-RU"/>
              </w:rPr>
            </w:pPr>
            <w:r w:rsidRPr="007508F3">
              <w:rPr>
                <w:rFonts w:eastAsia="Calibri" w:cs="Arial"/>
                <w:lang w:val="ru-RU"/>
              </w:rPr>
              <w:t xml:space="preserve">1.Уверење Пореске управе Министарства финансија да је измирио доспеле </w:t>
            </w:r>
            <w:r w:rsidRPr="007508F3">
              <w:rPr>
                <w:rFonts w:cs="Arial"/>
                <w:lang w:val="ru-RU"/>
              </w:rPr>
              <w:t xml:space="preserve">порезе и доприносе </w:t>
            </w:r>
            <w:r w:rsidRPr="007508F3">
              <w:rPr>
                <w:rFonts w:eastAsia="Calibri" w:cs="Arial"/>
                <w:u w:val="single"/>
                <w:lang w:val="ru-RU"/>
              </w:rPr>
              <w:t>и</w:t>
            </w:r>
          </w:p>
          <w:p w14:paraId="25B51056" w14:textId="77777777" w:rsidR="002D787B" w:rsidRPr="007508F3" w:rsidRDefault="002D787B" w:rsidP="006557FC">
            <w:pPr>
              <w:rPr>
                <w:rFonts w:cs="Arial"/>
                <w:lang w:val="ru-RU"/>
              </w:rPr>
            </w:pPr>
            <w:r w:rsidRPr="007508F3">
              <w:rPr>
                <w:rFonts w:eastAsia="Calibri" w:cs="Arial"/>
                <w:lang w:val="ru-RU"/>
              </w:rPr>
              <w:t>2.Уверење Управе јавних прихода локалне самоуправе (града, односно општине</w:t>
            </w:r>
            <w:r w:rsidRPr="007508F3">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7508F3">
              <w:rPr>
                <w:rFonts w:eastAsia="Calibri" w:cs="Arial"/>
                <w:lang w:val="ru-RU"/>
              </w:rPr>
              <w:t xml:space="preserve">да је измирио обавезе по основу изворних локалних јавних прихода </w:t>
            </w:r>
          </w:p>
          <w:p w14:paraId="2E40709C" w14:textId="77777777" w:rsidR="002D787B" w:rsidRPr="007508F3" w:rsidRDefault="002D787B" w:rsidP="006557FC">
            <w:pPr>
              <w:ind w:right="122"/>
              <w:rPr>
                <w:rFonts w:cs="Arial"/>
                <w:lang w:val="ru-RU"/>
              </w:rPr>
            </w:pPr>
            <w:r w:rsidRPr="007508F3">
              <w:rPr>
                <w:rFonts w:cs="Arial"/>
                <w:lang w:val="ru-RU"/>
              </w:rPr>
              <w:t>Напомена:</w:t>
            </w:r>
          </w:p>
          <w:p w14:paraId="792CE171" w14:textId="77777777" w:rsidR="002D787B" w:rsidRPr="007508F3" w:rsidRDefault="002D787B" w:rsidP="006557FC">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7508F3">
              <w:rPr>
                <w:rFonts w:eastAsia="TimesNewRomanPSMT" w:cs="Arial"/>
                <w:i/>
                <w:lang w:val="ru-RU"/>
              </w:rPr>
              <w:t>Уколико локална (општин</w:t>
            </w:r>
            <w:r w:rsidRPr="007508F3">
              <w:rPr>
                <w:rFonts w:eastAsia="TimesNewRomanPSMT" w:cs="Arial"/>
                <w:i/>
                <w:lang w:val="sr-Cyrl-CS"/>
              </w:rPr>
              <w:t>с</w:t>
            </w:r>
            <w:r w:rsidRPr="007508F3">
              <w:rPr>
                <w:rFonts w:eastAsia="TimesNewRomanPSMT" w:cs="Arial"/>
                <w:i/>
                <w:lang w:val="ru-RU"/>
              </w:rPr>
              <w:t>ка) управа</w:t>
            </w:r>
            <w:r w:rsidRPr="007508F3">
              <w:rPr>
                <w:rFonts w:eastAsia="TimesNewRomanPSMT" w:cs="Arial"/>
                <w:i/>
                <w:lang w:val="sr-Cyrl-CS"/>
              </w:rPr>
              <w:t xml:space="preserve"> јавних приход</w:t>
            </w:r>
            <w:r w:rsidRPr="007508F3">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7508F3">
              <w:rPr>
                <w:rFonts w:eastAsia="TimesNewRomanPSMT" w:cs="Arial"/>
                <w:i/>
                <w:lang w:val="sr-Cyrl-CS"/>
              </w:rPr>
              <w:t xml:space="preserve">јавних прихода </w:t>
            </w:r>
            <w:r w:rsidRPr="007508F3">
              <w:rPr>
                <w:rFonts w:eastAsia="TimesNewRomanPSMT" w:cs="Arial"/>
                <w:i/>
                <w:lang w:val="ru-RU"/>
              </w:rPr>
              <w:t xml:space="preserve">приложи и потврде </w:t>
            </w:r>
            <w:r w:rsidRPr="007508F3">
              <w:rPr>
                <w:rFonts w:eastAsia="TimesNewRomanPSMT" w:cs="Arial"/>
                <w:i/>
                <w:lang w:val="sr-Cyrl-CS"/>
              </w:rPr>
              <w:t xml:space="preserve">тих </w:t>
            </w:r>
            <w:r w:rsidRPr="007508F3">
              <w:rPr>
                <w:rFonts w:eastAsia="TimesNewRomanPSMT" w:cs="Arial"/>
                <w:i/>
                <w:lang w:val="ru-RU"/>
              </w:rPr>
              <w:t>осталих лок</w:t>
            </w:r>
            <w:r w:rsidRPr="007508F3">
              <w:rPr>
                <w:rFonts w:eastAsia="TimesNewRomanPSMT" w:cs="Arial"/>
                <w:i/>
                <w:lang w:val="sr-Cyrl-CS"/>
              </w:rPr>
              <w:t>а</w:t>
            </w:r>
            <w:r w:rsidRPr="007508F3">
              <w:rPr>
                <w:rFonts w:eastAsia="TimesNewRomanPSMT" w:cs="Arial"/>
                <w:i/>
                <w:lang w:val="ru-RU"/>
              </w:rPr>
              <w:t xml:space="preserve">лних органа/организација/установа </w:t>
            </w:r>
          </w:p>
          <w:p w14:paraId="49D1A4E9" w14:textId="77777777" w:rsidR="002D787B" w:rsidRPr="007508F3" w:rsidRDefault="002D787B" w:rsidP="006557FC">
            <w:pPr>
              <w:numPr>
                <w:ilvl w:val="0"/>
                <w:numId w:val="12"/>
              </w:numPr>
              <w:autoSpaceDE w:val="0"/>
              <w:autoSpaceDN w:val="0"/>
              <w:adjustRightInd w:val="0"/>
              <w:snapToGrid w:val="0"/>
              <w:spacing w:before="0"/>
              <w:ind w:hanging="357"/>
              <w:contextualSpacing/>
              <w:jc w:val="left"/>
              <w:rPr>
                <w:rFonts w:eastAsia="Calibri" w:cs="Arial"/>
                <w:i/>
                <w:lang w:val="ru-RU"/>
              </w:rPr>
            </w:pPr>
            <w:r w:rsidRPr="007508F3">
              <w:rPr>
                <w:rFonts w:eastAsia="TimesNewRomanPSMT" w:cs="Arial"/>
                <w:i/>
                <w:lang w:val="ru-RU"/>
              </w:rPr>
              <w:t>Уколико је понуђач у поступку приватизације, уместо горе наведена два доказа, потребно је доставити у</w:t>
            </w:r>
            <w:r w:rsidRPr="007508F3">
              <w:rPr>
                <w:rFonts w:eastAsia="Calibri" w:cs="Arial"/>
                <w:i/>
                <w:lang w:val="ru-RU"/>
              </w:rPr>
              <w:t>верење Агенције за приватизацију да се налази у поступку приватизације</w:t>
            </w:r>
          </w:p>
          <w:p w14:paraId="0AB0580A" w14:textId="77777777" w:rsidR="002D787B" w:rsidRPr="007508F3" w:rsidRDefault="002D787B" w:rsidP="006557FC">
            <w:pPr>
              <w:numPr>
                <w:ilvl w:val="0"/>
                <w:numId w:val="12"/>
              </w:numPr>
              <w:tabs>
                <w:tab w:val="left" w:pos="680"/>
              </w:tabs>
              <w:snapToGrid w:val="0"/>
              <w:spacing w:before="0"/>
              <w:ind w:hanging="357"/>
              <w:contextualSpacing/>
              <w:jc w:val="left"/>
              <w:rPr>
                <w:rFonts w:eastAsia="Calibri" w:cs="Arial"/>
                <w:i/>
                <w:lang w:val="ru-RU"/>
              </w:rPr>
            </w:pPr>
            <w:r w:rsidRPr="007508F3">
              <w:rPr>
                <w:rFonts w:eastAsia="Calibri" w:cs="Arial"/>
                <w:i/>
                <w:lang w:val="ru-RU"/>
              </w:rPr>
              <w:t>У случају да понуду подноси група понуђача, ове доказе доставити за сваког учесника из групе</w:t>
            </w:r>
          </w:p>
          <w:p w14:paraId="2A2E1F7F" w14:textId="77777777" w:rsidR="002D787B" w:rsidRPr="007508F3" w:rsidRDefault="002D787B" w:rsidP="006557FC">
            <w:pPr>
              <w:numPr>
                <w:ilvl w:val="0"/>
                <w:numId w:val="15"/>
              </w:numPr>
              <w:tabs>
                <w:tab w:val="left" w:pos="680"/>
              </w:tabs>
              <w:snapToGrid w:val="0"/>
              <w:spacing w:before="0"/>
              <w:contextualSpacing/>
              <w:jc w:val="left"/>
              <w:rPr>
                <w:rFonts w:cs="Arial"/>
                <w:lang w:val="ru-RU"/>
              </w:rPr>
            </w:pPr>
            <w:r w:rsidRPr="007508F3">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67B16E4" w14:textId="77777777" w:rsidR="002D787B" w:rsidRPr="007508F3" w:rsidRDefault="002D787B" w:rsidP="006557FC">
            <w:pPr>
              <w:tabs>
                <w:tab w:val="left" w:pos="680"/>
              </w:tabs>
              <w:snapToGrid w:val="0"/>
              <w:contextualSpacing/>
              <w:rPr>
                <w:rFonts w:eastAsia="Calibri" w:cs="Arial"/>
                <w:lang w:val="ru-RU"/>
              </w:rPr>
            </w:pPr>
            <w:r w:rsidRPr="007508F3">
              <w:rPr>
                <w:rFonts w:eastAsia="Calibri" w:cs="Arial"/>
                <w:lang w:val="ru-RU"/>
              </w:rPr>
              <w:t xml:space="preserve">Ови докази не могу бити старији од два месеца </w:t>
            </w:r>
            <w:r w:rsidRPr="007508F3">
              <w:rPr>
                <w:rFonts w:eastAsia="Calibri" w:cs="Arial"/>
                <w:lang w:val="sr-Cyrl-CS"/>
              </w:rPr>
              <w:t>пре</w:t>
            </w:r>
            <w:r w:rsidRPr="007508F3">
              <w:rPr>
                <w:rFonts w:eastAsia="Calibri" w:cs="Arial"/>
                <w:lang w:val="ru-RU"/>
              </w:rPr>
              <w:t xml:space="preserve"> отварања понуда.</w:t>
            </w:r>
          </w:p>
          <w:p w14:paraId="7B29F4CD" w14:textId="77777777" w:rsidR="002D787B" w:rsidRPr="007508F3" w:rsidRDefault="002D787B" w:rsidP="006557FC">
            <w:pPr>
              <w:tabs>
                <w:tab w:val="left" w:pos="680"/>
              </w:tabs>
              <w:snapToGrid w:val="0"/>
              <w:contextualSpacing/>
              <w:rPr>
                <w:rFonts w:cs="Arial"/>
                <w:i/>
                <w:lang w:val="ru-RU"/>
              </w:rPr>
            </w:pPr>
          </w:p>
        </w:tc>
      </w:tr>
      <w:tr w:rsidR="007508F3" w:rsidRPr="007508F3" w14:paraId="6571F65F" w14:textId="77777777" w:rsidTr="006557FC">
        <w:trPr>
          <w:jc w:val="center"/>
        </w:trPr>
        <w:tc>
          <w:tcPr>
            <w:tcW w:w="729" w:type="dxa"/>
            <w:vAlign w:val="center"/>
          </w:tcPr>
          <w:p w14:paraId="317B5E70" w14:textId="77777777" w:rsidR="002D787B" w:rsidRPr="007508F3" w:rsidRDefault="002D787B" w:rsidP="006557FC">
            <w:pPr>
              <w:jc w:val="center"/>
              <w:rPr>
                <w:rFonts w:cs="Arial"/>
              </w:rPr>
            </w:pPr>
            <w:r w:rsidRPr="007508F3">
              <w:rPr>
                <w:rFonts w:cs="Arial"/>
              </w:rPr>
              <w:t xml:space="preserve">4. </w:t>
            </w:r>
          </w:p>
        </w:tc>
        <w:tc>
          <w:tcPr>
            <w:tcW w:w="8430" w:type="dxa"/>
          </w:tcPr>
          <w:p w14:paraId="64E2CB4C" w14:textId="77777777" w:rsidR="002D787B" w:rsidRPr="007508F3" w:rsidRDefault="002D787B" w:rsidP="006557FC">
            <w:pPr>
              <w:snapToGrid w:val="0"/>
              <w:rPr>
                <w:rFonts w:cs="Arial"/>
                <w:lang w:val="ru-RU"/>
              </w:rPr>
            </w:pPr>
            <w:r w:rsidRPr="007508F3">
              <w:rPr>
                <w:rFonts w:cs="Arial"/>
                <w:b/>
                <w:u w:val="single"/>
                <w:lang w:val="ru-RU"/>
              </w:rPr>
              <w:t>Услов:</w:t>
            </w:r>
            <w:r w:rsidRPr="007508F3">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7508F3">
              <w:rPr>
                <w:rFonts w:cs="Arial"/>
                <w:lang w:val="ru-RU"/>
              </w:rPr>
              <w:lastRenderedPageBreak/>
              <w:t>као и да нема забрану обављања делатности која је на снази у време подношења понуде</w:t>
            </w:r>
          </w:p>
          <w:p w14:paraId="6B9E0FED" w14:textId="77777777" w:rsidR="002D787B" w:rsidRPr="007508F3" w:rsidRDefault="002D787B" w:rsidP="006557FC">
            <w:pPr>
              <w:autoSpaceDE w:val="0"/>
              <w:autoSpaceDN w:val="0"/>
              <w:adjustRightInd w:val="0"/>
              <w:rPr>
                <w:rFonts w:cs="Arial"/>
                <w:b/>
                <w:u w:val="single"/>
                <w:lang w:val="ru-RU"/>
              </w:rPr>
            </w:pPr>
            <w:r w:rsidRPr="007508F3">
              <w:rPr>
                <w:rFonts w:cs="Arial"/>
                <w:b/>
                <w:u w:val="single"/>
                <w:lang w:val="ru-RU"/>
              </w:rPr>
              <w:t>Доказ:</w:t>
            </w:r>
          </w:p>
          <w:p w14:paraId="29D5F7D3" w14:textId="77777777" w:rsidR="002D787B" w:rsidRPr="007508F3" w:rsidRDefault="002D787B" w:rsidP="006557FC">
            <w:pPr>
              <w:rPr>
                <w:rFonts w:cs="Arial"/>
                <w:b/>
              </w:rPr>
            </w:pPr>
            <w:r w:rsidRPr="007508F3">
              <w:rPr>
                <w:rFonts w:cs="Arial"/>
                <w:lang w:val="ru-RU"/>
              </w:rPr>
              <w:t xml:space="preserve">Потписан и оверен Образац изјаве на основу члана 75. став 2. </w:t>
            </w:r>
            <w:r w:rsidRPr="007508F3">
              <w:rPr>
                <w:rFonts w:cs="Arial"/>
              </w:rPr>
              <w:t>ЗЈН</w:t>
            </w:r>
            <w:r w:rsidRPr="007508F3">
              <w:rPr>
                <w:rFonts w:cs="Arial"/>
                <w:lang w:val="sr-Cyrl-RS"/>
              </w:rPr>
              <w:t xml:space="preserve"> </w:t>
            </w:r>
            <w:r w:rsidRPr="007508F3">
              <w:rPr>
                <w:rFonts w:cs="Arial"/>
              </w:rPr>
              <w:t>(Образац бр.4)</w:t>
            </w:r>
          </w:p>
          <w:p w14:paraId="109135E4" w14:textId="77777777" w:rsidR="002D787B" w:rsidRPr="007508F3" w:rsidRDefault="002D787B" w:rsidP="006557FC">
            <w:pPr>
              <w:snapToGrid w:val="0"/>
              <w:rPr>
                <w:rFonts w:cs="Arial"/>
                <w:lang w:val="sr-Cyrl-CS"/>
              </w:rPr>
            </w:pPr>
            <w:r w:rsidRPr="007508F3">
              <w:rPr>
                <w:rFonts w:cs="Arial"/>
                <w:i/>
              </w:rPr>
              <w:t>Напомена:</w:t>
            </w:r>
          </w:p>
          <w:p w14:paraId="2DCD364F" w14:textId="77777777" w:rsidR="002D787B" w:rsidRPr="007508F3" w:rsidRDefault="002D787B" w:rsidP="006557FC">
            <w:pPr>
              <w:numPr>
                <w:ilvl w:val="0"/>
                <w:numId w:val="16"/>
              </w:numPr>
              <w:snapToGrid w:val="0"/>
              <w:rPr>
                <w:rFonts w:cs="Arial"/>
                <w:i/>
                <w:lang w:val="sr-Cyrl-CS"/>
              </w:rPr>
            </w:pPr>
            <w:r w:rsidRPr="007508F3">
              <w:rPr>
                <w:rFonts w:cs="Arial"/>
                <w:i/>
                <w:lang w:val="ru-RU"/>
              </w:rPr>
              <w:t xml:space="preserve">Изјава мора да буде потписана од стране овалшћеног лица </w:t>
            </w:r>
            <w:r w:rsidRPr="007508F3">
              <w:rPr>
                <w:rFonts w:cs="Arial"/>
                <w:i/>
                <w:lang w:val="sr-Cyrl-CS"/>
              </w:rPr>
              <w:t>за заступање понуђача</w:t>
            </w:r>
            <w:r w:rsidRPr="007508F3">
              <w:rPr>
                <w:rFonts w:cs="Arial"/>
                <w:i/>
                <w:lang w:val="ru-RU"/>
              </w:rPr>
              <w:t xml:space="preserve"> и оверена печатом. </w:t>
            </w:r>
          </w:p>
          <w:p w14:paraId="34A93D4E" w14:textId="77777777" w:rsidR="002D787B" w:rsidRPr="007508F3" w:rsidRDefault="002D787B" w:rsidP="006557FC">
            <w:pPr>
              <w:numPr>
                <w:ilvl w:val="0"/>
                <w:numId w:val="16"/>
              </w:numPr>
              <w:snapToGrid w:val="0"/>
              <w:rPr>
                <w:rFonts w:cs="Arial"/>
                <w:i/>
                <w:lang w:val="ru-RU"/>
              </w:rPr>
            </w:pPr>
            <w:r w:rsidRPr="007508F3">
              <w:rPr>
                <w:rFonts w:cs="Arial"/>
                <w:i/>
                <w:lang w:val="ru-RU"/>
              </w:rPr>
              <w:t xml:space="preserve">Уколико понуду подноси група понуђача Изјава мора бити </w:t>
            </w:r>
            <w:r w:rsidRPr="007508F3">
              <w:rPr>
                <w:rFonts w:cs="Arial"/>
                <w:i/>
                <w:lang w:val="sr-Cyrl-CS"/>
              </w:rPr>
              <w:t>достављена за сваког члана групе понуђача. Изјава мора бити</w:t>
            </w:r>
            <w:r w:rsidRPr="007508F3">
              <w:rPr>
                <w:rFonts w:cs="Arial"/>
                <w:i/>
                <w:lang w:val="ru-RU"/>
              </w:rPr>
              <w:t xml:space="preserve"> потписана од стране овлашћеног лица </w:t>
            </w:r>
            <w:r w:rsidRPr="007508F3">
              <w:rPr>
                <w:rFonts w:cs="Arial"/>
                <w:i/>
                <w:lang w:val="sr-Cyrl-CS"/>
              </w:rPr>
              <w:t xml:space="preserve">за заступање </w:t>
            </w:r>
            <w:r w:rsidRPr="007508F3">
              <w:rPr>
                <w:rFonts w:cs="Arial"/>
                <w:i/>
                <w:lang w:val="ru-RU"/>
              </w:rPr>
              <w:t xml:space="preserve">понуђача из групе понуђача и оверена печатом.  </w:t>
            </w:r>
          </w:p>
          <w:p w14:paraId="5BA1B38C" w14:textId="77777777" w:rsidR="002D787B" w:rsidRPr="007508F3" w:rsidRDefault="002D787B" w:rsidP="006557FC">
            <w:pPr>
              <w:snapToGrid w:val="0"/>
              <w:ind w:left="720"/>
              <w:rPr>
                <w:rFonts w:cs="Arial"/>
                <w:lang w:val="ru-RU"/>
              </w:rPr>
            </w:pPr>
          </w:p>
        </w:tc>
      </w:tr>
      <w:tr w:rsidR="007508F3" w:rsidRPr="007508F3" w14:paraId="11393033" w14:textId="77777777" w:rsidTr="006557FC">
        <w:trPr>
          <w:jc w:val="center"/>
        </w:trPr>
        <w:tc>
          <w:tcPr>
            <w:tcW w:w="729" w:type="dxa"/>
            <w:vAlign w:val="center"/>
          </w:tcPr>
          <w:p w14:paraId="600585A8" w14:textId="77777777" w:rsidR="002D787B" w:rsidRPr="007508F3" w:rsidRDefault="002D787B" w:rsidP="006557FC">
            <w:pPr>
              <w:jc w:val="center"/>
              <w:rPr>
                <w:rFonts w:cs="Arial"/>
                <w:lang w:val="ru-RU"/>
              </w:rPr>
            </w:pPr>
          </w:p>
        </w:tc>
        <w:tc>
          <w:tcPr>
            <w:tcW w:w="8430" w:type="dxa"/>
          </w:tcPr>
          <w:p w14:paraId="4EE5747E" w14:textId="77777777" w:rsidR="002D787B" w:rsidRPr="007508F3" w:rsidRDefault="002D787B" w:rsidP="006557FC">
            <w:pPr>
              <w:ind w:right="-180"/>
              <w:jc w:val="center"/>
              <w:rPr>
                <w:rFonts w:cs="Arial"/>
                <w:b/>
                <w:i/>
                <w:lang w:val="ru-RU"/>
              </w:rPr>
            </w:pPr>
            <w:r w:rsidRPr="007508F3">
              <w:rPr>
                <w:rFonts w:cs="Arial"/>
                <w:b/>
                <w:lang w:val="ru-RU"/>
              </w:rPr>
              <w:t xml:space="preserve">4.2  ДОДАТНИ УСЛОВИ </w:t>
            </w:r>
          </w:p>
          <w:p w14:paraId="53B2E648" w14:textId="77777777" w:rsidR="002D787B" w:rsidRPr="007508F3" w:rsidRDefault="002D787B" w:rsidP="006557FC">
            <w:pPr>
              <w:snapToGrid w:val="0"/>
              <w:jc w:val="center"/>
              <w:rPr>
                <w:rFonts w:cs="Arial"/>
                <w:b/>
                <w:lang w:val="sr-Cyrl-RS"/>
              </w:rPr>
            </w:pPr>
            <w:r w:rsidRPr="007508F3">
              <w:rPr>
                <w:rFonts w:cs="Arial"/>
                <w:b/>
                <w:lang w:val="ru-RU"/>
              </w:rPr>
              <w:t xml:space="preserve">ЗА УЧЕШЋЕ У ПОСТУПКУ ЈАВНЕ НАБАВКЕ ИЗ ЧЛАНА 76. </w:t>
            </w:r>
            <w:r w:rsidRPr="007508F3">
              <w:rPr>
                <w:rFonts w:cs="Arial"/>
                <w:b/>
              </w:rPr>
              <w:t>З</w:t>
            </w:r>
            <w:r w:rsidRPr="007508F3">
              <w:rPr>
                <w:rFonts w:cs="Arial"/>
                <w:b/>
                <w:lang w:val="sr-Cyrl-RS"/>
              </w:rPr>
              <w:t>АКОНА</w:t>
            </w:r>
          </w:p>
        </w:tc>
      </w:tr>
      <w:tr w:rsidR="007508F3" w:rsidRPr="007508F3" w14:paraId="0325816F" w14:textId="77777777" w:rsidTr="006557FC">
        <w:trPr>
          <w:jc w:val="center"/>
        </w:trPr>
        <w:tc>
          <w:tcPr>
            <w:tcW w:w="729" w:type="dxa"/>
            <w:vAlign w:val="center"/>
          </w:tcPr>
          <w:p w14:paraId="59FAD869" w14:textId="77777777" w:rsidR="002D787B" w:rsidRPr="007508F3" w:rsidRDefault="002D787B" w:rsidP="006557FC">
            <w:pPr>
              <w:jc w:val="center"/>
              <w:rPr>
                <w:rFonts w:cs="Arial"/>
                <w:lang w:val="sr-Cyrl-RS"/>
              </w:rPr>
            </w:pPr>
            <w:r w:rsidRPr="007508F3">
              <w:rPr>
                <w:rFonts w:cs="Arial"/>
                <w:lang w:val="sr-Cyrl-RS"/>
              </w:rPr>
              <w:t>5</w:t>
            </w:r>
          </w:p>
        </w:tc>
        <w:tc>
          <w:tcPr>
            <w:tcW w:w="8430" w:type="dxa"/>
          </w:tcPr>
          <w:p w14:paraId="074D23B7" w14:textId="77777777" w:rsidR="002D787B" w:rsidRPr="007508F3" w:rsidRDefault="002D787B" w:rsidP="006557FC">
            <w:pPr>
              <w:autoSpaceDE w:val="0"/>
              <w:autoSpaceDN w:val="0"/>
              <w:adjustRightInd w:val="0"/>
              <w:rPr>
                <w:rFonts w:cs="Arial"/>
                <w:b/>
                <w:u w:val="single"/>
                <w:lang w:val="ru-RU"/>
              </w:rPr>
            </w:pPr>
            <w:r w:rsidRPr="007508F3">
              <w:rPr>
                <w:rFonts w:cs="Arial"/>
                <w:b/>
                <w:u w:val="single"/>
                <w:lang w:val="ru-RU"/>
              </w:rPr>
              <w:t>Услов:</w:t>
            </w:r>
          </w:p>
          <w:p w14:paraId="355FE8B7" w14:textId="77777777" w:rsidR="002D787B" w:rsidRPr="007508F3" w:rsidRDefault="002D787B" w:rsidP="006557FC">
            <w:pPr>
              <w:autoSpaceDE w:val="0"/>
              <w:autoSpaceDN w:val="0"/>
              <w:adjustRightInd w:val="0"/>
              <w:rPr>
                <w:rFonts w:cs="Arial"/>
                <w:b/>
                <w:lang w:val="ru-RU"/>
              </w:rPr>
            </w:pPr>
            <w:r w:rsidRPr="007508F3">
              <w:rPr>
                <w:rFonts w:cs="Arial"/>
                <w:b/>
                <w:lang w:val="ru-RU"/>
              </w:rPr>
              <w:t>Финансијски капацитет</w:t>
            </w:r>
          </w:p>
          <w:p w14:paraId="3B6F8807" w14:textId="77777777" w:rsidR="002D787B" w:rsidRPr="007508F3" w:rsidRDefault="002D787B" w:rsidP="006557FC">
            <w:pPr>
              <w:autoSpaceDE w:val="0"/>
              <w:autoSpaceDN w:val="0"/>
              <w:adjustRightInd w:val="0"/>
              <w:spacing w:before="0"/>
              <w:rPr>
                <w:rFonts w:cs="Arial"/>
                <w:i/>
                <w:lang w:val="sr-Cyrl-RS"/>
              </w:rPr>
            </w:pPr>
            <w:r w:rsidRPr="007508F3">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40C23C53" w14:textId="77777777" w:rsidR="002D787B" w:rsidRPr="007508F3" w:rsidRDefault="002D787B" w:rsidP="006557FC">
            <w:pPr>
              <w:autoSpaceDE w:val="0"/>
              <w:autoSpaceDN w:val="0"/>
              <w:adjustRightInd w:val="0"/>
              <w:rPr>
                <w:rFonts w:cs="Arial"/>
                <w:b/>
                <w:u w:val="single"/>
                <w:lang w:val="ru-RU"/>
              </w:rPr>
            </w:pPr>
            <w:r w:rsidRPr="007508F3">
              <w:rPr>
                <w:rFonts w:cs="Arial"/>
                <w:b/>
                <w:u w:val="single"/>
                <w:lang w:val="ru-RU"/>
              </w:rPr>
              <w:t xml:space="preserve">Доказ: </w:t>
            </w:r>
          </w:p>
          <w:p w14:paraId="76911670" w14:textId="77777777" w:rsidR="002D787B" w:rsidRPr="007508F3" w:rsidRDefault="002D787B" w:rsidP="006557FC">
            <w:pPr>
              <w:shd w:val="clear" w:color="auto" w:fill="FFFFFF"/>
              <w:tabs>
                <w:tab w:val="left" w:pos="192"/>
                <w:tab w:val="left" w:pos="328"/>
                <w:tab w:val="left" w:pos="680"/>
              </w:tabs>
              <w:ind w:right="68"/>
              <w:contextualSpacing/>
              <w:rPr>
                <w:rFonts w:eastAsia="Calibri" w:cs="Arial"/>
                <w:lang w:val="sr-Cyrl-RS"/>
              </w:rPr>
            </w:pPr>
            <w:r w:rsidRPr="007508F3">
              <w:rPr>
                <w:rFonts w:eastAsia="Calibri" w:cs="Arial"/>
                <w:lang w:val="ru-RU"/>
              </w:rPr>
              <w:t xml:space="preserve">1) </w:t>
            </w:r>
            <w:r w:rsidRPr="007508F3">
              <w:rPr>
                <w:rFonts w:eastAsia="Calibri" w:cs="Arial"/>
                <w:lang w:val="sr-Cyrl-RS"/>
              </w:rPr>
              <w:t xml:space="preserve">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 </w:t>
            </w:r>
          </w:p>
          <w:p w14:paraId="3716C22C" w14:textId="77777777" w:rsidR="002D787B" w:rsidRPr="007508F3" w:rsidRDefault="002D787B" w:rsidP="006557FC">
            <w:pPr>
              <w:shd w:val="clear" w:color="auto" w:fill="FFFFFF"/>
              <w:tabs>
                <w:tab w:val="left" w:pos="192"/>
                <w:tab w:val="left" w:pos="328"/>
                <w:tab w:val="left" w:pos="680"/>
              </w:tabs>
              <w:ind w:right="68"/>
              <w:contextualSpacing/>
              <w:rPr>
                <w:rFonts w:eastAsia="Calibri" w:cs="Arial"/>
                <w:b/>
                <w:u w:val="single"/>
                <w:lang w:val="sr-Cyrl-RS"/>
              </w:rPr>
            </w:pPr>
            <w:r w:rsidRPr="007508F3">
              <w:rPr>
                <w:rFonts w:eastAsia="Calibri" w:cs="Arial"/>
                <w:b/>
                <w:lang w:val="sr-Cyrl-RS"/>
              </w:rPr>
              <w:t xml:space="preserve"> </w:t>
            </w:r>
            <w:r w:rsidRPr="007508F3">
              <w:rPr>
                <w:rFonts w:eastAsia="Calibri" w:cs="Arial"/>
                <w:lang w:val="sr-Cyrl-RS"/>
              </w:rPr>
              <w:t>или</w:t>
            </w:r>
          </w:p>
          <w:p w14:paraId="7F23D2A5" w14:textId="77777777" w:rsidR="002D787B" w:rsidRPr="007508F3" w:rsidRDefault="002D787B" w:rsidP="006557FC">
            <w:pPr>
              <w:autoSpaceDE w:val="0"/>
              <w:autoSpaceDN w:val="0"/>
              <w:adjustRightInd w:val="0"/>
              <w:spacing w:before="0"/>
              <w:rPr>
                <w:rFonts w:eastAsia="Calibri" w:cs="Arial"/>
                <w:lang w:val="sr-Cyrl-RS"/>
              </w:rPr>
            </w:pPr>
            <w:r w:rsidRPr="007508F3">
              <w:rPr>
                <w:rFonts w:eastAsia="Calibri" w:cs="Arial"/>
                <w:lang w:val="sr-Cyrl-RS"/>
              </w:rPr>
              <w:t xml:space="preserve">2) </w:t>
            </w:r>
            <w:r w:rsidRPr="007508F3">
              <w:rPr>
                <w:rFonts w:eastAsia="Calibri" w:cs="Arial"/>
                <w:lang w:val="ru-RU"/>
              </w:rPr>
              <w:t xml:space="preserve">Извештај о бонитету за јавне набавке </w:t>
            </w:r>
            <w:r w:rsidRPr="007508F3">
              <w:rPr>
                <w:rFonts w:eastAsia="Calibri" w:cs="Arial"/>
                <w:lang w:val="sr-Cyrl-RS"/>
              </w:rPr>
              <w:t xml:space="preserve">БОН ЈН који издаје </w:t>
            </w:r>
            <w:r w:rsidRPr="007508F3">
              <w:rPr>
                <w:rFonts w:eastAsia="Calibri" w:cs="Arial"/>
                <w:lang w:val="ru-RU"/>
              </w:rPr>
              <w:t>Агенција за привредне регистре</w:t>
            </w:r>
            <w:r w:rsidRPr="007508F3">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p w14:paraId="1C54FAC8" w14:textId="77777777" w:rsidR="002D787B" w:rsidRPr="007508F3" w:rsidRDefault="002D787B" w:rsidP="006557FC">
            <w:pPr>
              <w:autoSpaceDE w:val="0"/>
              <w:autoSpaceDN w:val="0"/>
              <w:adjustRightInd w:val="0"/>
              <w:spacing w:before="0"/>
              <w:rPr>
                <w:rFonts w:eastAsia="Calibri" w:cs="Arial"/>
                <w:lang w:val="sr-Cyrl-RS"/>
              </w:rPr>
            </w:pPr>
          </w:p>
        </w:tc>
      </w:tr>
      <w:tr w:rsidR="007508F3" w:rsidRPr="007508F3" w14:paraId="07496E9F" w14:textId="77777777" w:rsidTr="006557FC">
        <w:trPr>
          <w:jc w:val="center"/>
        </w:trPr>
        <w:tc>
          <w:tcPr>
            <w:tcW w:w="729" w:type="dxa"/>
            <w:vAlign w:val="center"/>
          </w:tcPr>
          <w:p w14:paraId="50E32A55" w14:textId="77777777" w:rsidR="002D787B" w:rsidRPr="007508F3" w:rsidRDefault="002D787B" w:rsidP="006557FC">
            <w:pPr>
              <w:jc w:val="center"/>
              <w:rPr>
                <w:rFonts w:cs="Arial"/>
              </w:rPr>
            </w:pPr>
            <w:r w:rsidRPr="007508F3">
              <w:rPr>
                <w:rFonts w:cs="Arial"/>
                <w:lang w:val="sr-Cyrl-RS"/>
              </w:rPr>
              <w:t>6</w:t>
            </w:r>
            <w:r w:rsidRPr="007508F3">
              <w:rPr>
                <w:rFonts w:cs="Arial"/>
              </w:rPr>
              <w:t>.</w:t>
            </w:r>
          </w:p>
        </w:tc>
        <w:tc>
          <w:tcPr>
            <w:tcW w:w="8430" w:type="dxa"/>
          </w:tcPr>
          <w:p w14:paraId="35DBE2C3" w14:textId="77777777" w:rsidR="002D787B" w:rsidRPr="007508F3" w:rsidRDefault="002D787B" w:rsidP="006557FC">
            <w:pPr>
              <w:autoSpaceDE w:val="0"/>
              <w:autoSpaceDN w:val="0"/>
              <w:adjustRightInd w:val="0"/>
              <w:rPr>
                <w:rFonts w:cs="Arial"/>
                <w:b/>
                <w:lang w:val="ru-RU"/>
              </w:rPr>
            </w:pPr>
            <w:r w:rsidRPr="007508F3">
              <w:rPr>
                <w:rFonts w:cs="Arial"/>
                <w:b/>
                <w:u w:val="single"/>
                <w:lang w:val="ru-RU"/>
              </w:rPr>
              <w:t>Услов:</w:t>
            </w:r>
          </w:p>
          <w:p w14:paraId="4F972230" w14:textId="77777777" w:rsidR="002D787B" w:rsidRPr="007508F3" w:rsidRDefault="002D787B" w:rsidP="006557FC">
            <w:pPr>
              <w:autoSpaceDE w:val="0"/>
              <w:autoSpaceDN w:val="0"/>
              <w:adjustRightInd w:val="0"/>
              <w:rPr>
                <w:rFonts w:cs="Arial"/>
                <w:lang w:val="ru-RU"/>
              </w:rPr>
            </w:pPr>
            <w:r w:rsidRPr="007508F3">
              <w:rPr>
                <w:rFonts w:cs="Arial"/>
                <w:lang w:val="ru-RU"/>
              </w:rPr>
              <w:t>Пословни капацитет</w:t>
            </w:r>
          </w:p>
          <w:p w14:paraId="740772FC" w14:textId="77777777" w:rsidR="002D787B" w:rsidRPr="007508F3" w:rsidRDefault="002D787B" w:rsidP="006557FC">
            <w:pPr>
              <w:autoSpaceDE w:val="0"/>
              <w:autoSpaceDN w:val="0"/>
              <w:adjustRightInd w:val="0"/>
              <w:spacing w:before="0"/>
              <w:rPr>
                <w:rFonts w:cs="Arial"/>
                <w:lang w:val="ru-RU"/>
              </w:rPr>
            </w:pPr>
            <w:r w:rsidRPr="007508F3">
              <w:rPr>
                <w:rFonts w:cs="Arial"/>
                <w:lang w:val="ru-RU"/>
              </w:rPr>
              <w:t xml:space="preserve">1. Понуђач располаже неопходним </w:t>
            </w:r>
            <w:r w:rsidRPr="007508F3">
              <w:rPr>
                <w:rFonts w:cs="Arial"/>
                <w:b/>
                <w:lang w:val="ru-RU"/>
              </w:rPr>
              <w:t>пословним капацитетом</w:t>
            </w:r>
            <w:r w:rsidRPr="007508F3">
              <w:rPr>
                <w:rFonts w:cs="Arial"/>
                <w:lang w:val="ru-RU"/>
              </w:rPr>
              <w:t xml:space="preserve"> ако:</w:t>
            </w:r>
          </w:p>
          <w:p w14:paraId="0A86E2F8" w14:textId="78BA1497" w:rsidR="002D787B" w:rsidRPr="007508F3" w:rsidRDefault="002D787B" w:rsidP="002D787B">
            <w:pPr>
              <w:tabs>
                <w:tab w:val="left" w:pos="520"/>
              </w:tabs>
              <w:snapToGrid w:val="0"/>
              <w:spacing w:after="200" w:line="276" w:lineRule="auto"/>
              <w:contextualSpacing/>
              <w:rPr>
                <w:rFonts w:eastAsia="Calibri" w:cs="Arial"/>
                <w:lang w:val="ru-RU"/>
              </w:rPr>
            </w:pPr>
            <w:r w:rsidRPr="007508F3">
              <w:rPr>
                <w:rFonts w:cs="Arial"/>
                <w:i/>
                <w:lang w:val="sr-Cyrl-RS"/>
              </w:rPr>
              <w:t xml:space="preserve">- </w:t>
            </w:r>
            <w:r w:rsidRPr="007508F3">
              <w:rPr>
                <w:rFonts w:cs="Arial"/>
                <w:lang w:val="sr-Cyrl-RS"/>
              </w:rPr>
              <w:t xml:space="preserve">је </w:t>
            </w:r>
            <w:r w:rsidRPr="007508F3">
              <w:rPr>
                <w:rFonts w:eastAsia="Calibri" w:cs="Arial"/>
                <w:lang w:val="sr-Cyrl-RS"/>
              </w:rPr>
              <w:t>у претходних 5  година, (релевантан је период од 5 година до дана подношења понуда)</w:t>
            </w:r>
            <w:r w:rsidRPr="007508F3">
              <w:rPr>
                <w:rFonts w:cs="Arial"/>
                <w:lang w:val="sr-Cyrl-RS"/>
              </w:rPr>
              <w:t xml:space="preserve">  у уговореном року, обиму и квалитету</w:t>
            </w:r>
            <w:r w:rsidRPr="007508F3">
              <w:rPr>
                <w:rFonts w:eastAsia="Calibri" w:cs="Arial"/>
                <w:lang w:val="sr-Latn-RS"/>
              </w:rPr>
              <w:t xml:space="preserve"> </w:t>
            </w:r>
            <w:r w:rsidRPr="007508F3">
              <w:rPr>
                <w:rFonts w:eastAsia="Calibri" w:cs="Arial"/>
              </w:rPr>
              <w:t xml:space="preserve">пружио </w:t>
            </w:r>
            <w:r w:rsidRPr="007508F3">
              <w:rPr>
                <w:rFonts w:cs="Arial"/>
                <w:lang w:val="sr-Latn-CS"/>
              </w:rPr>
              <w:t>услуге</w:t>
            </w:r>
            <w:r w:rsidRPr="007508F3">
              <w:rPr>
                <w:rFonts w:cs="Arial"/>
                <w:lang w:val="sr-Cyrl-RS"/>
              </w:rPr>
              <w:t xml:space="preserve"> </w:t>
            </w:r>
            <w:r w:rsidRPr="007508F3">
              <w:rPr>
                <w:rFonts w:cs="Arial"/>
              </w:rPr>
              <w:t>кој</w:t>
            </w:r>
            <w:r w:rsidR="008101F2">
              <w:rPr>
                <w:rFonts w:cs="Arial"/>
                <w:lang w:val="sr-Cyrl-RS"/>
              </w:rPr>
              <w:t>е</w:t>
            </w:r>
            <w:r w:rsidRPr="007508F3">
              <w:rPr>
                <w:rFonts w:cs="Arial"/>
              </w:rPr>
              <w:t xml:space="preserve"> се односе на </w:t>
            </w:r>
            <w:r w:rsidR="008101F2">
              <w:rPr>
                <w:rFonts w:cs="Arial"/>
                <w:lang w:val="sr-Cyrl-RS"/>
              </w:rPr>
              <w:t>Послове одржавања система за подмазивање, хидраулику и пнеуматику</w:t>
            </w:r>
            <w:r w:rsidRPr="007508F3">
              <w:rPr>
                <w:rFonts w:cs="Arial"/>
                <w:lang w:val="sr-Cyrl-RS"/>
              </w:rPr>
              <w:t xml:space="preserve"> </w:t>
            </w:r>
            <w:r w:rsidRPr="007508F3">
              <w:rPr>
                <w:rFonts w:cs="Arial"/>
              </w:rPr>
              <w:t xml:space="preserve">у укупном износу најмање </w:t>
            </w:r>
            <w:r w:rsidR="008101F2">
              <w:rPr>
                <w:rFonts w:cs="Arial"/>
                <w:lang w:val="sr-Cyrl-RS"/>
              </w:rPr>
              <w:t>35.000.000</w:t>
            </w:r>
            <w:r w:rsidRPr="007508F3">
              <w:rPr>
                <w:rFonts w:cs="Arial"/>
              </w:rPr>
              <w:t>,00 динара без ПДВ-а</w:t>
            </w:r>
            <w:r w:rsidRPr="007508F3">
              <w:rPr>
                <w:rFonts w:eastAsia="Calibri" w:cs="Arial"/>
              </w:rPr>
              <w:t xml:space="preserve"> </w:t>
            </w:r>
            <w:r w:rsidRPr="007508F3">
              <w:rPr>
                <w:rFonts w:eastAsia="Calibri" w:cs="Arial"/>
                <w:lang w:val="ru-RU"/>
              </w:rPr>
              <w:t>(</w:t>
            </w:r>
            <w:r w:rsidRPr="007508F3">
              <w:rPr>
                <w:rFonts w:eastAsia="Calibri" w:cs="Arial"/>
                <w:lang w:val="sr-Cyrl-RS"/>
              </w:rPr>
              <w:t>тражи се вредност пружених услуга, а не вредност закљученог уговора</w:t>
            </w:r>
            <w:r w:rsidRPr="007508F3">
              <w:rPr>
                <w:rFonts w:eastAsia="Calibri" w:cs="Arial"/>
                <w:lang w:val="ru-RU"/>
              </w:rPr>
              <w:t>)</w:t>
            </w:r>
            <w:r w:rsidRPr="007508F3">
              <w:rPr>
                <w:rFonts w:eastAsia="Calibri" w:cs="Arial"/>
                <w:lang w:val="sr-Latn-RS"/>
              </w:rPr>
              <w:t>,</w:t>
            </w:r>
            <w:r w:rsidRPr="007508F3">
              <w:rPr>
                <w:rFonts w:eastAsia="Calibri" w:cs="Arial"/>
                <w:lang w:val="sr-Cyrl-RS"/>
              </w:rPr>
              <w:t xml:space="preserve"> </w:t>
            </w:r>
          </w:p>
          <w:p w14:paraId="73BDED14" w14:textId="77777777" w:rsidR="002D787B" w:rsidRPr="007508F3" w:rsidRDefault="002D787B" w:rsidP="006557FC">
            <w:pPr>
              <w:autoSpaceDE w:val="0"/>
              <w:autoSpaceDN w:val="0"/>
              <w:adjustRightInd w:val="0"/>
              <w:rPr>
                <w:rFonts w:cs="Arial"/>
                <w:b/>
                <w:u w:val="single"/>
                <w:lang w:val="ru-RU"/>
              </w:rPr>
            </w:pPr>
            <w:r w:rsidRPr="007508F3">
              <w:rPr>
                <w:rFonts w:cs="Arial"/>
                <w:b/>
                <w:u w:val="single"/>
                <w:lang w:val="ru-RU"/>
              </w:rPr>
              <w:t xml:space="preserve">Доказ: </w:t>
            </w:r>
          </w:p>
          <w:p w14:paraId="583CFFD1" w14:textId="77777777" w:rsidR="002D787B" w:rsidRPr="007508F3" w:rsidRDefault="002D787B" w:rsidP="006557FC">
            <w:pPr>
              <w:autoSpaceDE w:val="0"/>
              <w:autoSpaceDN w:val="0"/>
              <w:adjustRightInd w:val="0"/>
              <w:spacing w:before="0"/>
              <w:ind w:left="279" w:hanging="220"/>
              <w:rPr>
                <w:rFonts w:cs="Arial"/>
                <w:lang w:val="sr-Cyrl-CS"/>
              </w:rPr>
            </w:pPr>
            <w:r w:rsidRPr="007508F3">
              <w:rPr>
                <w:rFonts w:cs="Arial"/>
                <w:lang w:val="ru-RU"/>
              </w:rPr>
              <w:t xml:space="preserve">- </w:t>
            </w:r>
            <w:r w:rsidRPr="007508F3">
              <w:rPr>
                <w:rFonts w:cs="Arial"/>
                <w:lang w:val="sr-Cyrl-CS"/>
              </w:rPr>
              <w:t xml:space="preserve"> </w:t>
            </w:r>
            <w:r w:rsidRPr="007508F3">
              <w:rPr>
                <w:rFonts w:cs="Arial"/>
                <w:lang w:val="ru-RU"/>
              </w:rPr>
              <w:t xml:space="preserve">Списак извршених услуга – стручне </w:t>
            </w:r>
            <w:r w:rsidRPr="007508F3">
              <w:rPr>
                <w:rFonts w:cs="Arial"/>
                <w:lang w:val="sr-Cyrl-CS"/>
              </w:rPr>
              <w:t xml:space="preserve">референце:  </w:t>
            </w:r>
            <w:r w:rsidRPr="007508F3">
              <w:rPr>
                <w:rFonts w:eastAsia="Calibri" w:cs="Arial"/>
                <w:lang w:val="sr-Cyrl-RS"/>
              </w:rPr>
              <w:t xml:space="preserve">попуњен, потписан и оверен образац бр. </w:t>
            </w:r>
            <w:r w:rsidRPr="007508F3">
              <w:rPr>
                <w:rFonts w:eastAsia="Calibri" w:cs="Arial"/>
                <w:lang w:val="sr-Latn-RS"/>
              </w:rPr>
              <w:t xml:space="preserve">5 </w:t>
            </w:r>
            <w:r w:rsidRPr="007508F3">
              <w:rPr>
                <w:rFonts w:eastAsia="Calibri" w:cs="Arial"/>
                <w:lang w:val="sr-Cyrl-RS"/>
              </w:rPr>
              <w:t xml:space="preserve">из конкурсне документације,   </w:t>
            </w:r>
          </w:p>
          <w:p w14:paraId="372ECFF7" w14:textId="77777777" w:rsidR="002D787B" w:rsidRPr="007508F3" w:rsidRDefault="002D787B" w:rsidP="006557FC">
            <w:pPr>
              <w:autoSpaceDE w:val="0"/>
              <w:autoSpaceDN w:val="0"/>
              <w:adjustRightInd w:val="0"/>
              <w:spacing w:before="0"/>
              <w:ind w:left="279" w:hanging="220"/>
              <w:rPr>
                <w:rFonts w:eastAsia="Calibri" w:cs="Arial"/>
                <w:lang w:val="sr-Cyrl-RS"/>
              </w:rPr>
            </w:pPr>
            <w:r w:rsidRPr="007508F3">
              <w:rPr>
                <w:rFonts w:cs="Arial"/>
                <w:lang w:val="ru-RU"/>
              </w:rPr>
              <w:t>-</w:t>
            </w:r>
            <w:r w:rsidRPr="007508F3">
              <w:rPr>
                <w:rFonts w:cs="Arial"/>
                <w:lang w:val="sr-Cyrl-CS"/>
              </w:rPr>
              <w:t xml:space="preserve">  </w:t>
            </w:r>
            <w:r w:rsidRPr="007508F3">
              <w:rPr>
                <w:rFonts w:eastAsia="Calibri" w:cs="Arial"/>
                <w:lang w:val="sr-Cyrl-RS"/>
              </w:rPr>
              <w:t>Потврде о референтним набавкама - попуњен, потписан и оверен печатом наручилаца</w:t>
            </w:r>
            <w:r w:rsidRPr="007508F3">
              <w:rPr>
                <w:rFonts w:cs="Arial"/>
                <w:lang w:val="sr-Cyrl-RS"/>
              </w:rPr>
              <w:t xml:space="preserve">/корисника услуга </w:t>
            </w:r>
            <w:r w:rsidRPr="007508F3">
              <w:rPr>
                <w:rFonts w:eastAsia="Calibri" w:cs="Arial"/>
                <w:lang w:val="sr-Cyrl-RS"/>
              </w:rPr>
              <w:t xml:space="preserve"> образац бр. </w:t>
            </w:r>
            <w:r w:rsidRPr="007508F3">
              <w:rPr>
                <w:rFonts w:eastAsia="Calibri" w:cs="Arial"/>
                <w:lang w:val="sr-Latn-RS"/>
              </w:rPr>
              <w:t>6</w:t>
            </w:r>
            <w:r w:rsidRPr="007508F3">
              <w:rPr>
                <w:rFonts w:eastAsia="Calibri" w:cs="Arial"/>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19ED04CF" w14:textId="77777777" w:rsidR="002D787B" w:rsidRPr="007508F3" w:rsidRDefault="002D787B" w:rsidP="006557FC">
            <w:pPr>
              <w:autoSpaceDE w:val="0"/>
              <w:autoSpaceDN w:val="0"/>
              <w:adjustRightInd w:val="0"/>
              <w:spacing w:before="0"/>
              <w:rPr>
                <w:rFonts w:eastAsia="Calibri" w:cs="Arial"/>
              </w:rPr>
            </w:pPr>
          </w:p>
          <w:p w14:paraId="34DE3704" w14:textId="77777777" w:rsidR="002D787B" w:rsidRPr="007508F3" w:rsidRDefault="002D787B" w:rsidP="006557FC">
            <w:pPr>
              <w:autoSpaceDE w:val="0"/>
              <w:autoSpaceDN w:val="0"/>
              <w:adjustRightInd w:val="0"/>
              <w:spacing w:before="0"/>
              <w:rPr>
                <w:rFonts w:eastAsia="Calibri" w:cs="Arial"/>
              </w:rPr>
            </w:pPr>
          </w:p>
          <w:p w14:paraId="4BF168AC" w14:textId="77777777" w:rsidR="002D787B" w:rsidRPr="007508F3" w:rsidRDefault="002D787B" w:rsidP="006557FC">
            <w:pPr>
              <w:autoSpaceDE w:val="0"/>
              <w:autoSpaceDN w:val="0"/>
              <w:adjustRightInd w:val="0"/>
              <w:spacing w:before="0"/>
              <w:rPr>
                <w:rFonts w:eastAsia="Calibri" w:cs="Arial"/>
                <w:lang w:val="sr-Cyrl-RS"/>
              </w:rPr>
            </w:pPr>
            <w:r w:rsidRPr="007508F3">
              <w:rPr>
                <w:rFonts w:cs="Arial"/>
                <w:lang w:val="sr-Cyrl-CS"/>
              </w:rPr>
              <w:t xml:space="preserve"> </w:t>
            </w:r>
          </w:p>
        </w:tc>
      </w:tr>
      <w:tr w:rsidR="002D787B" w:rsidRPr="007508F3" w14:paraId="55238B18" w14:textId="77777777" w:rsidTr="006557FC">
        <w:trPr>
          <w:jc w:val="center"/>
        </w:trPr>
        <w:tc>
          <w:tcPr>
            <w:tcW w:w="729" w:type="dxa"/>
            <w:vAlign w:val="center"/>
          </w:tcPr>
          <w:p w14:paraId="27257EF6" w14:textId="77777777" w:rsidR="002D787B" w:rsidRPr="007508F3" w:rsidRDefault="002D787B" w:rsidP="006557FC">
            <w:pPr>
              <w:jc w:val="center"/>
              <w:rPr>
                <w:rFonts w:cs="Arial"/>
                <w:lang w:val="sr-Cyrl-RS"/>
              </w:rPr>
            </w:pPr>
            <w:r w:rsidRPr="007508F3">
              <w:rPr>
                <w:rFonts w:cs="Arial"/>
                <w:lang w:val="sr-Cyrl-RS"/>
              </w:rPr>
              <w:lastRenderedPageBreak/>
              <w:t>7</w:t>
            </w:r>
          </w:p>
        </w:tc>
        <w:tc>
          <w:tcPr>
            <w:tcW w:w="8430" w:type="dxa"/>
          </w:tcPr>
          <w:p w14:paraId="64847BDB" w14:textId="77777777" w:rsidR="002D787B" w:rsidRPr="007508F3" w:rsidRDefault="002D787B" w:rsidP="006557FC">
            <w:pPr>
              <w:autoSpaceDE w:val="0"/>
              <w:autoSpaceDN w:val="0"/>
              <w:adjustRightInd w:val="0"/>
              <w:rPr>
                <w:rFonts w:cs="Arial"/>
                <w:b/>
                <w:u w:val="single"/>
                <w:lang w:val="ru-RU"/>
              </w:rPr>
            </w:pPr>
            <w:r w:rsidRPr="007508F3">
              <w:rPr>
                <w:rFonts w:cs="Arial"/>
                <w:b/>
                <w:u w:val="single"/>
                <w:lang w:val="ru-RU"/>
              </w:rPr>
              <w:t>Услов:</w:t>
            </w:r>
          </w:p>
          <w:p w14:paraId="49906E41" w14:textId="77777777" w:rsidR="002D787B" w:rsidRPr="007508F3" w:rsidRDefault="002D787B" w:rsidP="006557FC">
            <w:pPr>
              <w:rPr>
                <w:rFonts w:cs="Arial"/>
                <w:b/>
                <w:lang w:val="ru-RU"/>
              </w:rPr>
            </w:pPr>
            <w:r w:rsidRPr="007508F3">
              <w:rPr>
                <w:rFonts w:cs="Arial"/>
                <w:b/>
                <w:lang w:val="ru-RU"/>
              </w:rPr>
              <w:t>Кадровски  капацитет</w:t>
            </w:r>
          </w:p>
          <w:p w14:paraId="44E28A75" w14:textId="77777777" w:rsidR="002D787B" w:rsidRPr="007508F3" w:rsidRDefault="002D787B" w:rsidP="006557FC">
            <w:pPr>
              <w:autoSpaceDE w:val="0"/>
              <w:autoSpaceDN w:val="0"/>
              <w:adjustRightInd w:val="0"/>
              <w:spacing w:before="0"/>
              <w:rPr>
                <w:rFonts w:cs="Arial"/>
                <w:lang w:val="sr-Cyrl-CS"/>
              </w:rPr>
            </w:pPr>
            <w:r w:rsidRPr="007508F3">
              <w:rPr>
                <w:rFonts w:cs="Arial"/>
                <w:lang w:val="ru-RU"/>
              </w:rPr>
              <w:t xml:space="preserve">Понуђач располаже довољним кадровским капацитетом ако, </w:t>
            </w:r>
            <w:r w:rsidRPr="007508F3">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41E671FC" w14:textId="77777777" w:rsidR="002D787B" w:rsidRPr="007508F3" w:rsidRDefault="002D787B" w:rsidP="006557FC">
            <w:pPr>
              <w:autoSpaceDE w:val="0"/>
              <w:autoSpaceDN w:val="0"/>
              <w:adjustRightInd w:val="0"/>
              <w:spacing w:before="0"/>
              <w:rPr>
                <w:rFonts w:cs="Arial"/>
                <w:lang w:val="sr-Cyrl-CS"/>
              </w:rPr>
            </w:pPr>
          </w:p>
          <w:p w14:paraId="360FB478" w14:textId="7CAAEE13" w:rsidR="002D787B" w:rsidRPr="008101F2" w:rsidRDefault="008101F2" w:rsidP="00902A83">
            <w:pPr>
              <w:pStyle w:val="ListParagraph"/>
              <w:numPr>
                <w:ilvl w:val="0"/>
                <w:numId w:val="43"/>
              </w:numPr>
              <w:spacing w:before="0" w:after="0" w:line="240" w:lineRule="auto"/>
              <w:rPr>
                <w:rFonts w:ascii="Arial" w:hAnsi="Arial" w:cs="Arial"/>
                <w:lang w:val="sr-Cyrl-RS"/>
              </w:rPr>
            </w:pPr>
            <w:r>
              <w:rPr>
                <w:rFonts w:ascii="Arial" w:hAnsi="Arial" w:cs="Arial"/>
                <w:noProof/>
                <w:lang w:val="sr-Cyrl-CS"/>
              </w:rPr>
              <w:t xml:space="preserve">4 </w:t>
            </w:r>
            <w:r w:rsidR="00083C01">
              <w:rPr>
                <w:rFonts w:ascii="Arial" w:hAnsi="Arial" w:cs="Arial"/>
                <w:noProof/>
                <w:lang w:val="sr-Cyrl-CS"/>
              </w:rPr>
              <w:t>радника</w:t>
            </w:r>
            <w:r>
              <w:rPr>
                <w:rFonts w:ascii="Arial" w:hAnsi="Arial" w:cs="Arial"/>
                <w:noProof/>
                <w:lang w:val="sr-Cyrl-CS"/>
              </w:rPr>
              <w:t xml:space="preserve"> за основне браварске услуге на одржавању система за подмазивање, хидраулику и пнеуматику</w:t>
            </w:r>
          </w:p>
          <w:p w14:paraId="5751475E" w14:textId="701BCEBE" w:rsidR="008101F2" w:rsidRPr="007508F3" w:rsidRDefault="008101F2" w:rsidP="00902A83">
            <w:pPr>
              <w:pStyle w:val="ListParagraph"/>
              <w:numPr>
                <w:ilvl w:val="0"/>
                <w:numId w:val="43"/>
              </w:numPr>
              <w:spacing w:before="0" w:after="0" w:line="240" w:lineRule="auto"/>
              <w:rPr>
                <w:rFonts w:ascii="Arial" w:hAnsi="Arial" w:cs="Arial"/>
                <w:lang w:val="sr-Cyrl-RS"/>
              </w:rPr>
            </w:pPr>
            <w:r>
              <w:rPr>
                <w:rFonts w:ascii="Arial" w:hAnsi="Arial" w:cs="Arial"/>
                <w:noProof/>
                <w:lang w:val="sr-Cyrl-CS"/>
              </w:rPr>
              <w:t xml:space="preserve">2 </w:t>
            </w:r>
            <w:r w:rsidR="00083C01">
              <w:rPr>
                <w:rFonts w:ascii="Arial" w:hAnsi="Arial" w:cs="Arial"/>
                <w:noProof/>
                <w:lang w:val="sr-Cyrl-CS"/>
              </w:rPr>
              <w:t>радника</w:t>
            </w:r>
            <w:r>
              <w:rPr>
                <w:rFonts w:ascii="Arial" w:hAnsi="Arial" w:cs="Arial"/>
                <w:noProof/>
                <w:lang w:val="sr-Cyrl-CS"/>
              </w:rPr>
              <w:t xml:space="preserve"> за специјализоване браварске услуге на одржавању система за подмазивање, хидраулику и пнеуматику.</w:t>
            </w:r>
          </w:p>
          <w:p w14:paraId="52AFB277" w14:textId="78812FB3" w:rsidR="002D787B" w:rsidRPr="007508F3" w:rsidRDefault="002D787B" w:rsidP="006557FC">
            <w:pPr>
              <w:pStyle w:val="NoSpacing"/>
              <w:rPr>
                <w:rFonts w:cs="Arial"/>
                <w:lang w:val="sr-Latn-CS"/>
              </w:rPr>
            </w:pPr>
          </w:p>
          <w:p w14:paraId="395E5360" w14:textId="77777777" w:rsidR="002D787B" w:rsidRPr="007508F3" w:rsidRDefault="002D787B" w:rsidP="006557FC">
            <w:pPr>
              <w:autoSpaceDE w:val="0"/>
              <w:autoSpaceDN w:val="0"/>
              <w:adjustRightInd w:val="0"/>
              <w:spacing w:before="0"/>
              <w:ind w:left="360"/>
              <w:rPr>
                <w:rFonts w:cs="Arial"/>
                <w:b/>
                <w:u w:val="single"/>
              </w:rPr>
            </w:pPr>
            <w:r w:rsidRPr="007508F3">
              <w:rPr>
                <w:rFonts w:cs="Arial"/>
                <w:b/>
                <w:u w:val="single"/>
              </w:rPr>
              <w:t xml:space="preserve">Доказ: </w:t>
            </w:r>
          </w:p>
          <w:p w14:paraId="72B16309" w14:textId="77777777" w:rsidR="002D787B" w:rsidRPr="007508F3" w:rsidRDefault="002D787B" w:rsidP="008101F2">
            <w:pPr>
              <w:numPr>
                <w:ilvl w:val="0"/>
                <w:numId w:val="54"/>
              </w:numPr>
              <w:autoSpaceDE w:val="0"/>
              <w:autoSpaceDN w:val="0"/>
              <w:adjustRightInd w:val="0"/>
              <w:spacing w:before="0"/>
              <w:rPr>
                <w:rFonts w:cs="Arial"/>
                <w:lang w:val="ru-RU"/>
              </w:rPr>
            </w:pPr>
            <w:r w:rsidRPr="007508F3">
              <w:rPr>
                <w:rFonts w:cs="Arial"/>
                <w:lang w:val="ru-RU"/>
              </w:rPr>
              <w:t xml:space="preserve">Изјава понуђача о кадровском капацитету </w:t>
            </w:r>
            <w:r w:rsidRPr="007508F3">
              <w:rPr>
                <w:rFonts w:cs="Arial"/>
                <w:lang w:val="sr-Cyrl-CS"/>
              </w:rPr>
              <w:t>– попуњен, потписан и оверен</w:t>
            </w:r>
            <w:r w:rsidRPr="007508F3">
              <w:rPr>
                <w:rFonts w:cs="Arial"/>
                <w:lang w:val="ru-RU"/>
              </w:rPr>
              <w:t>Образац бр.</w:t>
            </w:r>
            <w:r w:rsidRPr="007508F3">
              <w:rPr>
                <w:rFonts w:cs="Arial"/>
                <w:lang w:val="sr-Latn-RS"/>
              </w:rPr>
              <w:t>7</w:t>
            </w:r>
            <w:r w:rsidRPr="007508F3">
              <w:rPr>
                <w:rFonts w:cs="Arial"/>
                <w:lang w:val="sr-Cyrl-CS"/>
              </w:rPr>
              <w:t>из конскурсне документације,</w:t>
            </w:r>
          </w:p>
          <w:p w14:paraId="1A315652" w14:textId="77777777" w:rsidR="002D787B" w:rsidRPr="007508F3" w:rsidRDefault="002D787B" w:rsidP="008101F2">
            <w:pPr>
              <w:numPr>
                <w:ilvl w:val="0"/>
                <w:numId w:val="54"/>
              </w:numPr>
              <w:autoSpaceDE w:val="0"/>
              <w:autoSpaceDN w:val="0"/>
              <w:adjustRightInd w:val="0"/>
              <w:spacing w:before="0"/>
              <w:rPr>
                <w:rFonts w:cs="Arial"/>
                <w:lang w:val="ru-RU"/>
              </w:rPr>
            </w:pPr>
            <w:r w:rsidRPr="007508F3">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7508F3">
              <w:rPr>
                <w:rFonts w:cs="Arial"/>
                <w:lang w:val="sr-Cyrl-CS"/>
              </w:rPr>
              <w:t>Изјави о кадровском капацитету понуђача,</w:t>
            </w:r>
            <w:r w:rsidRPr="007508F3">
              <w:rPr>
                <w:rFonts w:cs="Arial"/>
                <w:lang w:val="ru-RU"/>
              </w:rPr>
              <w:t xml:space="preserve"> запослени код понуђача - </w:t>
            </w:r>
            <w:r w:rsidRPr="007508F3">
              <w:rPr>
                <w:rFonts w:eastAsia="Calibri" w:cs="Arial"/>
                <w:lang w:val="ru-RU"/>
              </w:rPr>
              <w:t>за лица у радном односу</w:t>
            </w:r>
            <w:r w:rsidRPr="007508F3">
              <w:rPr>
                <w:rFonts w:eastAsia="Calibri" w:cs="Arial"/>
                <w:lang w:val="sr-Cyrl-CS"/>
              </w:rPr>
              <w:t>,</w:t>
            </w:r>
          </w:p>
          <w:p w14:paraId="05E59F79" w14:textId="7E133B1B" w:rsidR="002D787B" w:rsidRPr="00586C19" w:rsidRDefault="002D787B" w:rsidP="008101F2">
            <w:pPr>
              <w:pStyle w:val="ListParagraph"/>
              <w:numPr>
                <w:ilvl w:val="0"/>
                <w:numId w:val="54"/>
              </w:numPr>
              <w:autoSpaceDE w:val="0"/>
              <w:autoSpaceDN w:val="0"/>
              <w:adjustRightInd w:val="0"/>
              <w:rPr>
                <w:rFonts w:ascii="Arial" w:hAnsi="Arial" w:cs="Arial"/>
                <w:b/>
                <w:u w:val="single"/>
                <w:lang w:val="ru-RU"/>
              </w:rPr>
            </w:pPr>
            <w:r w:rsidRPr="007508F3">
              <w:rPr>
                <w:rFonts w:ascii="Arial" w:hAnsi="Arial" w:cs="Arial"/>
                <w:lang w:val="sr-Latn-CS"/>
              </w:rPr>
              <w:t xml:space="preserve">Фотокопија </w:t>
            </w:r>
            <w:r w:rsidRPr="007508F3">
              <w:rPr>
                <w:rFonts w:ascii="Arial" w:hAnsi="Arial" w:cs="Arial"/>
                <w:lang w:val="sr-Cyrl-CS"/>
              </w:rPr>
              <w:t xml:space="preserve">важећег </w:t>
            </w:r>
            <w:r w:rsidRPr="007508F3">
              <w:rPr>
                <w:rFonts w:ascii="Arial" w:hAnsi="Arial" w:cs="Arial"/>
                <w:lang w:val="sr-Latn-CS"/>
              </w:rPr>
              <w:t>уговора о ангажовању (за лица ангажована ван радног односа)</w:t>
            </w:r>
            <w:r w:rsidRPr="007508F3">
              <w:rPr>
                <w:rFonts w:ascii="Arial" w:hAnsi="Arial" w:cs="Arial"/>
                <w:lang w:val="sr-Cyrl-CS"/>
              </w:rPr>
              <w:t>.</w:t>
            </w:r>
          </w:p>
        </w:tc>
      </w:tr>
    </w:tbl>
    <w:p w14:paraId="4F9C0304" w14:textId="642BCCE5" w:rsidR="002D787B" w:rsidRPr="007508F3" w:rsidRDefault="002D787B" w:rsidP="002D787B">
      <w:pPr>
        <w:spacing w:before="0"/>
        <w:rPr>
          <w:rFonts w:cs="Arial"/>
          <w:lang w:val="ru-RU" w:eastAsia="zh-CN"/>
        </w:rPr>
      </w:pPr>
    </w:p>
    <w:p w14:paraId="2F2C8E7D" w14:textId="77777777" w:rsidR="002D787B" w:rsidRPr="007508F3" w:rsidRDefault="002D787B" w:rsidP="002D787B">
      <w:pPr>
        <w:spacing w:before="0"/>
        <w:rPr>
          <w:rFonts w:cs="Arial"/>
          <w:lang w:val="ru-RU" w:eastAsia="zh-CN"/>
        </w:rPr>
      </w:pPr>
    </w:p>
    <w:p w14:paraId="5B6329AD" w14:textId="77777777" w:rsidR="002D787B" w:rsidRPr="007508F3" w:rsidRDefault="002D787B" w:rsidP="002D787B">
      <w:pPr>
        <w:spacing w:before="0"/>
        <w:rPr>
          <w:rFonts w:cs="Arial"/>
          <w:lang w:val="ru-RU" w:eastAsia="zh-CN"/>
        </w:rPr>
      </w:pPr>
      <w:r w:rsidRPr="007508F3">
        <w:rPr>
          <w:rFonts w:cs="Arial"/>
          <w:lang w:val="ru-RU" w:eastAsia="zh-CN"/>
        </w:rPr>
        <w:t xml:space="preserve">Понуда понуђача који не докаже да испуњава наведене обавезне </w:t>
      </w:r>
      <w:r w:rsidRPr="007508F3">
        <w:rPr>
          <w:rFonts w:cs="Arial"/>
          <w:lang w:val="sr-Cyrl-CS" w:eastAsia="zh-CN"/>
        </w:rPr>
        <w:t xml:space="preserve">и додатне </w:t>
      </w:r>
      <w:r w:rsidRPr="007508F3">
        <w:rPr>
          <w:rFonts w:cs="Arial"/>
          <w:lang w:val="ru-RU" w:eastAsia="zh-CN"/>
        </w:rPr>
        <w:t>услове из тачака 1. до</w:t>
      </w:r>
      <w:r w:rsidRPr="007508F3">
        <w:rPr>
          <w:rFonts w:cs="Arial"/>
          <w:lang w:val="sr-Cyrl-RS" w:eastAsia="zh-CN"/>
        </w:rPr>
        <w:t xml:space="preserve"> 7.</w:t>
      </w:r>
      <w:r w:rsidRPr="007508F3">
        <w:rPr>
          <w:rFonts w:cs="Arial"/>
          <w:lang w:val="ru-RU" w:eastAsia="zh-CN"/>
        </w:rPr>
        <w:t xml:space="preserve"> овог обрасца, биће одбијена као неприхватљива.</w:t>
      </w:r>
    </w:p>
    <w:p w14:paraId="0642AAA4" w14:textId="77777777" w:rsidR="002D787B" w:rsidRPr="007508F3" w:rsidRDefault="002D787B" w:rsidP="002D787B">
      <w:pPr>
        <w:rPr>
          <w:rFonts w:cs="Arial"/>
          <w:lang w:val="ru-RU"/>
        </w:rPr>
      </w:pPr>
      <w:r w:rsidRPr="007508F3">
        <w:rPr>
          <w:rFonts w:cs="Arial"/>
          <w:lang w:val="ru-RU"/>
        </w:rPr>
        <w:t>1-Сваки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4699126B" w14:textId="77777777" w:rsidR="002D787B" w:rsidRPr="007508F3" w:rsidRDefault="002D787B" w:rsidP="002D787B">
      <w:pPr>
        <w:rPr>
          <w:rFonts w:cs="Arial"/>
          <w:lang w:val="ru-RU"/>
        </w:rPr>
      </w:pPr>
    </w:p>
    <w:p w14:paraId="79647F97" w14:textId="77777777" w:rsidR="002D787B" w:rsidRPr="007508F3" w:rsidRDefault="002D787B" w:rsidP="002D787B">
      <w:pPr>
        <w:spacing w:before="0"/>
        <w:rPr>
          <w:rFonts w:cs="Arial"/>
          <w:lang w:val="ru-RU" w:eastAsia="zh-CN"/>
        </w:rPr>
      </w:pPr>
      <w:r w:rsidRPr="007508F3">
        <w:rPr>
          <w:rFonts w:cs="Arial"/>
          <w:lang w:val="sr-Cyrl-RS" w:eastAsia="zh-CN"/>
        </w:rPr>
        <w:t xml:space="preserve">2. </w:t>
      </w:r>
      <w:r w:rsidRPr="007508F3">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F7FB334" w14:textId="77777777" w:rsidR="002D787B" w:rsidRPr="007508F3" w:rsidRDefault="002D787B" w:rsidP="002D787B">
      <w:pPr>
        <w:spacing w:before="0"/>
        <w:rPr>
          <w:rFonts w:cs="Arial"/>
          <w:lang w:val="ru-RU" w:eastAsia="zh-CN"/>
        </w:rPr>
      </w:pPr>
    </w:p>
    <w:p w14:paraId="010A8260" w14:textId="77777777" w:rsidR="002D787B" w:rsidRPr="007508F3" w:rsidRDefault="002D787B" w:rsidP="002D787B">
      <w:pPr>
        <w:spacing w:before="0"/>
        <w:rPr>
          <w:rFonts w:cs="Arial"/>
          <w:lang w:val="ru-RU" w:eastAsia="zh-CN"/>
        </w:rPr>
      </w:pPr>
      <w:r w:rsidRPr="007508F3">
        <w:rPr>
          <w:rFonts w:cs="Arial"/>
          <w:lang w:val="sr-Cyrl-RS" w:eastAsia="zh-CN"/>
        </w:rPr>
        <w:t xml:space="preserve">3. </w:t>
      </w:r>
      <w:r w:rsidRPr="007508F3">
        <w:rPr>
          <w:rFonts w:cs="Arial"/>
          <w:lang w:val="ru-RU" w:eastAsia="zh-CN"/>
        </w:rPr>
        <w:t>Докази о испуњености услова из члана 77. З</w:t>
      </w:r>
      <w:r w:rsidRPr="007508F3">
        <w:rPr>
          <w:rFonts w:cs="Arial"/>
          <w:lang w:val="sr-Cyrl-RS" w:eastAsia="zh-CN"/>
        </w:rPr>
        <w:t>акона</w:t>
      </w:r>
      <w:r w:rsidRPr="007508F3">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B383DFF" w14:textId="77777777" w:rsidR="002D787B" w:rsidRPr="007508F3" w:rsidRDefault="002D787B" w:rsidP="002D787B">
      <w:pPr>
        <w:spacing w:before="0"/>
        <w:rPr>
          <w:rFonts w:cs="Arial"/>
          <w:lang w:val="ru-RU" w:eastAsia="zh-CN"/>
        </w:rPr>
      </w:pPr>
      <w:r w:rsidRPr="007508F3">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7AF1E0F" w14:textId="77777777" w:rsidR="002D787B" w:rsidRPr="007508F3" w:rsidRDefault="002D787B" w:rsidP="002D787B">
      <w:pPr>
        <w:spacing w:before="0"/>
        <w:rPr>
          <w:rFonts w:cs="Arial"/>
          <w:lang w:val="ru-RU" w:eastAsia="zh-CN"/>
        </w:rPr>
      </w:pPr>
    </w:p>
    <w:p w14:paraId="6420C9D3" w14:textId="77777777" w:rsidR="002D787B" w:rsidRPr="007508F3" w:rsidRDefault="002D787B" w:rsidP="002D787B">
      <w:pPr>
        <w:spacing w:before="0"/>
        <w:rPr>
          <w:rFonts w:cs="Arial"/>
          <w:lang w:val="sr-Cyrl-RS" w:eastAsia="zh-CN"/>
        </w:rPr>
      </w:pPr>
      <w:r w:rsidRPr="007508F3">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w:t>
      </w:r>
      <w:r w:rsidRPr="007508F3">
        <w:rPr>
          <w:rFonts w:cs="Arial"/>
          <w:lang w:val="sr-Cyrl-RS" w:eastAsia="zh-CN"/>
        </w:rPr>
        <w:lastRenderedPageBreak/>
        <w:t xml:space="preserve">наведе да је уписан у Регистар понуђача. Уз наведену Изјаву, понуђач може да достави и фотокопију Решења о упису понуђача у Регистар понуђача.  </w:t>
      </w:r>
    </w:p>
    <w:p w14:paraId="58EB97D4" w14:textId="77777777" w:rsidR="002D787B" w:rsidRPr="007508F3" w:rsidRDefault="002D787B" w:rsidP="002D787B">
      <w:pPr>
        <w:spacing w:before="0"/>
        <w:rPr>
          <w:rFonts w:cs="Arial"/>
          <w:lang w:val="ru-RU" w:eastAsia="zh-CN"/>
        </w:rPr>
      </w:pPr>
      <w:r w:rsidRPr="007508F3">
        <w:rPr>
          <w:rFonts w:cs="Arial"/>
          <w:lang w:val="ru-RU" w:eastAsia="zh-CN"/>
        </w:rPr>
        <w:t>На основу члана 79. став 5. З</w:t>
      </w:r>
      <w:r w:rsidRPr="007508F3">
        <w:rPr>
          <w:rFonts w:cs="Arial"/>
          <w:lang w:val="sr-Cyrl-RS" w:eastAsia="zh-CN"/>
        </w:rPr>
        <w:t>акона</w:t>
      </w:r>
      <w:r w:rsidRPr="007508F3">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612C7F06" w14:textId="77777777" w:rsidR="002D787B" w:rsidRPr="007508F3" w:rsidRDefault="002D787B" w:rsidP="002D787B">
      <w:pPr>
        <w:spacing w:before="0"/>
        <w:rPr>
          <w:rFonts w:cs="Arial"/>
          <w:lang w:val="ru-RU" w:eastAsia="zh-CN"/>
        </w:rPr>
      </w:pPr>
    </w:p>
    <w:p w14:paraId="0311EF50" w14:textId="77777777" w:rsidR="002D787B" w:rsidRPr="007508F3" w:rsidRDefault="002D787B" w:rsidP="002D787B">
      <w:pPr>
        <w:spacing w:before="0"/>
        <w:ind w:firstLine="720"/>
        <w:rPr>
          <w:rFonts w:cs="Arial"/>
          <w:lang w:val="ru-RU" w:eastAsia="zh-CN"/>
        </w:rPr>
      </w:pPr>
      <w:r w:rsidRPr="007508F3">
        <w:rPr>
          <w:rFonts w:cs="Arial"/>
          <w:lang w:val="ru-RU" w:eastAsia="zh-CN"/>
        </w:rPr>
        <w:t>1)</w:t>
      </w:r>
      <w:r w:rsidRPr="007508F3">
        <w:rPr>
          <w:rFonts w:cs="Arial"/>
          <w:lang w:val="sr-Cyrl-CS" w:eastAsia="zh-CN"/>
        </w:rPr>
        <w:t xml:space="preserve"> </w:t>
      </w:r>
      <w:r w:rsidRPr="007508F3">
        <w:rPr>
          <w:rFonts w:cs="Arial"/>
          <w:lang w:val="ru-RU" w:eastAsia="zh-CN"/>
        </w:rPr>
        <w:t>извод из регистра надлежног органа:</w:t>
      </w:r>
    </w:p>
    <w:p w14:paraId="62167347" w14:textId="77777777" w:rsidR="002D787B" w:rsidRPr="007508F3" w:rsidRDefault="002D787B" w:rsidP="002D787B">
      <w:pPr>
        <w:spacing w:before="0"/>
        <w:ind w:firstLine="720"/>
        <w:rPr>
          <w:rFonts w:cs="Arial"/>
          <w:lang w:val="ru-RU" w:eastAsia="zh-CN"/>
        </w:rPr>
      </w:pPr>
      <w:r w:rsidRPr="007508F3">
        <w:rPr>
          <w:rFonts w:cs="Arial"/>
          <w:lang w:val="ru-RU" w:eastAsia="zh-CN"/>
        </w:rPr>
        <w:t xml:space="preserve">-извод из регистра АПР: </w:t>
      </w:r>
      <w:hyperlink r:id="rId178" w:history="1">
        <w:r w:rsidRPr="007508F3">
          <w:rPr>
            <w:rFonts w:cs="Arial"/>
            <w:lang w:eastAsia="zh-CN"/>
          </w:rPr>
          <w:t>www</w:t>
        </w:r>
        <w:r w:rsidRPr="007508F3">
          <w:rPr>
            <w:rFonts w:cs="Arial"/>
            <w:lang w:val="ru-RU" w:eastAsia="zh-CN"/>
          </w:rPr>
          <w:t>.</w:t>
        </w:r>
        <w:r w:rsidRPr="007508F3">
          <w:rPr>
            <w:rFonts w:cs="Arial"/>
            <w:lang w:eastAsia="zh-CN"/>
          </w:rPr>
          <w:t>apr</w:t>
        </w:r>
        <w:r w:rsidRPr="007508F3">
          <w:rPr>
            <w:rFonts w:cs="Arial"/>
            <w:lang w:val="ru-RU" w:eastAsia="zh-CN"/>
          </w:rPr>
          <w:t>.</w:t>
        </w:r>
        <w:r w:rsidRPr="007508F3">
          <w:rPr>
            <w:rFonts w:cs="Arial"/>
            <w:lang w:eastAsia="zh-CN"/>
          </w:rPr>
          <w:t>gov</w:t>
        </w:r>
        <w:r w:rsidRPr="007508F3">
          <w:rPr>
            <w:rFonts w:cs="Arial"/>
            <w:lang w:val="ru-RU" w:eastAsia="zh-CN"/>
          </w:rPr>
          <w:t>.</w:t>
        </w:r>
        <w:r w:rsidRPr="007508F3">
          <w:rPr>
            <w:rFonts w:cs="Arial"/>
            <w:lang w:eastAsia="zh-CN"/>
          </w:rPr>
          <w:t>rs</w:t>
        </w:r>
      </w:hyperlink>
    </w:p>
    <w:p w14:paraId="125152E0" w14:textId="77777777" w:rsidR="002D787B" w:rsidRPr="007508F3" w:rsidRDefault="002D787B" w:rsidP="002D787B">
      <w:pPr>
        <w:spacing w:before="0"/>
        <w:ind w:firstLine="720"/>
        <w:rPr>
          <w:rFonts w:cs="Arial"/>
          <w:lang w:val="sr-Cyrl-RS" w:eastAsia="zh-CN"/>
        </w:rPr>
      </w:pPr>
      <w:r w:rsidRPr="007508F3">
        <w:rPr>
          <w:rFonts w:cs="Arial"/>
          <w:lang w:val="ru-RU" w:eastAsia="zh-CN"/>
        </w:rPr>
        <w:t>2)</w:t>
      </w:r>
      <w:r w:rsidRPr="007508F3">
        <w:rPr>
          <w:rFonts w:cs="Arial"/>
          <w:lang w:val="sr-Cyrl-CS" w:eastAsia="zh-CN"/>
        </w:rPr>
        <w:t xml:space="preserve"> </w:t>
      </w:r>
      <w:r w:rsidRPr="007508F3">
        <w:rPr>
          <w:rFonts w:cs="Arial"/>
          <w:lang w:val="ru-RU" w:eastAsia="zh-CN"/>
        </w:rPr>
        <w:t>докази из члана 75. став 1. тачка 1) ,2) и 4) З</w:t>
      </w:r>
      <w:r w:rsidRPr="007508F3">
        <w:rPr>
          <w:rFonts w:cs="Arial"/>
          <w:lang w:val="sr-Cyrl-RS" w:eastAsia="zh-CN"/>
        </w:rPr>
        <w:t>акона</w:t>
      </w:r>
    </w:p>
    <w:p w14:paraId="54E50AF4" w14:textId="77777777" w:rsidR="002D787B" w:rsidRPr="007508F3" w:rsidRDefault="002D787B" w:rsidP="002D787B">
      <w:pPr>
        <w:spacing w:before="0"/>
        <w:ind w:firstLine="720"/>
        <w:rPr>
          <w:rFonts w:cs="Arial"/>
          <w:lang w:val="ru-RU" w:eastAsia="zh-CN"/>
        </w:rPr>
      </w:pPr>
      <w:r w:rsidRPr="007508F3">
        <w:rPr>
          <w:rFonts w:cs="Arial"/>
          <w:lang w:val="ru-RU" w:eastAsia="zh-CN"/>
        </w:rPr>
        <w:t xml:space="preserve">-регистар понуђача: </w:t>
      </w:r>
      <w:hyperlink r:id="rId179" w:history="1">
        <w:r w:rsidRPr="007508F3">
          <w:rPr>
            <w:rFonts w:cs="Arial"/>
            <w:lang w:eastAsia="zh-CN"/>
          </w:rPr>
          <w:t>www</w:t>
        </w:r>
        <w:r w:rsidRPr="007508F3">
          <w:rPr>
            <w:rFonts w:cs="Arial"/>
            <w:lang w:val="ru-RU" w:eastAsia="zh-CN"/>
          </w:rPr>
          <w:t>.</w:t>
        </w:r>
        <w:r w:rsidRPr="007508F3">
          <w:rPr>
            <w:rFonts w:cs="Arial"/>
            <w:lang w:eastAsia="zh-CN"/>
          </w:rPr>
          <w:t>apr</w:t>
        </w:r>
        <w:r w:rsidRPr="007508F3">
          <w:rPr>
            <w:rFonts w:cs="Arial"/>
            <w:lang w:val="ru-RU" w:eastAsia="zh-CN"/>
          </w:rPr>
          <w:t>.</w:t>
        </w:r>
        <w:r w:rsidRPr="007508F3">
          <w:rPr>
            <w:rFonts w:cs="Arial"/>
            <w:lang w:eastAsia="zh-CN"/>
          </w:rPr>
          <w:t>gov</w:t>
        </w:r>
        <w:r w:rsidRPr="007508F3">
          <w:rPr>
            <w:rFonts w:cs="Arial"/>
            <w:lang w:val="ru-RU" w:eastAsia="zh-CN"/>
          </w:rPr>
          <w:t>.</w:t>
        </w:r>
        <w:r w:rsidRPr="007508F3">
          <w:rPr>
            <w:rFonts w:cs="Arial"/>
            <w:lang w:eastAsia="zh-CN"/>
          </w:rPr>
          <w:t>rs</w:t>
        </w:r>
      </w:hyperlink>
    </w:p>
    <w:p w14:paraId="71E21997" w14:textId="77777777" w:rsidR="002D787B" w:rsidRPr="007508F3" w:rsidRDefault="002D787B" w:rsidP="002D787B">
      <w:pPr>
        <w:spacing w:before="0"/>
        <w:ind w:firstLine="720"/>
        <w:rPr>
          <w:rFonts w:cs="Arial"/>
          <w:lang w:val="sr-Cyrl-CS" w:eastAsia="zh-CN"/>
        </w:rPr>
      </w:pPr>
      <w:r w:rsidRPr="007508F3">
        <w:rPr>
          <w:rFonts w:cs="Arial"/>
          <w:lang w:val="sr-Cyrl-CS" w:eastAsia="zh-CN"/>
        </w:rPr>
        <w:t>3) ) доказ о ликвидности понуђача</w:t>
      </w:r>
    </w:p>
    <w:p w14:paraId="09FCA5BA" w14:textId="77777777" w:rsidR="002D787B" w:rsidRPr="007508F3" w:rsidRDefault="002D787B" w:rsidP="002D787B">
      <w:pPr>
        <w:spacing w:before="0"/>
        <w:ind w:firstLine="720"/>
        <w:rPr>
          <w:rStyle w:val="Hyperlink"/>
          <w:rFonts w:cs="Arial"/>
          <w:color w:val="auto"/>
          <w:lang w:val="sr-Cyrl-CS" w:eastAsia="zh-CN"/>
        </w:rPr>
      </w:pPr>
      <w:r w:rsidRPr="007508F3">
        <w:rPr>
          <w:rFonts w:cs="Arial"/>
          <w:lang w:val="sr-Cyrl-CS" w:eastAsia="zh-CN"/>
        </w:rPr>
        <w:t xml:space="preserve">- претраживање дужника у принудној наплати: </w:t>
      </w:r>
      <w:hyperlink r:id="rId180" w:history="1">
        <w:r w:rsidRPr="007508F3">
          <w:rPr>
            <w:rStyle w:val="Hyperlink"/>
            <w:rFonts w:cs="Arial"/>
            <w:color w:val="auto"/>
            <w:lang w:eastAsia="zh-CN"/>
          </w:rPr>
          <w:t>www.nbs.rs</w:t>
        </w:r>
      </w:hyperlink>
    </w:p>
    <w:p w14:paraId="3C6E8B64" w14:textId="77777777" w:rsidR="002D787B" w:rsidRPr="007508F3" w:rsidRDefault="002D787B" w:rsidP="002D787B">
      <w:pPr>
        <w:spacing w:before="0"/>
        <w:ind w:firstLine="720"/>
        <w:rPr>
          <w:rFonts w:cs="Arial"/>
          <w:lang w:val="sr-Cyrl-CS" w:eastAsia="zh-CN"/>
        </w:rPr>
      </w:pPr>
    </w:p>
    <w:p w14:paraId="77E6455B" w14:textId="77777777" w:rsidR="002D787B" w:rsidRPr="007508F3" w:rsidRDefault="002D787B" w:rsidP="002D787B">
      <w:pPr>
        <w:spacing w:before="0"/>
        <w:rPr>
          <w:rFonts w:cs="Arial"/>
          <w:lang w:val="sr-Cyrl-RS" w:eastAsia="zh-CN"/>
        </w:rPr>
      </w:pPr>
      <w:r w:rsidRPr="007508F3">
        <w:rPr>
          <w:rFonts w:cs="Arial"/>
          <w:lang w:val="sr-Cyrl-RS" w:eastAsia="zh-CN"/>
        </w:rPr>
        <w:t>Сагласн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57FF9F94" w14:textId="77777777" w:rsidR="002D787B" w:rsidRPr="007508F3" w:rsidRDefault="002D787B" w:rsidP="002D787B">
      <w:pPr>
        <w:spacing w:before="0"/>
        <w:ind w:firstLine="720"/>
        <w:rPr>
          <w:rFonts w:cs="Arial"/>
          <w:lang w:val="ru-RU" w:eastAsia="zh-CN"/>
        </w:rPr>
      </w:pPr>
    </w:p>
    <w:p w14:paraId="0499E3C9" w14:textId="77777777" w:rsidR="002D787B" w:rsidRPr="007508F3" w:rsidRDefault="002D787B" w:rsidP="002D787B">
      <w:pPr>
        <w:spacing w:before="0"/>
        <w:rPr>
          <w:rFonts w:cs="Arial"/>
          <w:lang w:val="sr-Cyrl-CS" w:eastAsia="zh-CN"/>
        </w:rPr>
      </w:pPr>
      <w:r w:rsidRPr="007508F3">
        <w:rPr>
          <w:rFonts w:cs="Arial"/>
          <w:lang w:val="sr-Cyrl-CS" w:eastAsia="zh-CN"/>
        </w:rPr>
        <w:t>5</w:t>
      </w:r>
      <w:r w:rsidRPr="007508F3">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7508F3">
        <w:rPr>
          <w:rFonts w:cs="Arial"/>
          <w:lang w:val="sr-Cyrl-CS" w:eastAsia="zh-CN"/>
        </w:rPr>
        <w:t>.</w:t>
      </w:r>
    </w:p>
    <w:p w14:paraId="1EC44287" w14:textId="77777777" w:rsidR="002D787B" w:rsidRPr="007508F3" w:rsidRDefault="002D787B" w:rsidP="002D787B">
      <w:pPr>
        <w:spacing w:before="0"/>
        <w:rPr>
          <w:rFonts w:cs="Arial"/>
          <w:lang w:val="sr-Cyrl-CS" w:eastAsia="zh-CN"/>
        </w:rPr>
      </w:pPr>
    </w:p>
    <w:p w14:paraId="6A390AD5" w14:textId="77777777" w:rsidR="002D787B" w:rsidRPr="007508F3" w:rsidRDefault="002D787B" w:rsidP="002D787B">
      <w:pPr>
        <w:spacing w:before="0"/>
        <w:rPr>
          <w:rFonts w:cs="Arial"/>
          <w:lang w:val="ru-RU" w:eastAsia="zh-CN"/>
        </w:rPr>
      </w:pPr>
      <w:r w:rsidRPr="007508F3">
        <w:rPr>
          <w:rFonts w:cs="Arial"/>
          <w:lang w:val="sr-Cyrl-CS" w:eastAsia="zh-CN"/>
        </w:rPr>
        <w:t>6</w:t>
      </w:r>
      <w:r w:rsidRPr="007508F3">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9618CC2" w14:textId="77777777" w:rsidR="002D787B" w:rsidRPr="007508F3" w:rsidRDefault="002D787B" w:rsidP="002D787B">
      <w:pPr>
        <w:spacing w:before="0"/>
        <w:rPr>
          <w:rFonts w:cs="Arial"/>
          <w:lang w:val="ru-RU" w:eastAsia="zh-CN"/>
        </w:rPr>
      </w:pPr>
    </w:p>
    <w:p w14:paraId="1E61C03A" w14:textId="77777777" w:rsidR="002D787B" w:rsidRPr="007508F3" w:rsidRDefault="002D787B" w:rsidP="002D787B">
      <w:pPr>
        <w:spacing w:before="0"/>
        <w:rPr>
          <w:rFonts w:cs="Arial"/>
          <w:lang w:val="ru-RU" w:eastAsia="zh-CN"/>
        </w:rPr>
      </w:pPr>
      <w:r w:rsidRPr="007508F3">
        <w:rPr>
          <w:rFonts w:cs="Arial"/>
          <w:lang w:val="sr-Cyrl-CS" w:eastAsia="zh-CN"/>
        </w:rPr>
        <w:t>7</w:t>
      </w:r>
      <w:r w:rsidRPr="007508F3">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7182B11" w14:textId="77777777" w:rsidR="002D787B" w:rsidRPr="007508F3" w:rsidRDefault="002D787B" w:rsidP="002D787B">
      <w:pPr>
        <w:spacing w:before="0"/>
        <w:rPr>
          <w:rFonts w:cs="Arial"/>
          <w:lang w:val="sr-Cyrl-CS" w:eastAsia="zh-CN"/>
        </w:rPr>
      </w:pPr>
    </w:p>
    <w:p w14:paraId="6538F547" w14:textId="77777777" w:rsidR="002D787B" w:rsidRPr="007508F3" w:rsidRDefault="002D787B" w:rsidP="002D787B">
      <w:pPr>
        <w:spacing w:before="0"/>
        <w:rPr>
          <w:rFonts w:cs="Arial"/>
          <w:lang w:val="ru-RU" w:eastAsia="zh-CN"/>
        </w:rPr>
      </w:pPr>
      <w:r w:rsidRPr="007508F3">
        <w:rPr>
          <w:rFonts w:cs="Arial"/>
          <w:lang w:val="ru-RU" w:eastAsia="zh-CN"/>
        </w:rPr>
        <w:t xml:space="preserve">8. Ако се у држави у којој понуђач има седиште не издају докази из члана 77. </w:t>
      </w:r>
      <w:r w:rsidRPr="007508F3">
        <w:rPr>
          <w:rFonts w:cs="Arial"/>
          <w:lang w:val="sr-Cyrl-CS" w:eastAsia="zh-CN"/>
        </w:rPr>
        <w:t xml:space="preserve">став 1. </w:t>
      </w:r>
      <w:r w:rsidRPr="007508F3">
        <w:rPr>
          <w:rFonts w:cs="Arial"/>
          <w:lang w:val="ru-RU" w:eastAsia="zh-CN"/>
        </w:rPr>
        <w:t>З</w:t>
      </w:r>
      <w:r w:rsidRPr="007508F3">
        <w:rPr>
          <w:rFonts w:cs="Arial"/>
          <w:lang w:val="sr-Cyrl-RS" w:eastAsia="zh-CN"/>
        </w:rPr>
        <w:t>акона</w:t>
      </w:r>
      <w:r w:rsidRPr="007508F3">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5269748" w14:textId="77777777" w:rsidR="002D787B" w:rsidRPr="007508F3" w:rsidRDefault="002D787B" w:rsidP="002D787B">
      <w:pPr>
        <w:spacing w:before="0"/>
        <w:rPr>
          <w:rFonts w:cs="Arial"/>
          <w:lang w:val="sr-Cyrl-CS" w:eastAsia="zh-CN"/>
        </w:rPr>
      </w:pPr>
    </w:p>
    <w:p w14:paraId="448693FA" w14:textId="77777777" w:rsidR="002D787B" w:rsidRPr="007508F3" w:rsidRDefault="002D787B" w:rsidP="002D787B">
      <w:pPr>
        <w:spacing w:before="0"/>
        <w:rPr>
          <w:rFonts w:cs="Arial"/>
          <w:lang w:val="sr-Cyrl-CS" w:eastAsia="zh-CN"/>
        </w:rPr>
      </w:pPr>
      <w:r w:rsidRPr="007508F3">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19462C6" w14:textId="77777777" w:rsidR="002D787B" w:rsidRPr="007508F3" w:rsidRDefault="002D787B" w:rsidP="002D787B">
      <w:pPr>
        <w:spacing w:before="0"/>
        <w:rPr>
          <w:rFonts w:cs="Arial"/>
          <w:lang w:val="ru-RU" w:eastAsia="zh-CN"/>
        </w:rPr>
      </w:pPr>
    </w:p>
    <w:p w14:paraId="749E1A99" w14:textId="77777777" w:rsidR="002D787B" w:rsidRPr="007508F3" w:rsidRDefault="002D787B" w:rsidP="002D787B">
      <w:pPr>
        <w:spacing w:before="0"/>
        <w:rPr>
          <w:rFonts w:cs="Arial"/>
          <w:lang w:val="ru-RU" w:eastAsia="zh-CN"/>
        </w:rPr>
      </w:pPr>
    </w:p>
    <w:p w14:paraId="18DF4085" w14:textId="77777777" w:rsidR="002D787B" w:rsidRDefault="002D787B" w:rsidP="002D787B">
      <w:pPr>
        <w:spacing w:before="0"/>
        <w:rPr>
          <w:rFonts w:cs="Arial"/>
          <w:lang w:val="ru-RU" w:eastAsia="zh-CN"/>
        </w:rPr>
      </w:pPr>
    </w:p>
    <w:p w14:paraId="42CF6548" w14:textId="77777777" w:rsidR="00586C19" w:rsidRDefault="00586C19" w:rsidP="002D787B">
      <w:pPr>
        <w:spacing w:before="0"/>
        <w:rPr>
          <w:rFonts w:cs="Arial"/>
          <w:lang w:val="ru-RU" w:eastAsia="zh-CN"/>
        </w:rPr>
      </w:pPr>
    </w:p>
    <w:p w14:paraId="296D5958" w14:textId="77777777" w:rsidR="00586C19" w:rsidRDefault="00586C19" w:rsidP="002D787B">
      <w:pPr>
        <w:spacing w:before="0"/>
        <w:rPr>
          <w:rFonts w:cs="Arial"/>
          <w:lang w:val="ru-RU" w:eastAsia="zh-CN"/>
        </w:rPr>
      </w:pPr>
    </w:p>
    <w:p w14:paraId="630944CE" w14:textId="77777777" w:rsidR="00586C19" w:rsidRDefault="00586C19" w:rsidP="002D787B">
      <w:pPr>
        <w:spacing w:before="0"/>
        <w:rPr>
          <w:rFonts w:cs="Arial"/>
          <w:lang w:val="ru-RU" w:eastAsia="zh-CN"/>
        </w:rPr>
      </w:pPr>
    </w:p>
    <w:p w14:paraId="75A189BF" w14:textId="77777777" w:rsidR="00586C19" w:rsidRDefault="00586C19" w:rsidP="002D787B">
      <w:pPr>
        <w:spacing w:before="0"/>
        <w:rPr>
          <w:rFonts w:cs="Arial"/>
          <w:lang w:val="ru-RU" w:eastAsia="zh-CN"/>
        </w:rPr>
      </w:pPr>
    </w:p>
    <w:p w14:paraId="512E4857" w14:textId="77777777" w:rsidR="00586C19" w:rsidRDefault="00586C19" w:rsidP="002D787B">
      <w:pPr>
        <w:spacing w:before="0"/>
        <w:rPr>
          <w:rFonts w:cs="Arial"/>
          <w:lang w:val="ru-RU" w:eastAsia="zh-CN"/>
        </w:rPr>
      </w:pPr>
    </w:p>
    <w:p w14:paraId="779A176E" w14:textId="77777777" w:rsidR="00586C19" w:rsidRDefault="00586C19" w:rsidP="002D787B">
      <w:pPr>
        <w:spacing w:before="0"/>
        <w:rPr>
          <w:rFonts w:cs="Arial"/>
          <w:lang w:val="ru-RU" w:eastAsia="zh-CN"/>
        </w:rPr>
      </w:pPr>
    </w:p>
    <w:p w14:paraId="6D81D164" w14:textId="77777777" w:rsidR="00586C19" w:rsidRDefault="00586C19" w:rsidP="002D787B">
      <w:pPr>
        <w:spacing w:before="0"/>
        <w:rPr>
          <w:rFonts w:cs="Arial"/>
          <w:lang w:val="ru-RU" w:eastAsia="zh-CN"/>
        </w:rPr>
      </w:pPr>
    </w:p>
    <w:p w14:paraId="284AE20A" w14:textId="77777777" w:rsidR="00586C19" w:rsidRDefault="00586C19" w:rsidP="002D787B">
      <w:pPr>
        <w:spacing w:before="0"/>
        <w:rPr>
          <w:rFonts w:cs="Arial"/>
          <w:lang w:val="ru-RU" w:eastAsia="zh-CN"/>
        </w:rPr>
      </w:pPr>
    </w:p>
    <w:p w14:paraId="5BCE6516" w14:textId="77777777" w:rsidR="00586C19" w:rsidRDefault="00586C19" w:rsidP="002D787B">
      <w:pPr>
        <w:spacing w:before="0"/>
        <w:rPr>
          <w:rFonts w:cs="Arial"/>
          <w:lang w:val="ru-RU" w:eastAsia="zh-CN"/>
        </w:rPr>
      </w:pPr>
    </w:p>
    <w:p w14:paraId="1808D376" w14:textId="77777777" w:rsidR="00586C19" w:rsidRDefault="00586C19" w:rsidP="002D787B">
      <w:pPr>
        <w:spacing w:before="0"/>
        <w:rPr>
          <w:rFonts w:cs="Arial"/>
          <w:lang w:val="ru-RU" w:eastAsia="zh-CN"/>
        </w:rPr>
      </w:pPr>
    </w:p>
    <w:p w14:paraId="25A520DF" w14:textId="77777777" w:rsidR="00586C19" w:rsidRDefault="00586C19" w:rsidP="002D787B">
      <w:pPr>
        <w:spacing w:before="0"/>
        <w:rPr>
          <w:rFonts w:cs="Arial"/>
          <w:lang w:val="ru-RU" w:eastAsia="zh-CN"/>
        </w:rPr>
      </w:pPr>
    </w:p>
    <w:p w14:paraId="4AEADE08" w14:textId="77777777" w:rsidR="00586C19" w:rsidRDefault="00586C19" w:rsidP="002D787B">
      <w:pPr>
        <w:spacing w:before="0"/>
        <w:rPr>
          <w:rFonts w:cs="Arial"/>
          <w:lang w:val="ru-RU" w:eastAsia="zh-CN"/>
        </w:rPr>
      </w:pPr>
    </w:p>
    <w:p w14:paraId="2F54BCA3" w14:textId="77777777" w:rsidR="00586C19" w:rsidRPr="007508F3" w:rsidRDefault="00586C19" w:rsidP="002D787B">
      <w:pPr>
        <w:spacing w:before="0"/>
        <w:rPr>
          <w:rFonts w:cs="Arial"/>
          <w:lang w:val="ru-RU" w:eastAsia="zh-CN"/>
        </w:rPr>
      </w:pPr>
    </w:p>
    <w:p w14:paraId="47BAE3F7" w14:textId="30DFFE4C" w:rsidR="002D787B" w:rsidRPr="007508F3" w:rsidRDefault="002D787B" w:rsidP="002D787B">
      <w:pPr>
        <w:pStyle w:val="KDPodnaslov1"/>
        <w:spacing w:before="0"/>
        <w:rPr>
          <w:rFonts w:cs="Arial"/>
          <w:lang w:val="ru-RU"/>
        </w:rPr>
      </w:pPr>
      <w:r w:rsidRPr="007508F3">
        <w:rPr>
          <w:rFonts w:cs="Arial"/>
          <w:lang w:val="ru-RU"/>
        </w:rPr>
        <w:lastRenderedPageBreak/>
        <w:t>5. КРИТЕРИЈУМ ЗА ДОДЕЛУ УГОВОРА ПАРТИЈА 2</w:t>
      </w:r>
    </w:p>
    <w:p w14:paraId="67C856AA" w14:textId="77777777" w:rsidR="002D787B" w:rsidRPr="007508F3" w:rsidRDefault="002D787B" w:rsidP="002D787B">
      <w:pPr>
        <w:rPr>
          <w:rFonts w:cs="Arial"/>
          <w:lang w:val="ru-RU"/>
        </w:rPr>
      </w:pPr>
    </w:p>
    <w:p w14:paraId="0BB1B318" w14:textId="77777777" w:rsidR="002D787B" w:rsidRPr="007508F3" w:rsidRDefault="002D787B" w:rsidP="002D787B">
      <w:pPr>
        <w:pStyle w:val="KDKomentar"/>
        <w:spacing w:before="0"/>
        <w:rPr>
          <w:rFonts w:cs="Arial"/>
          <w:b/>
          <w:i w:val="0"/>
          <w:color w:val="auto"/>
          <w:sz w:val="22"/>
          <w:szCs w:val="22"/>
        </w:rPr>
      </w:pPr>
      <w:r w:rsidRPr="007508F3">
        <w:rPr>
          <w:rFonts w:cs="Arial"/>
          <w:i w:val="0"/>
          <w:color w:val="auto"/>
          <w:sz w:val="22"/>
          <w:szCs w:val="22"/>
        </w:rPr>
        <w:t xml:space="preserve">Избор најповољније понуде ће се извршити применом критеријума </w:t>
      </w:r>
      <w:r w:rsidRPr="007508F3">
        <w:rPr>
          <w:rFonts w:cs="Arial"/>
          <w:b/>
          <w:i w:val="0"/>
          <w:color w:val="auto"/>
          <w:sz w:val="22"/>
          <w:szCs w:val="22"/>
        </w:rPr>
        <w:t>„Најнижа понуђена цена“.</w:t>
      </w:r>
    </w:p>
    <w:p w14:paraId="3B305272" w14:textId="77777777" w:rsidR="002D787B" w:rsidRPr="007508F3" w:rsidRDefault="002D787B" w:rsidP="002D787B">
      <w:pPr>
        <w:pStyle w:val="KDKomentar"/>
        <w:spacing w:before="0"/>
        <w:rPr>
          <w:rFonts w:cs="Arial"/>
          <w:i w:val="0"/>
          <w:color w:val="auto"/>
          <w:sz w:val="22"/>
          <w:szCs w:val="22"/>
        </w:rPr>
      </w:pPr>
      <w:r w:rsidRPr="007508F3">
        <w:rPr>
          <w:rFonts w:cs="Arial"/>
          <w:i w:val="0"/>
          <w:color w:val="auto"/>
          <w:sz w:val="22"/>
          <w:szCs w:val="22"/>
        </w:rPr>
        <w:t>Критеријум за оцењивање понуда</w:t>
      </w:r>
      <w:r w:rsidRPr="007508F3">
        <w:rPr>
          <w:rFonts w:cs="Arial"/>
          <w:b/>
          <w:i w:val="0"/>
          <w:color w:val="auto"/>
          <w:sz w:val="22"/>
          <w:szCs w:val="22"/>
        </w:rPr>
        <w:t xml:space="preserve"> Најнижа понуђена цена, </w:t>
      </w:r>
      <w:r w:rsidRPr="007508F3">
        <w:rPr>
          <w:rFonts w:cs="Arial"/>
          <w:i w:val="0"/>
          <w:color w:val="auto"/>
          <w:sz w:val="22"/>
          <w:szCs w:val="22"/>
        </w:rPr>
        <w:t>заснива се на понуђеној цени</w:t>
      </w:r>
      <w:r w:rsidRPr="007508F3">
        <w:rPr>
          <w:rFonts w:cs="Arial"/>
          <w:i w:val="0"/>
          <w:color w:val="auto"/>
          <w:sz w:val="22"/>
          <w:szCs w:val="22"/>
          <w:lang w:val="sr-Cyrl-CS"/>
        </w:rPr>
        <w:t xml:space="preserve"> као једином критеријуму</w:t>
      </w:r>
      <w:r w:rsidRPr="007508F3">
        <w:rPr>
          <w:rFonts w:cs="Arial"/>
          <w:i w:val="0"/>
          <w:color w:val="auto"/>
          <w:sz w:val="22"/>
          <w:szCs w:val="22"/>
        </w:rPr>
        <w:t>.</w:t>
      </w:r>
    </w:p>
    <w:p w14:paraId="47D7B821" w14:textId="77777777" w:rsidR="002D787B" w:rsidRPr="007508F3" w:rsidRDefault="002D787B" w:rsidP="002D787B">
      <w:pPr>
        <w:pStyle w:val="KDParagraf"/>
        <w:spacing w:before="0"/>
        <w:rPr>
          <w:rFonts w:cs="Arial"/>
          <w:lang w:val="ru-RU"/>
        </w:rPr>
      </w:pPr>
    </w:p>
    <w:p w14:paraId="39BFA63A" w14:textId="77777777" w:rsidR="002D787B" w:rsidRPr="007508F3" w:rsidRDefault="002D787B" w:rsidP="002D787B">
      <w:pPr>
        <w:pStyle w:val="Heading10"/>
        <w:rPr>
          <w:rFonts w:cs="Arial"/>
        </w:rPr>
      </w:pPr>
      <w:r w:rsidRPr="007508F3">
        <w:rPr>
          <w:rFonts w:cs="Arial"/>
          <w:lang w:val="ru-RU"/>
        </w:rPr>
        <w:t xml:space="preserve">5.1. </w:t>
      </w:r>
      <w:r w:rsidRPr="007508F3">
        <w:rPr>
          <w:rFonts w:cs="Arial"/>
        </w:rPr>
        <w:t>Резервни критеријум</w:t>
      </w:r>
    </w:p>
    <w:p w14:paraId="0858C98E" w14:textId="77777777" w:rsidR="002D787B" w:rsidRPr="007508F3" w:rsidRDefault="002D787B" w:rsidP="002D787B">
      <w:pPr>
        <w:pStyle w:val="KDParagraf"/>
        <w:spacing w:before="0"/>
        <w:rPr>
          <w:rFonts w:cs="Arial"/>
          <w:i/>
          <w:lang w:val="sr-Cyrl-CS"/>
        </w:rPr>
      </w:pPr>
    </w:p>
    <w:p w14:paraId="2451BFD6" w14:textId="77777777" w:rsidR="008101F2" w:rsidRDefault="008101F2" w:rsidP="008101F2">
      <w:pPr>
        <w:rPr>
          <w:rFonts w:cs="Arial"/>
          <w:noProof/>
          <w:lang w:val="sr-Cyrl-RS"/>
        </w:rPr>
      </w:pPr>
      <w:r w:rsidRPr="000F2BE5">
        <w:rPr>
          <w:rFonts w:cs="Arial"/>
          <w:noProof/>
          <w:lang w:val="sr-Cyrl-RS"/>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01C27BC0" w14:textId="77777777" w:rsidR="008101F2" w:rsidRPr="000F2BE5" w:rsidRDefault="008101F2" w:rsidP="008101F2">
      <w:pPr>
        <w:rPr>
          <w:rFonts w:cs="Arial"/>
          <w:noProof/>
          <w:lang w:val="ru-RU"/>
        </w:rPr>
      </w:pPr>
      <w:r w:rsidRPr="000F2BE5">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94E4695" w14:textId="77777777" w:rsidR="002D787B" w:rsidRPr="007508F3" w:rsidRDefault="002D787B" w:rsidP="002D787B">
      <w:pPr>
        <w:spacing w:before="0"/>
        <w:rPr>
          <w:rFonts w:eastAsia="TimesNewRomanPSMT" w:cs="Arial"/>
          <w:bCs/>
          <w:lang w:val="sr-Cyrl-RS"/>
        </w:rPr>
      </w:pPr>
      <w:r w:rsidRPr="007508F3">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7508F3">
        <w:rPr>
          <w:rFonts w:eastAsia="TimesNewRomanPSMT" w:cs="Arial"/>
          <w:bCs/>
          <w:lang w:val="sr-Cyrl-RS"/>
        </w:rPr>
        <w:t>.</w:t>
      </w:r>
    </w:p>
    <w:p w14:paraId="4AF6AD47" w14:textId="77777777" w:rsidR="002D787B" w:rsidRPr="007508F3" w:rsidRDefault="002D787B" w:rsidP="002D787B">
      <w:pPr>
        <w:spacing w:before="0"/>
        <w:rPr>
          <w:rFonts w:eastAsia="TimesNewRomanPSMT" w:cs="Arial"/>
          <w:bCs/>
          <w:lang w:val="sr-Cyrl-RS"/>
        </w:rPr>
      </w:pPr>
    </w:p>
    <w:p w14:paraId="29D7B458" w14:textId="77777777" w:rsidR="002D787B" w:rsidRPr="007508F3" w:rsidRDefault="002D787B" w:rsidP="009E0C69">
      <w:pPr>
        <w:pStyle w:val="KDParagraf"/>
        <w:rPr>
          <w:rFonts w:cs="Arial"/>
          <w:noProof/>
          <w:lang w:val="ru-RU"/>
        </w:rPr>
      </w:pPr>
    </w:p>
    <w:p w14:paraId="1C2B664E" w14:textId="77777777" w:rsidR="002D787B" w:rsidRPr="007508F3" w:rsidRDefault="002D787B" w:rsidP="009E0C69">
      <w:pPr>
        <w:pStyle w:val="KDParagraf"/>
        <w:rPr>
          <w:rFonts w:cs="Arial"/>
          <w:noProof/>
          <w:lang w:val="ru-RU"/>
        </w:rPr>
      </w:pPr>
    </w:p>
    <w:p w14:paraId="480076C2" w14:textId="77777777" w:rsidR="002D787B" w:rsidRPr="007508F3" w:rsidRDefault="002D787B" w:rsidP="009E0C69">
      <w:pPr>
        <w:pStyle w:val="KDParagraf"/>
        <w:rPr>
          <w:rFonts w:cs="Arial"/>
          <w:noProof/>
          <w:lang w:val="ru-RU"/>
        </w:rPr>
      </w:pPr>
    </w:p>
    <w:p w14:paraId="54D8C1B3" w14:textId="77777777" w:rsidR="002D787B" w:rsidRPr="007508F3" w:rsidRDefault="002D787B" w:rsidP="009E0C69">
      <w:pPr>
        <w:pStyle w:val="KDParagraf"/>
        <w:rPr>
          <w:rFonts w:cs="Arial"/>
          <w:noProof/>
          <w:lang w:val="ru-RU"/>
        </w:rPr>
      </w:pPr>
    </w:p>
    <w:p w14:paraId="1A8BC5F9" w14:textId="77777777" w:rsidR="002D787B" w:rsidRPr="007508F3" w:rsidRDefault="002D787B" w:rsidP="009E0C69">
      <w:pPr>
        <w:pStyle w:val="KDParagraf"/>
        <w:rPr>
          <w:rFonts w:cs="Arial"/>
          <w:noProof/>
          <w:lang w:val="ru-RU"/>
        </w:rPr>
      </w:pPr>
    </w:p>
    <w:p w14:paraId="7F36A20B" w14:textId="77777777" w:rsidR="002D787B" w:rsidRPr="007508F3" w:rsidRDefault="002D787B" w:rsidP="009E0C69">
      <w:pPr>
        <w:pStyle w:val="KDParagraf"/>
        <w:rPr>
          <w:rFonts w:cs="Arial"/>
          <w:noProof/>
          <w:lang w:val="ru-RU"/>
        </w:rPr>
      </w:pPr>
    </w:p>
    <w:p w14:paraId="6DF36FDD" w14:textId="77777777" w:rsidR="002D787B" w:rsidRPr="007508F3" w:rsidRDefault="002D787B" w:rsidP="009E0C69">
      <w:pPr>
        <w:pStyle w:val="KDParagraf"/>
        <w:rPr>
          <w:rFonts w:cs="Arial"/>
          <w:noProof/>
          <w:lang w:val="ru-RU"/>
        </w:rPr>
      </w:pPr>
    </w:p>
    <w:p w14:paraId="2F175278" w14:textId="77777777" w:rsidR="002D787B" w:rsidRPr="007508F3" w:rsidRDefault="002D787B" w:rsidP="009E0C69">
      <w:pPr>
        <w:pStyle w:val="KDParagraf"/>
        <w:rPr>
          <w:rFonts w:cs="Arial"/>
          <w:noProof/>
          <w:lang w:val="ru-RU"/>
        </w:rPr>
      </w:pPr>
    </w:p>
    <w:p w14:paraId="2CC38FB3" w14:textId="77777777" w:rsidR="002D787B" w:rsidRPr="007508F3" w:rsidRDefault="002D787B" w:rsidP="009E0C69">
      <w:pPr>
        <w:pStyle w:val="KDParagraf"/>
        <w:rPr>
          <w:rFonts w:cs="Arial"/>
          <w:noProof/>
          <w:lang w:val="ru-RU"/>
        </w:rPr>
      </w:pPr>
    </w:p>
    <w:p w14:paraId="656C9227" w14:textId="77777777" w:rsidR="002D787B" w:rsidRPr="007508F3" w:rsidRDefault="002D787B" w:rsidP="009E0C69">
      <w:pPr>
        <w:pStyle w:val="KDParagraf"/>
        <w:rPr>
          <w:rFonts w:cs="Arial"/>
          <w:noProof/>
          <w:lang w:val="ru-RU"/>
        </w:rPr>
      </w:pPr>
    </w:p>
    <w:p w14:paraId="112FD0FD" w14:textId="77777777" w:rsidR="002D787B" w:rsidRPr="007508F3" w:rsidRDefault="002D787B" w:rsidP="009E0C69">
      <w:pPr>
        <w:pStyle w:val="KDParagraf"/>
        <w:rPr>
          <w:rFonts w:cs="Arial"/>
          <w:noProof/>
          <w:lang w:val="ru-RU"/>
        </w:rPr>
      </w:pPr>
    </w:p>
    <w:p w14:paraId="7271462F" w14:textId="77777777" w:rsidR="002D787B" w:rsidRPr="007508F3" w:rsidRDefault="002D787B" w:rsidP="009E0C69">
      <w:pPr>
        <w:pStyle w:val="KDParagraf"/>
        <w:rPr>
          <w:rFonts w:cs="Arial"/>
          <w:noProof/>
          <w:lang w:val="ru-RU"/>
        </w:rPr>
      </w:pPr>
    </w:p>
    <w:p w14:paraId="7E9E75D4" w14:textId="77777777" w:rsidR="002D787B" w:rsidRDefault="002D787B" w:rsidP="009E0C69">
      <w:pPr>
        <w:pStyle w:val="KDParagraf"/>
        <w:rPr>
          <w:rFonts w:cs="Arial"/>
          <w:noProof/>
          <w:lang w:val="ru-RU"/>
        </w:rPr>
      </w:pPr>
    </w:p>
    <w:p w14:paraId="7C23A045" w14:textId="77777777" w:rsidR="00586C19" w:rsidRDefault="00586C19" w:rsidP="009E0C69">
      <w:pPr>
        <w:pStyle w:val="KDParagraf"/>
        <w:rPr>
          <w:rFonts w:cs="Arial"/>
          <w:noProof/>
          <w:lang w:val="ru-RU"/>
        </w:rPr>
      </w:pPr>
    </w:p>
    <w:p w14:paraId="7DC873D2" w14:textId="77777777" w:rsidR="00586C19" w:rsidRDefault="00586C19" w:rsidP="009E0C69">
      <w:pPr>
        <w:pStyle w:val="KDParagraf"/>
        <w:rPr>
          <w:rFonts w:cs="Arial"/>
          <w:noProof/>
          <w:lang w:val="ru-RU"/>
        </w:rPr>
      </w:pPr>
    </w:p>
    <w:p w14:paraId="0E1029C4" w14:textId="77777777" w:rsidR="00586C19" w:rsidRDefault="00586C19" w:rsidP="009E0C69">
      <w:pPr>
        <w:pStyle w:val="KDParagraf"/>
        <w:rPr>
          <w:rFonts w:cs="Arial"/>
          <w:noProof/>
          <w:lang w:val="ru-RU"/>
        </w:rPr>
      </w:pPr>
    </w:p>
    <w:p w14:paraId="1D1EFC07" w14:textId="77777777" w:rsidR="00586C19" w:rsidRDefault="00586C19" w:rsidP="009E0C69">
      <w:pPr>
        <w:pStyle w:val="KDParagraf"/>
        <w:rPr>
          <w:rFonts w:cs="Arial"/>
          <w:noProof/>
          <w:lang w:val="ru-RU"/>
        </w:rPr>
      </w:pPr>
    </w:p>
    <w:p w14:paraId="48B75862" w14:textId="77777777" w:rsidR="00586C19" w:rsidRDefault="00586C19" w:rsidP="009E0C69">
      <w:pPr>
        <w:pStyle w:val="KDParagraf"/>
        <w:rPr>
          <w:rFonts w:cs="Arial"/>
          <w:noProof/>
          <w:lang w:val="ru-RU"/>
        </w:rPr>
      </w:pPr>
    </w:p>
    <w:p w14:paraId="3CC67826" w14:textId="77777777" w:rsidR="00586C19" w:rsidRDefault="00586C19" w:rsidP="009E0C69">
      <w:pPr>
        <w:pStyle w:val="KDParagraf"/>
        <w:rPr>
          <w:rFonts w:cs="Arial"/>
          <w:noProof/>
          <w:lang w:val="ru-RU"/>
        </w:rPr>
      </w:pPr>
    </w:p>
    <w:p w14:paraId="24FC2DC3" w14:textId="77777777" w:rsidR="00586C19" w:rsidRDefault="00586C19" w:rsidP="009E0C69">
      <w:pPr>
        <w:pStyle w:val="KDParagraf"/>
        <w:rPr>
          <w:rFonts w:cs="Arial"/>
          <w:noProof/>
          <w:lang w:val="ru-RU"/>
        </w:rPr>
      </w:pPr>
    </w:p>
    <w:p w14:paraId="79745127" w14:textId="77777777" w:rsidR="00586C19" w:rsidRDefault="00586C19" w:rsidP="009E0C69">
      <w:pPr>
        <w:pStyle w:val="KDParagraf"/>
        <w:rPr>
          <w:rFonts w:cs="Arial"/>
          <w:noProof/>
          <w:lang w:val="ru-RU"/>
        </w:rPr>
      </w:pPr>
    </w:p>
    <w:p w14:paraId="201B307E" w14:textId="77777777" w:rsidR="002D787B" w:rsidRPr="007508F3" w:rsidRDefault="002D787B" w:rsidP="009E0C69">
      <w:pPr>
        <w:pStyle w:val="KDParagraf"/>
        <w:rPr>
          <w:rFonts w:cs="Arial"/>
          <w:noProof/>
          <w:lang w:val="ru-RU"/>
        </w:rPr>
      </w:pPr>
    </w:p>
    <w:p w14:paraId="4E200998" w14:textId="77777777" w:rsidR="002D787B" w:rsidRPr="007508F3" w:rsidRDefault="002D787B" w:rsidP="009E0C69">
      <w:pPr>
        <w:pStyle w:val="KDParagraf"/>
        <w:rPr>
          <w:rFonts w:cs="Arial"/>
          <w:noProof/>
          <w:lang w:val="ru-RU"/>
        </w:rPr>
      </w:pPr>
    </w:p>
    <w:p w14:paraId="06633685" w14:textId="35911668" w:rsidR="002D787B" w:rsidRPr="007508F3" w:rsidRDefault="002D787B" w:rsidP="002D787B">
      <w:pPr>
        <w:pStyle w:val="KDPodnaslov1"/>
        <w:spacing w:before="0"/>
        <w:ind w:left="360"/>
        <w:rPr>
          <w:rFonts w:cs="Arial"/>
          <w:u w:val="single"/>
          <w:lang w:val="ru-RU"/>
        </w:rPr>
      </w:pPr>
      <w:r w:rsidRPr="007508F3">
        <w:rPr>
          <w:rFonts w:cs="Arial"/>
          <w:lang w:val="ru-RU"/>
        </w:rPr>
        <w:lastRenderedPageBreak/>
        <w:t xml:space="preserve">УПУТСТВО ПОНУЂАЧИМА КАКО ДА САЧИНЕ ПОНУДУ </w:t>
      </w:r>
      <w:r w:rsidRPr="007508F3">
        <w:rPr>
          <w:rFonts w:cs="Arial"/>
          <w:u w:val="single"/>
          <w:lang w:val="ru-RU"/>
        </w:rPr>
        <w:t>ПАРТИЈА 2</w:t>
      </w:r>
    </w:p>
    <w:p w14:paraId="272F511A" w14:textId="77777777" w:rsidR="002D787B" w:rsidRPr="007508F3" w:rsidRDefault="002D787B" w:rsidP="002D787B">
      <w:pPr>
        <w:rPr>
          <w:rFonts w:cs="Arial"/>
          <w:lang w:val="ru-RU"/>
        </w:rPr>
      </w:pPr>
    </w:p>
    <w:p w14:paraId="5D47228B" w14:textId="77777777" w:rsidR="002D787B" w:rsidRPr="007508F3" w:rsidRDefault="002D787B" w:rsidP="002D787B">
      <w:pPr>
        <w:pStyle w:val="KDParagraf"/>
        <w:spacing w:before="0"/>
        <w:rPr>
          <w:rFonts w:cs="Arial"/>
          <w:lang w:val="ru-RU"/>
        </w:rPr>
      </w:pPr>
      <w:r w:rsidRPr="007508F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D050F02" w14:textId="77777777" w:rsidR="002D787B" w:rsidRPr="007508F3" w:rsidRDefault="002D787B" w:rsidP="002D787B">
      <w:pPr>
        <w:pStyle w:val="KDParagraf"/>
        <w:spacing w:before="0"/>
        <w:rPr>
          <w:rFonts w:cs="Arial"/>
          <w:lang w:val="ru-RU"/>
        </w:rPr>
      </w:pPr>
      <w:r w:rsidRPr="007508F3">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61D7168" w14:textId="77777777" w:rsidR="002D787B" w:rsidRPr="007508F3" w:rsidRDefault="002D787B" w:rsidP="002D787B">
      <w:pPr>
        <w:pStyle w:val="KDParagraf"/>
        <w:spacing w:before="0"/>
        <w:rPr>
          <w:rFonts w:cs="Arial"/>
          <w:lang w:val="ru-RU"/>
        </w:rPr>
      </w:pPr>
    </w:p>
    <w:p w14:paraId="029466AC" w14:textId="77777777" w:rsidR="002D787B" w:rsidRPr="007508F3" w:rsidRDefault="002D787B" w:rsidP="002D787B">
      <w:pPr>
        <w:pStyle w:val="KDPodnaslov2"/>
        <w:numPr>
          <w:ilvl w:val="1"/>
          <w:numId w:val="20"/>
        </w:numPr>
        <w:spacing w:before="0"/>
        <w:jc w:val="both"/>
        <w:rPr>
          <w:rFonts w:cs="Arial"/>
          <w:lang w:val="ru-RU"/>
        </w:rPr>
      </w:pPr>
      <w:r w:rsidRPr="007508F3">
        <w:rPr>
          <w:rFonts w:cs="Arial"/>
          <w:lang w:val="ru-RU"/>
        </w:rPr>
        <w:t>Језик на којем понуда мора бити састављена</w:t>
      </w:r>
    </w:p>
    <w:p w14:paraId="12337754" w14:textId="77777777" w:rsidR="002D787B" w:rsidRPr="007508F3" w:rsidRDefault="002D787B" w:rsidP="002D787B">
      <w:pPr>
        <w:pStyle w:val="KDParagraf"/>
        <w:spacing w:before="0"/>
        <w:rPr>
          <w:rFonts w:cs="Arial"/>
          <w:lang w:val="ru-RU"/>
        </w:rPr>
      </w:pPr>
      <w:r w:rsidRPr="007508F3">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5B7596C0" w14:textId="77777777" w:rsidR="002D787B" w:rsidRPr="007508F3" w:rsidRDefault="002D787B" w:rsidP="002D787B">
      <w:pPr>
        <w:pStyle w:val="KDKomentar"/>
        <w:spacing w:before="0"/>
        <w:rPr>
          <w:rFonts w:cs="Arial"/>
          <w:i w:val="0"/>
          <w:color w:val="auto"/>
          <w:sz w:val="22"/>
          <w:szCs w:val="22"/>
        </w:rPr>
      </w:pPr>
      <w:r w:rsidRPr="007508F3">
        <w:rPr>
          <w:rFonts w:cs="Arial"/>
          <w:i w:val="0"/>
          <w:color w:val="auto"/>
          <w:sz w:val="22"/>
          <w:szCs w:val="22"/>
        </w:rPr>
        <w:t>Понуда са свим прилозима мора бити сачињена на српском језику.</w:t>
      </w:r>
    </w:p>
    <w:p w14:paraId="49252E4C" w14:textId="77777777" w:rsidR="002D787B" w:rsidRPr="007508F3" w:rsidRDefault="002D787B" w:rsidP="002D787B">
      <w:pPr>
        <w:pStyle w:val="ListParagraph"/>
        <w:spacing w:before="0"/>
        <w:ind w:left="0"/>
        <w:rPr>
          <w:rStyle w:val="StyleArial"/>
          <w:sz w:val="22"/>
          <w:szCs w:val="22"/>
          <w:lang w:val="ru-RU"/>
        </w:rPr>
      </w:pPr>
      <w:r w:rsidRPr="007508F3">
        <w:rPr>
          <w:rStyle w:val="Style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7508F3">
        <w:rPr>
          <w:rStyle w:val="StyleArial"/>
          <w:sz w:val="22"/>
          <w:szCs w:val="22"/>
          <w:lang w:val="sr-Cyrl-RS"/>
        </w:rPr>
        <w:t>/или неком другом страном језику</w:t>
      </w:r>
      <w:r w:rsidRPr="007508F3">
        <w:rPr>
          <w:rStyle w:val="Style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326DFEB0" w14:textId="77777777" w:rsidR="002D787B" w:rsidRPr="007508F3" w:rsidRDefault="002D787B" w:rsidP="002D787B">
      <w:pPr>
        <w:pStyle w:val="KDParagraf"/>
        <w:spacing w:before="0"/>
        <w:rPr>
          <w:rFonts w:cs="Arial"/>
          <w:lang w:val="ru-RU" w:eastAsia="sr-Latn-CS"/>
        </w:rPr>
      </w:pPr>
    </w:p>
    <w:p w14:paraId="40D0810D" w14:textId="77777777" w:rsidR="002D787B" w:rsidRPr="007508F3" w:rsidRDefault="002D787B" w:rsidP="002D787B">
      <w:pPr>
        <w:pStyle w:val="KDPodnaslov2"/>
        <w:numPr>
          <w:ilvl w:val="1"/>
          <w:numId w:val="20"/>
        </w:numPr>
        <w:spacing w:before="0"/>
        <w:jc w:val="both"/>
        <w:rPr>
          <w:rFonts w:cs="Arial"/>
        </w:rPr>
      </w:pPr>
      <w:r w:rsidRPr="007508F3">
        <w:rPr>
          <w:rFonts w:cs="Arial"/>
        </w:rPr>
        <w:t>Начин састављања и подношења понуде</w:t>
      </w:r>
    </w:p>
    <w:p w14:paraId="19F3A4C5" w14:textId="77777777" w:rsidR="002D787B" w:rsidRPr="007508F3" w:rsidRDefault="002D787B" w:rsidP="002D787B">
      <w:pPr>
        <w:pStyle w:val="KDParagraf"/>
        <w:spacing w:before="0"/>
        <w:rPr>
          <w:rFonts w:cs="Arial"/>
          <w:lang w:val="ru-RU"/>
        </w:rPr>
      </w:pPr>
      <w:r w:rsidRPr="007508F3">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3304D343" w14:textId="77777777" w:rsidR="002D787B" w:rsidRPr="007508F3" w:rsidRDefault="002D787B" w:rsidP="002D787B">
      <w:pPr>
        <w:pStyle w:val="KDParagraf"/>
        <w:spacing w:before="0"/>
        <w:rPr>
          <w:rFonts w:cs="Arial"/>
          <w:lang w:val="ru-RU"/>
        </w:rPr>
      </w:pPr>
      <w:r w:rsidRPr="007508F3">
        <w:rPr>
          <w:rFonts w:cs="Arial"/>
          <w:lang w:val="ru-RU"/>
        </w:rPr>
        <w:t>Препоручује се да сви документи поднети у понуди  буду нумерисани</w:t>
      </w:r>
      <w:r w:rsidRPr="007508F3">
        <w:rPr>
          <w:rFonts w:cs="Arial"/>
          <w:lang w:val="sr-Latn-CS"/>
        </w:rPr>
        <w:t xml:space="preserve"> и</w:t>
      </w:r>
      <w:r w:rsidRPr="007508F3">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B2985EF" w14:textId="77777777" w:rsidR="002D787B" w:rsidRPr="007508F3" w:rsidRDefault="002D787B" w:rsidP="002D787B">
      <w:pPr>
        <w:pStyle w:val="KDParagraf"/>
        <w:spacing w:before="0"/>
        <w:rPr>
          <w:rFonts w:cs="Arial"/>
          <w:lang w:val="ru-RU"/>
        </w:rPr>
      </w:pPr>
      <w:r w:rsidRPr="007508F3">
        <w:rPr>
          <w:rFonts w:cs="Arial"/>
          <w:lang w:val="ru-RU"/>
        </w:rPr>
        <w:t>Препоручује се да се нумерација поднете документације и образаца у понуди изврши на свако</w:t>
      </w:r>
      <w:r w:rsidRPr="007508F3">
        <w:rPr>
          <w:rFonts w:cs="Arial"/>
        </w:rPr>
        <w:t>j</w:t>
      </w:r>
      <w:r w:rsidRPr="007508F3">
        <w:rPr>
          <w:rFonts w:cs="Arial"/>
          <w:lang w:val="ru-RU"/>
        </w:rPr>
        <w:t xml:space="preserve"> страни на којој има текста, исписивањем </w:t>
      </w:r>
      <w:r w:rsidRPr="007508F3">
        <w:rPr>
          <w:rFonts w:cs="Arial"/>
          <w:i/>
          <w:lang w:val="ru-RU"/>
        </w:rPr>
        <w:t>“1 од н“, „2 од н“</w:t>
      </w:r>
      <w:r w:rsidRPr="007508F3">
        <w:rPr>
          <w:rFonts w:cs="Arial"/>
          <w:lang w:val="ru-RU"/>
        </w:rPr>
        <w:t xml:space="preserve"> и тако све до </w:t>
      </w:r>
      <w:r w:rsidRPr="007508F3">
        <w:rPr>
          <w:rFonts w:cs="Arial"/>
          <w:i/>
          <w:lang w:val="ru-RU"/>
        </w:rPr>
        <w:t>„н од н“</w:t>
      </w:r>
      <w:r w:rsidRPr="007508F3">
        <w:rPr>
          <w:rFonts w:cs="Arial"/>
          <w:lang w:val="ru-RU"/>
        </w:rPr>
        <w:t xml:space="preserve">, с тим да </w:t>
      </w:r>
      <w:r w:rsidRPr="007508F3">
        <w:rPr>
          <w:rFonts w:cs="Arial"/>
          <w:i/>
          <w:lang w:val="ru-RU"/>
        </w:rPr>
        <w:t>„н“</w:t>
      </w:r>
      <w:r w:rsidRPr="007508F3">
        <w:rPr>
          <w:rFonts w:cs="Arial"/>
          <w:lang w:val="ru-RU"/>
        </w:rPr>
        <w:t xml:space="preserve"> представља укупан број страна понуде.</w:t>
      </w:r>
    </w:p>
    <w:p w14:paraId="6303FE6F" w14:textId="77777777" w:rsidR="002D787B" w:rsidRPr="007508F3" w:rsidRDefault="002D787B" w:rsidP="002D787B">
      <w:pPr>
        <w:pStyle w:val="KDKomentar"/>
        <w:spacing w:before="0"/>
        <w:rPr>
          <w:rFonts w:cs="Arial"/>
          <w:i w:val="0"/>
          <w:color w:val="auto"/>
          <w:sz w:val="22"/>
          <w:szCs w:val="22"/>
        </w:rPr>
      </w:pPr>
      <w:r w:rsidRPr="007508F3">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B44D5A5" w14:textId="02765E4C" w:rsidR="002D787B" w:rsidRPr="007508F3" w:rsidRDefault="002D787B" w:rsidP="002D787B">
      <w:pPr>
        <w:pStyle w:val="KDParagraf"/>
        <w:spacing w:before="0"/>
        <w:rPr>
          <w:rFonts w:cs="Arial"/>
          <w:b/>
          <w:lang w:val="ru-RU"/>
        </w:rPr>
      </w:pPr>
      <w:r w:rsidRPr="007508F3">
        <w:rPr>
          <w:rFonts w:cs="Arial"/>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 огранак ТЕ-КО Костолац, улица Николе Тесле бр.5-7, 12208 Костолац - са назнаком: „Понуда за јавну набавку </w:t>
      </w:r>
      <w:r w:rsidRPr="007508F3">
        <w:rPr>
          <w:rFonts w:cs="Arial"/>
          <w:b/>
          <w:lang w:val="ru-RU"/>
        </w:rPr>
        <w:t>ЈАНА</w:t>
      </w:r>
      <w:r w:rsidR="00586C19">
        <w:rPr>
          <w:rFonts w:cs="Arial"/>
          <w:b/>
          <w:lang w:val="ru-RU"/>
        </w:rPr>
        <w:t>2811</w:t>
      </w:r>
      <w:r w:rsidRPr="007508F3">
        <w:rPr>
          <w:rFonts w:cs="Arial"/>
          <w:b/>
          <w:lang w:val="ru-RU"/>
        </w:rPr>
        <w:t>/2019 ЈН/3100/</w:t>
      </w:r>
      <w:r w:rsidR="00731DBD">
        <w:rPr>
          <w:rFonts w:cs="Arial"/>
          <w:b/>
          <w:lang w:val="ru-RU"/>
        </w:rPr>
        <w:t>0717</w:t>
      </w:r>
      <w:r w:rsidRPr="007508F3">
        <w:rPr>
          <w:rFonts w:cs="Arial"/>
          <w:b/>
          <w:lang w:val="ru-RU"/>
        </w:rPr>
        <w:t>/2019- НЕ ОТВАРАТИ“ партија 2</w:t>
      </w:r>
    </w:p>
    <w:p w14:paraId="0AC4F54F" w14:textId="77777777" w:rsidR="002D787B" w:rsidRPr="007508F3" w:rsidRDefault="002D787B" w:rsidP="002D787B">
      <w:pPr>
        <w:pStyle w:val="KDParagraf"/>
        <w:spacing w:before="0"/>
        <w:rPr>
          <w:rFonts w:cs="Arial"/>
          <w:lang w:val="ru-RU"/>
        </w:rPr>
      </w:pPr>
      <w:r w:rsidRPr="007508F3">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1038D6C" w14:textId="77777777" w:rsidR="002D787B" w:rsidRPr="007508F3" w:rsidRDefault="002D787B" w:rsidP="002D787B">
      <w:pPr>
        <w:pStyle w:val="KDParagraf"/>
        <w:spacing w:before="0"/>
        <w:rPr>
          <w:rFonts w:cs="Arial"/>
          <w:lang w:val="ru-RU"/>
        </w:rPr>
      </w:pPr>
      <w:r w:rsidRPr="007508F3">
        <w:rPr>
          <w:rFonts w:eastAsia="TimesNewRomanPSMT" w:cs="Arial"/>
          <w:bCs/>
          <w:lang w:val="ru-RU"/>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7508F3">
        <w:rPr>
          <w:rFonts w:cs="Arial"/>
          <w:lang w:val="ru-RU"/>
        </w:rPr>
        <w:t>.</w:t>
      </w:r>
    </w:p>
    <w:p w14:paraId="40554B24" w14:textId="77777777" w:rsidR="002D787B" w:rsidRPr="007508F3" w:rsidRDefault="002D787B" w:rsidP="002D787B">
      <w:pPr>
        <w:pStyle w:val="KDParagraf"/>
        <w:spacing w:before="0"/>
        <w:rPr>
          <w:rFonts w:cs="Arial"/>
          <w:lang w:val="ru-RU"/>
        </w:rPr>
      </w:pPr>
      <w:r w:rsidRPr="007508F3">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7508F3">
        <w:rPr>
          <w:rFonts w:cs="Arial"/>
          <w:lang w:val="ru-RU"/>
        </w:rPr>
        <w:lastRenderedPageBreak/>
        <w:t>одговорношћу морају бити потписани и оверени печатом од стране сваког понуђача из групе понуђача.</w:t>
      </w:r>
    </w:p>
    <w:p w14:paraId="233074EE" w14:textId="77777777" w:rsidR="002D787B" w:rsidRPr="007508F3" w:rsidRDefault="002D787B" w:rsidP="002D787B">
      <w:pPr>
        <w:pStyle w:val="KDParagraf"/>
        <w:spacing w:before="0"/>
        <w:rPr>
          <w:rFonts w:cs="Arial"/>
          <w:lang w:val="ru-RU"/>
        </w:rPr>
      </w:pPr>
      <w:r w:rsidRPr="007508F3">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7508F3">
        <w:rPr>
          <w:rFonts w:cs="Arial"/>
          <w:lang w:val="sr-Cyrl-RS"/>
        </w:rPr>
        <w:t>акона</w:t>
      </w:r>
      <w:r w:rsidRPr="007508F3">
        <w:rPr>
          <w:rFonts w:cs="Arial"/>
          <w:lang w:val="ru-RU"/>
        </w:rPr>
        <w:t xml:space="preserve">. </w:t>
      </w:r>
    </w:p>
    <w:p w14:paraId="15028191" w14:textId="77777777" w:rsidR="002D787B" w:rsidRPr="007508F3" w:rsidRDefault="002D787B" w:rsidP="002D787B">
      <w:pPr>
        <w:pStyle w:val="KDParagraf"/>
        <w:spacing w:before="0"/>
        <w:rPr>
          <w:rFonts w:cs="Arial"/>
          <w:lang w:val="ru-RU"/>
        </w:rPr>
      </w:pPr>
      <w:r w:rsidRPr="007508F3">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C314682" w14:textId="77777777" w:rsidR="002D787B" w:rsidRPr="007508F3" w:rsidRDefault="002D787B" w:rsidP="002D787B">
      <w:pPr>
        <w:tabs>
          <w:tab w:val="left" w:pos="284"/>
          <w:tab w:val="left" w:pos="330"/>
        </w:tabs>
        <w:ind w:left="284"/>
        <w:rPr>
          <w:rFonts w:eastAsia="TimesNewRomanPSMT" w:cs="Arial"/>
          <w:bCs/>
          <w:lang w:val="sr-Cyrl-RS"/>
        </w:rPr>
      </w:pPr>
    </w:p>
    <w:p w14:paraId="296AB0DC" w14:textId="77777777" w:rsidR="002D787B" w:rsidRPr="007508F3" w:rsidRDefault="002D787B" w:rsidP="002D787B">
      <w:pPr>
        <w:pStyle w:val="KDPodnaslov2"/>
        <w:numPr>
          <w:ilvl w:val="1"/>
          <w:numId w:val="20"/>
        </w:numPr>
        <w:spacing w:before="0"/>
        <w:jc w:val="both"/>
        <w:rPr>
          <w:rFonts w:cs="Arial"/>
        </w:rPr>
      </w:pPr>
      <w:r w:rsidRPr="007508F3">
        <w:rPr>
          <w:rFonts w:cs="Arial"/>
        </w:rPr>
        <w:t>Обавезна садржина понуде</w:t>
      </w:r>
    </w:p>
    <w:p w14:paraId="7D0FB445" w14:textId="77777777" w:rsidR="002D787B" w:rsidRPr="007508F3" w:rsidRDefault="002D787B" w:rsidP="002D787B">
      <w:pPr>
        <w:pStyle w:val="KDParagraf"/>
        <w:spacing w:before="0"/>
        <w:rPr>
          <w:rFonts w:cs="Arial"/>
          <w:lang w:val="ru-RU"/>
        </w:rPr>
      </w:pPr>
      <w:r w:rsidRPr="007508F3">
        <w:rPr>
          <w:rFonts w:cs="Arial"/>
          <w:lang w:val="ru-RU" w:bidi="en-US"/>
        </w:rPr>
        <w:t>Садржину понуде, поред Обрасца понуде, чине и сви остали докази</w:t>
      </w:r>
      <w:r w:rsidRPr="007508F3">
        <w:rPr>
          <w:rFonts w:cs="Arial"/>
          <w:lang w:val="sr-Latn-RS" w:bidi="en-US"/>
        </w:rPr>
        <w:t xml:space="preserve"> </w:t>
      </w:r>
      <w:r w:rsidRPr="007508F3">
        <w:rPr>
          <w:rFonts w:cs="Arial"/>
          <w:lang w:val="ru-RU" w:bidi="en-US"/>
        </w:rPr>
        <w:t>о испуњености услова из чл. 75.и 76.</w:t>
      </w:r>
      <w:r w:rsidRPr="007508F3">
        <w:rPr>
          <w:rFonts w:cs="Arial"/>
          <w:lang w:val="ru-RU"/>
        </w:rPr>
        <w:t>Закона о јавним</w:t>
      </w:r>
      <w:r w:rsidRPr="007508F3">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7508F3">
        <w:rPr>
          <w:rFonts w:cs="Arial"/>
          <w:lang w:val="sr-Cyrl-RS" w:bidi="en-US"/>
        </w:rPr>
        <w:t xml:space="preserve"> (попуњени, потписани и печатом оверени)</w:t>
      </w:r>
      <w:r w:rsidRPr="007508F3">
        <w:rPr>
          <w:rFonts w:cs="Arial"/>
          <w:lang w:val="ru-RU" w:bidi="en-US"/>
        </w:rPr>
        <w:t xml:space="preserve"> на начин предвиђен следећим ставом ове тачке</w:t>
      </w:r>
      <w:r w:rsidRPr="007508F3">
        <w:rPr>
          <w:rFonts w:cs="Arial"/>
          <w:lang w:val="ru-RU"/>
        </w:rPr>
        <w:t>:</w:t>
      </w:r>
    </w:p>
    <w:p w14:paraId="5E83BECA" w14:textId="77777777" w:rsidR="002D787B" w:rsidRPr="007508F3" w:rsidRDefault="002D787B" w:rsidP="002D787B">
      <w:pPr>
        <w:numPr>
          <w:ilvl w:val="0"/>
          <w:numId w:val="23"/>
        </w:numPr>
        <w:spacing w:before="0"/>
        <w:rPr>
          <w:rFonts w:cs="Arial"/>
        </w:rPr>
      </w:pPr>
      <w:r w:rsidRPr="007508F3">
        <w:rPr>
          <w:rFonts w:cs="Arial"/>
        </w:rPr>
        <w:t>Образац понуде</w:t>
      </w:r>
    </w:p>
    <w:p w14:paraId="7F3B31CE" w14:textId="77777777" w:rsidR="002D787B" w:rsidRPr="007508F3" w:rsidRDefault="002D787B" w:rsidP="002D787B">
      <w:pPr>
        <w:numPr>
          <w:ilvl w:val="0"/>
          <w:numId w:val="23"/>
        </w:numPr>
        <w:spacing w:before="0"/>
        <w:rPr>
          <w:rFonts w:cs="Arial"/>
        </w:rPr>
      </w:pPr>
      <w:r w:rsidRPr="007508F3">
        <w:rPr>
          <w:rFonts w:cs="Arial"/>
        </w:rPr>
        <w:t>Структура цене</w:t>
      </w:r>
    </w:p>
    <w:p w14:paraId="1CF2B7A8" w14:textId="77777777" w:rsidR="002D787B" w:rsidRPr="007508F3" w:rsidRDefault="002D787B" w:rsidP="002D787B">
      <w:pPr>
        <w:numPr>
          <w:ilvl w:val="0"/>
          <w:numId w:val="23"/>
        </w:numPr>
        <w:spacing w:before="0"/>
        <w:rPr>
          <w:rFonts w:cs="Arial"/>
        </w:rPr>
      </w:pPr>
      <w:r w:rsidRPr="007508F3">
        <w:rPr>
          <w:rFonts w:cs="Arial"/>
        </w:rPr>
        <w:t>Образац трошкова припреме понуде, ако понуђач захтева надокнаду трошкова у складу са чл.88 Закона</w:t>
      </w:r>
    </w:p>
    <w:p w14:paraId="267C5969" w14:textId="77777777" w:rsidR="002D787B" w:rsidRPr="007508F3" w:rsidRDefault="002D787B" w:rsidP="002D787B">
      <w:pPr>
        <w:numPr>
          <w:ilvl w:val="0"/>
          <w:numId w:val="23"/>
        </w:numPr>
        <w:spacing w:before="0"/>
        <w:rPr>
          <w:rFonts w:cs="Arial"/>
        </w:rPr>
      </w:pPr>
      <w:r w:rsidRPr="007508F3">
        <w:rPr>
          <w:rFonts w:cs="Arial"/>
        </w:rPr>
        <w:t>Изјава о независној понуди</w:t>
      </w:r>
    </w:p>
    <w:p w14:paraId="0B7EDF86" w14:textId="77777777" w:rsidR="002D787B" w:rsidRPr="007508F3" w:rsidRDefault="002D787B" w:rsidP="002D787B">
      <w:pPr>
        <w:numPr>
          <w:ilvl w:val="0"/>
          <w:numId w:val="23"/>
        </w:numPr>
        <w:spacing w:before="0"/>
        <w:rPr>
          <w:rFonts w:cs="Arial"/>
        </w:rPr>
      </w:pPr>
      <w:r w:rsidRPr="007508F3">
        <w:rPr>
          <w:rFonts w:cs="Arial"/>
        </w:rPr>
        <w:t>Изјава у складу са чланом 75. став 2. Закона</w:t>
      </w:r>
    </w:p>
    <w:p w14:paraId="1D51CB02" w14:textId="77777777" w:rsidR="002D787B" w:rsidRPr="007508F3" w:rsidRDefault="002D787B" w:rsidP="002D787B">
      <w:pPr>
        <w:numPr>
          <w:ilvl w:val="0"/>
          <w:numId w:val="23"/>
        </w:numPr>
        <w:spacing w:before="0"/>
        <w:rPr>
          <w:rFonts w:cs="Arial"/>
        </w:rPr>
      </w:pPr>
      <w:r w:rsidRPr="007508F3">
        <w:rPr>
          <w:rFonts w:cs="Arial"/>
          <w:lang w:val="sr-Cyrl-CS"/>
        </w:rPr>
        <w:t>С</w:t>
      </w:r>
      <w:r w:rsidRPr="007508F3">
        <w:rPr>
          <w:rFonts w:cs="Arial"/>
        </w:rPr>
        <w:t>редства финансијског обезбеђења</w:t>
      </w:r>
    </w:p>
    <w:p w14:paraId="65E5CF76" w14:textId="77777777" w:rsidR="002D787B" w:rsidRPr="007508F3" w:rsidRDefault="002D787B" w:rsidP="002D787B">
      <w:pPr>
        <w:numPr>
          <w:ilvl w:val="0"/>
          <w:numId w:val="23"/>
        </w:numPr>
        <w:spacing w:before="0"/>
        <w:rPr>
          <w:rFonts w:cs="Arial"/>
        </w:rPr>
      </w:pPr>
      <w:r w:rsidRPr="007508F3">
        <w:rPr>
          <w:rFonts w:cs="Arial"/>
          <w:lang w:val="sr-Cyrl-CS"/>
        </w:rPr>
        <w:t>О</w:t>
      </w:r>
      <w:r w:rsidRPr="007508F3">
        <w:rPr>
          <w:rFonts w:cs="Arial"/>
        </w:rPr>
        <w:t>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3C54C380" w14:textId="77777777" w:rsidR="002D787B" w:rsidRPr="007508F3" w:rsidRDefault="002D787B" w:rsidP="002D787B">
      <w:pPr>
        <w:numPr>
          <w:ilvl w:val="0"/>
          <w:numId w:val="23"/>
        </w:numPr>
        <w:spacing w:before="0"/>
        <w:rPr>
          <w:rFonts w:cs="Arial"/>
        </w:rPr>
      </w:pPr>
      <w:r w:rsidRPr="007508F3">
        <w:rPr>
          <w:rFonts w:cs="Arial"/>
          <w:lang w:val="sr-Cyrl-CS"/>
        </w:rPr>
        <w:t>П</w:t>
      </w:r>
      <w:r w:rsidRPr="007508F3">
        <w:rPr>
          <w:rFonts w:cs="Arial"/>
        </w:rPr>
        <w:t xml:space="preserve">отписан и печатом оверен „Модел </w:t>
      </w:r>
      <w:r w:rsidRPr="007508F3">
        <w:rPr>
          <w:rFonts w:cs="Arial"/>
          <w:lang w:val="sr-Cyrl-CS"/>
        </w:rPr>
        <w:t>уговора</w:t>
      </w:r>
      <w:r w:rsidRPr="007508F3">
        <w:rPr>
          <w:rFonts w:cs="Arial"/>
        </w:rPr>
        <w:t>“</w:t>
      </w:r>
    </w:p>
    <w:p w14:paraId="1ADCD2FA" w14:textId="77777777" w:rsidR="002D787B" w:rsidRPr="007508F3" w:rsidRDefault="002D787B" w:rsidP="002D787B">
      <w:pPr>
        <w:numPr>
          <w:ilvl w:val="0"/>
          <w:numId w:val="23"/>
        </w:numPr>
        <w:spacing w:before="0"/>
        <w:rPr>
          <w:rFonts w:cs="Arial"/>
        </w:rPr>
      </w:pPr>
      <w:r w:rsidRPr="007508F3">
        <w:rPr>
          <w:rFonts w:cs="Arial"/>
          <w:lang w:val="sr-Cyrl-CS"/>
        </w:rPr>
        <w:t>Д</w:t>
      </w:r>
      <w:r w:rsidRPr="007508F3">
        <w:rPr>
          <w:rFonts w:cs="Arial"/>
        </w:rPr>
        <w:t xml:space="preserve">окази о испуњености услова из чл. 75. и 76. Закона у складу са чланом 77. </w:t>
      </w:r>
      <w:r w:rsidRPr="007508F3">
        <w:rPr>
          <w:rFonts w:cs="Arial"/>
          <w:lang w:val="sr-Cyrl-CS"/>
        </w:rPr>
        <w:t xml:space="preserve"> з</w:t>
      </w:r>
      <w:r w:rsidRPr="007508F3">
        <w:rPr>
          <w:rFonts w:cs="Arial"/>
        </w:rPr>
        <w:t>акона и Одељка 4. конкурсне документације</w:t>
      </w:r>
    </w:p>
    <w:p w14:paraId="2496939E" w14:textId="77777777" w:rsidR="002D787B" w:rsidRPr="007508F3" w:rsidRDefault="002D787B" w:rsidP="002D787B">
      <w:pPr>
        <w:numPr>
          <w:ilvl w:val="0"/>
          <w:numId w:val="23"/>
        </w:numPr>
        <w:spacing w:before="0"/>
        <w:rPr>
          <w:rFonts w:cs="Arial"/>
        </w:rPr>
      </w:pPr>
      <w:r w:rsidRPr="007508F3">
        <w:rPr>
          <w:rFonts w:cs="Arial"/>
        </w:rPr>
        <w:t>Овлашћење за потписника (ако не потписује заступник)</w:t>
      </w:r>
    </w:p>
    <w:p w14:paraId="3FA9E339" w14:textId="77777777" w:rsidR="002D787B" w:rsidRPr="007508F3" w:rsidRDefault="002D787B" w:rsidP="002D787B">
      <w:pPr>
        <w:numPr>
          <w:ilvl w:val="0"/>
          <w:numId w:val="23"/>
        </w:numPr>
        <w:spacing w:before="0"/>
        <w:rPr>
          <w:rFonts w:cs="Arial"/>
        </w:rPr>
      </w:pPr>
      <w:r w:rsidRPr="007508F3">
        <w:rPr>
          <w:rFonts w:cs="Arial"/>
          <w:lang w:val="sr-Cyrl-CS"/>
        </w:rPr>
        <w:t>Споразум о заједничком наступу (уколико понуду подноси група понуђача)</w:t>
      </w:r>
    </w:p>
    <w:p w14:paraId="737EDED7" w14:textId="77777777" w:rsidR="002D787B" w:rsidRPr="007508F3" w:rsidRDefault="002D787B" w:rsidP="002D787B">
      <w:pPr>
        <w:pStyle w:val="KDNabrajanje"/>
        <w:numPr>
          <w:ilvl w:val="0"/>
          <w:numId w:val="0"/>
        </w:numPr>
        <w:ind w:left="284"/>
        <w:rPr>
          <w:rFonts w:cs="Arial"/>
          <w:b/>
        </w:rPr>
      </w:pPr>
      <w:r w:rsidRPr="007508F3">
        <w:rPr>
          <w:rFonts w:cs="Arial"/>
          <w:b/>
          <w:lang w:val="sr-Cyrl-RS"/>
        </w:rPr>
        <w:t>П</w:t>
      </w:r>
      <w:r w:rsidRPr="007508F3">
        <w:rPr>
          <w:rFonts w:cs="Arial"/>
          <w:b/>
        </w:rPr>
        <w:t>одношење и отварање понуда</w:t>
      </w:r>
    </w:p>
    <w:p w14:paraId="6537D5D7" w14:textId="77777777" w:rsidR="002D787B" w:rsidRPr="007508F3" w:rsidRDefault="002D787B" w:rsidP="002D787B">
      <w:pPr>
        <w:pStyle w:val="KDParagraf"/>
        <w:spacing w:before="0"/>
        <w:rPr>
          <w:rFonts w:cs="Arial"/>
          <w:lang w:val="sr-Cyrl-CS"/>
        </w:rPr>
      </w:pPr>
      <w:r w:rsidRPr="007508F3">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7508F3">
        <w:rPr>
          <w:rFonts w:cs="Arial"/>
          <w:lang w:val="sr-Cyrl-RS"/>
        </w:rPr>
        <w:t>е</w:t>
      </w:r>
      <w:r w:rsidRPr="007508F3">
        <w:rPr>
          <w:rFonts w:cs="Arial"/>
          <w:lang w:val="sr-Cyrl-CS"/>
        </w:rPr>
        <w:t>.</w:t>
      </w:r>
    </w:p>
    <w:p w14:paraId="2A137D23" w14:textId="77777777" w:rsidR="002D787B" w:rsidRPr="007508F3" w:rsidRDefault="002D787B" w:rsidP="002D787B">
      <w:pPr>
        <w:pStyle w:val="KDParagraf"/>
        <w:spacing w:before="0"/>
        <w:rPr>
          <w:rFonts w:cs="Arial"/>
          <w:lang w:val="sr-Cyrl-CS"/>
        </w:rPr>
      </w:pPr>
      <w:r w:rsidRPr="007508F3">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8B46DFF" w14:textId="77777777" w:rsidR="002D787B" w:rsidRPr="007508F3" w:rsidRDefault="002D787B" w:rsidP="002D787B">
      <w:pPr>
        <w:pStyle w:val="KDParagraf"/>
        <w:spacing w:before="0"/>
        <w:rPr>
          <w:rFonts w:cs="Arial"/>
          <w:lang w:val="sr-Cyrl-RS"/>
        </w:rPr>
      </w:pPr>
      <w:r w:rsidRPr="007508F3">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Pr="007508F3">
        <w:rPr>
          <w:rFonts w:cs="Arial"/>
          <w:lang w:val="sr-Cyrl-CS"/>
        </w:rPr>
        <w:t xml:space="preserve"> -</w:t>
      </w:r>
      <w:r w:rsidRPr="007508F3">
        <w:rPr>
          <w:rFonts w:cs="Arial"/>
          <w:lang w:val="ru-RU"/>
        </w:rPr>
        <w:t xml:space="preserve"> </w:t>
      </w:r>
      <w:r w:rsidRPr="007508F3">
        <w:rPr>
          <w:rFonts w:cs="Arial"/>
          <w:lang w:val="sr-Cyrl-RS"/>
        </w:rPr>
        <w:t xml:space="preserve">огранак ТЕ-КО Костолац, Костолац, улица Николе Тесле бр.5-7, Сектор за комерцијалне послове, Сала за јавне набавке. </w:t>
      </w:r>
    </w:p>
    <w:p w14:paraId="4CECB803" w14:textId="77777777" w:rsidR="002D787B" w:rsidRPr="007508F3" w:rsidRDefault="002D787B" w:rsidP="002D787B">
      <w:pPr>
        <w:pStyle w:val="KDParagraf"/>
        <w:spacing w:before="0"/>
        <w:rPr>
          <w:rFonts w:cs="Arial"/>
          <w:lang w:val="ru-RU"/>
        </w:rPr>
      </w:pPr>
      <w:r w:rsidRPr="007508F3">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7508F3">
        <w:rPr>
          <w:rFonts w:cs="Arial"/>
          <w:lang w:val="sr-Cyrl-CS"/>
        </w:rPr>
        <w:t xml:space="preserve"> </w:t>
      </w:r>
      <w:r w:rsidRPr="007508F3">
        <w:rPr>
          <w:rFonts w:cs="Arial"/>
          <w:lang w:val="ru-RU"/>
        </w:rPr>
        <w:t>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05C25E7" w14:textId="77777777" w:rsidR="002D787B" w:rsidRPr="007508F3" w:rsidRDefault="002D787B" w:rsidP="002D787B">
      <w:pPr>
        <w:pStyle w:val="KDParagraf"/>
        <w:spacing w:before="0"/>
        <w:rPr>
          <w:rFonts w:cs="Arial"/>
          <w:lang w:val="ru-RU"/>
        </w:rPr>
      </w:pPr>
      <w:r w:rsidRPr="007508F3">
        <w:rPr>
          <w:rFonts w:cs="Arial"/>
          <w:lang w:val="ru-RU"/>
        </w:rPr>
        <w:t>Комисија за јавну набавку води записник о отварању понуда у који се уносе подаци у складу са Законом.</w:t>
      </w:r>
    </w:p>
    <w:p w14:paraId="5A26EE73" w14:textId="77777777" w:rsidR="002D787B" w:rsidRPr="007508F3" w:rsidRDefault="002D787B" w:rsidP="002D787B">
      <w:pPr>
        <w:pStyle w:val="KDParagraf"/>
        <w:spacing w:before="0"/>
        <w:rPr>
          <w:rFonts w:cs="Arial"/>
          <w:lang w:val="ru-RU"/>
        </w:rPr>
      </w:pPr>
      <w:r w:rsidRPr="007508F3">
        <w:rPr>
          <w:rFonts w:cs="Arial"/>
          <w:lang w:val="ru-RU"/>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2296A252" w14:textId="77777777" w:rsidR="002D787B" w:rsidRPr="007508F3" w:rsidRDefault="002D787B" w:rsidP="002D787B">
      <w:pPr>
        <w:pStyle w:val="KDParagraf"/>
        <w:spacing w:before="0"/>
        <w:rPr>
          <w:rFonts w:cs="Arial"/>
          <w:lang w:val="ru-RU"/>
        </w:rPr>
      </w:pPr>
      <w:r w:rsidRPr="007508F3">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7DDF6E3" w14:textId="77777777" w:rsidR="002D787B" w:rsidRPr="007508F3" w:rsidRDefault="002D787B" w:rsidP="002D787B">
      <w:pPr>
        <w:pStyle w:val="KDParagraf"/>
        <w:spacing w:before="0"/>
        <w:rPr>
          <w:rFonts w:cs="Arial"/>
          <w:lang w:val="ru-RU"/>
        </w:rPr>
      </w:pPr>
    </w:p>
    <w:p w14:paraId="695526CC" w14:textId="77777777" w:rsidR="002D787B" w:rsidRPr="007508F3" w:rsidRDefault="002D787B" w:rsidP="002D787B">
      <w:pPr>
        <w:pStyle w:val="KDPodnaslov2"/>
        <w:numPr>
          <w:ilvl w:val="1"/>
          <w:numId w:val="20"/>
        </w:numPr>
        <w:spacing w:before="0"/>
        <w:jc w:val="both"/>
        <w:rPr>
          <w:rFonts w:cs="Arial"/>
        </w:rPr>
      </w:pPr>
      <w:r w:rsidRPr="007508F3">
        <w:rPr>
          <w:rFonts w:cs="Arial"/>
        </w:rPr>
        <w:t>Начин подношења понуде</w:t>
      </w:r>
    </w:p>
    <w:p w14:paraId="02BE5321" w14:textId="77777777" w:rsidR="002D787B" w:rsidRPr="007508F3" w:rsidRDefault="002D787B" w:rsidP="002D787B">
      <w:pPr>
        <w:pStyle w:val="KDParagraf"/>
        <w:spacing w:before="0"/>
        <w:rPr>
          <w:rFonts w:cs="Arial"/>
          <w:lang w:val="ru-RU"/>
        </w:rPr>
      </w:pPr>
      <w:r w:rsidRPr="007508F3">
        <w:rPr>
          <w:rFonts w:cs="Arial"/>
          <w:lang w:val="ru-RU"/>
        </w:rPr>
        <w:t>Понуђач може поднети само једну понуду.</w:t>
      </w:r>
    </w:p>
    <w:p w14:paraId="5A87C57F" w14:textId="77777777" w:rsidR="002D787B" w:rsidRPr="007508F3" w:rsidRDefault="002D787B" w:rsidP="002D787B">
      <w:pPr>
        <w:pStyle w:val="KDParagraf"/>
        <w:spacing w:before="0"/>
        <w:rPr>
          <w:rFonts w:cs="Arial"/>
          <w:lang w:val="ru-RU"/>
        </w:rPr>
      </w:pPr>
      <w:r w:rsidRPr="007508F3">
        <w:rPr>
          <w:rFonts w:cs="Arial"/>
          <w:lang w:val="ru-RU"/>
        </w:rPr>
        <w:t>Понуду може поднети понуђач самостално, група понуђача, као и понуђач са подизвођачем.</w:t>
      </w:r>
    </w:p>
    <w:p w14:paraId="25B06EEF" w14:textId="77777777" w:rsidR="002D787B" w:rsidRPr="007508F3" w:rsidRDefault="002D787B" w:rsidP="002D787B">
      <w:pPr>
        <w:pStyle w:val="KDParagraf"/>
        <w:spacing w:before="0"/>
        <w:rPr>
          <w:rFonts w:cs="Arial"/>
          <w:lang w:val="ru-RU"/>
        </w:rPr>
      </w:pPr>
      <w:r w:rsidRPr="007508F3">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C9C907A" w14:textId="77777777" w:rsidR="002D787B" w:rsidRPr="007508F3" w:rsidRDefault="002D787B" w:rsidP="002D787B">
      <w:pPr>
        <w:pStyle w:val="KDParagraf"/>
        <w:spacing w:before="0"/>
        <w:rPr>
          <w:rFonts w:cs="Arial"/>
          <w:lang w:val="ru-RU"/>
        </w:rPr>
      </w:pPr>
      <w:r w:rsidRPr="007508F3">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D5F875E" w14:textId="77777777" w:rsidR="002D787B" w:rsidRPr="007508F3" w:rsidRDefault="002D787B" w:rsidP="002D787B">
      <w:pPr>
        <w:pStyle w:val="KDParagraf"/>
        <w:spacing w:before="0"/>
        <w:rPr>
          <w:rFonts w:cs="Arial"/>
          <w:lang w:val="ru-RU"/>
        </w:rPr>
      </w:pPr>
      <w:r w:rsidRPr="007508F3">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4D8DC1D" w14:textId="77777777" w:rsidR="002D787B" w:rsidRPr="007508F3" w:rsidRDefault="002D787B" w:rsidP="002D787B">
      <w:pPr>
        <w:pStyle w:val="KDParagraf"/>
        <w:spacing w:before="0"/>
        <w:rPr>
          <w:rFonts w:cs="Arial"/>
          <w:lang w:val="ru-RU"/>
        </w:rPr>
      </w:pPr>
    </w:p>
    <w:p w14:paraId="3E8142DD" w14:textId="77777777" w:rsidR="002D787B" w:rsidRPr="007508F3" w:rsidRDefault="002D787B" w:rsidP="002D787B">
      <w:pPr>
        <w:pStyle w:val="KDPodnaslov2"/>
        <w:numPr>
          <w:ilvl w:val="1"/>
          <w:numId w:val="20"/>
        </w:numPr>
        <w:spacing w:before="0"/>
        <w:jc w:val="both"/>
        <w:rPr>
          <w:rFonts w:cs="Arial"/>
        </w:rPr>
      </w:pPr>
      <w:r w:rsidRPr="007508F3">
        <w:rPr>
          <w:rFonts w:cs="Arial"/>
        </w:rPr>
        <w:t>Измена, допуна и опозив понуде</w:t>
      </w:r>
    </w:p>
    <w:p w14:paraId="7FEEFBB6" w14:textId="23954E32" w:rsidR="002D787B" w:rsidRPr="007508F3" w:rsidRDefault="002D787B" w:rsidP="002D787B">
      <w:pPr>
        <w:pStyle w:val="KDParagraf"/>
        <w:spacing w:before="0"/>
        <w:rPr>
          <w:rFonts w:cs="Arial"/>
          <w:lang w:val="ru-RU"/>
        </w:rPr>
      </w:pPr>
      <w:r w:rsidRPr="007508F3">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ЈН/3100/</w:t>
      </w:r>
      <w:r w:rsidR="00731DBD">
        <w:rPr>
          <w:rFonts w:cs="Arial"/>
          <w:lang w:val="ru-RU"/>
        </w:rPr>
        <w:t>0717</w:t>
      </w:r>
      <w:r w:rsidRPr="007508F3">
        <w:rPr>
          <w:rFonts w:cs="Arial"/>
          <w:lang w:val="ru-RU"/>
        </w:rPr>
        <w:t>/2019– НЕ ОТВАРАТИ“.</w:t>
      </w:r>
    </w:p>
    <w:p w14:paraId="0E3B76BF" w14:textId="77777777" w:rsidR="002D787B" w:rsidRPr="007508F3" w:rsidRDefault="002D787B" w:rsidP="002D787B">
      <w:pPr>
        <w:pStyle w:val="KDParagraf"/>
        <w:spacing w:before="0"/>
        <w:rPr>
          <w:rFonts w:cs="Arial"/>
          <w:lang w:val="ru-RU"/>
        </w:rPr>
      </w:pPr>
      <w:r w:rsidRPr="007508F3">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Pr="007508F3">
        <w:rPr>
          <w:rFonts w:cs="Arial"/>
          <w:lang w:val="sr-Cyrl-CS"/>
        </w:rPr>
        <w:t xml:space="preserve"> </w:t>
      </w:r>
      <w:r w:rsidRPr="007508F3">
        <w:rPr>
          <w:rFonts w:cs="Arial"/>
          <w:lang w:val="ru-RU"/>
        </w:rPr>
        <w:t>измена или допуна односи.</w:t>
      </w:r>
    </w:p>
    <w:p w14:paraId="1A473A28" w14:textId="4F82B9E0" w:rsidR="002D787B" w:rsidRPr="007508F3" w:rsidRDefault="002D787B" w:rsidP="002D787B">
      <w:pPr>
        <w:pStyle w:val="KDParagraf"/>
        <w:spacing w:before="0"/>
        <w:rPr>
          <w:rFonts w:cs="Arial"/>
          <w:lang w:val="ru-RU"/>
        </w:rPr>
      </w:pPr>
      <w:r w:rsidRPr="007508F3">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 ЈН/3100/</w:t>
      </w:r>
      <w:r w:rsidR="00731DBD">
        <w:rPr>
          <w:rFonts w:cs="Arial"/>
          <w:lang w:val="ru-RU"/>
        </w:rPr>
        <w:t>0717</w:t>
      </w:r>
      <w:r w:rsidRPr="007508F3">
        <w:rPr>
          <w:rFonts w:cs="Arial"/>
          <w:lang w:val="ru-RU"/>
        </w:rPr>
        <w:t>/2019– НЕ ОТВАРАТИ“.</w:t>
      </w:r>
    </w:p>
    <w:p w14:paraId="398ECFEC" w14:textId="77777777" w:rsidR="002D787B" w:rsidRPr="007508F3" w:rsidRDefault="002D787B" w:rsidP="002D787B">
      <w:pPr>
        <w:pStyle w:val="KDParagraf"/>
        <w:spacing w:before="0"/>
        <w:rPr>
          <w:rFonts w:cs="Arial"/>
          <w:lang w:val="ru-RU"/>
        </w:rPr>
      </w:pPr>
      <w:r w:rsidRPr="007508F3">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CB5DD6" w14:textId="77777777" w:rsidR="002D787B" w:rsidRPr="007508F3" w:rsidRDefault="002D787B" w:rsidP="002D787B">
      <w:pPr>
        <w:pStyle w:val="KDKomentar"/>
        <w:spacing w:before="0"/>
        <w:rPr>
          <w:rFonts w:cs="Arial"/>
          <w:i w:val="0"/>
          <w:color w:val="auto"/>
          <w:sz w:val="22"/>
          <w:szCs w:val="22"/>
        </w:rPr>
      </w:pPr>
      <w:r w:rsidRPr="007508F3">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Pr="007508F3">
        <w:rPr>
          <w:rFonts w:cs="Arial"/>
          <w:i w:val="0"/>
          <w:color w:val="auto"/>
          <w:sz w:val="22"/>
          <w:szCs w:val="22"/>
          <w:lang w:val="sr-Cyrl-RS"/>
        </w:rPr>
        <w:t>.</w:t>
      </w:r>
    </w:p>
    <w:p w14:paraId="32DBB110" w14:textId="77777777" w:rsidR="002D787B" w:rsidRPr="007508F3" w:rsidRDefault="002D787B" w:rsidP="002D787B">
      <w:pPr>
        <w:pStyle w:val="KDKomentar"/>
        <w:spacing w:before="0"/>
        <w:rPr>
          <w:rFonts w:cs="Arial"/>
          <w:i w:val="0"/>
          <w:color w:val="auto"/>
          <w:sz w:val="22"/>
          <w:szCs w:val="22"/>
        </w:rPr>
      </w:pPr>
    </w:p>
    <w:p w14:paraId="31246FE1" w14:textId="77777777" w:rsidR="002D787B" w:rsidRPr="007508F3" w:rsidRDefault="002D787B" w:rsidP="002D787B">
      <w:pPr>
        <w:pStyle w:val="KDPodnaslov2"/>
        <w:numPr>
          <w:ilvl w:val="1"/>
          <w:numId w:val="20"/>
        </w:numPr>
        <w:spacing w:before="0"/>
        <w:jc w:val="both"/>
        <w:rPr>
          <w:rFonts w:cs="Arial"/>
        </w:rPr>
      </w:pPr>
      <w:r w:rsidRPr="007508F3">
        <w:rPr>
          <w:rFonts w:cs="Arial"/>
          <w:lang w:val="ru-RU"/>
        </w:rPr>
        <w:t>П</w:t>
      </w:r>
      <w:r w:rsidRPr="007508F3">
        <w:rPr>
          <w:rFonts w:cs="Arial"/>
        </w:rPr>
        <w:t>артије</w:t>
      </w:r>
    </w:p>
    <w:p w14:paraId="5DE4E600" w14:textId="77777777" w:rsidR="002D787B" w:rsidRPr="007508F3" w:rsidRDefault="002D787B" w:rsidP="002D787B">
      <w:pPr>
        <w:pStyle w:val="KDParagraf"/>
        <w:spacing w:before="0"/>
        <w:rPr>
          <w:rFonts w:cs="Arial"/>
          <w:lang w:val="ru-RU"/>
        </w:rPr>
      </w:pPr>
      <w:r w:rsidRPr="007508F3">
        <w:rPr>
          <w:rFonts w:cs="Arial"/>
          <w:lang w:val="ru-RU"/>
        </w:rPr>
        <w:t>Набавка је обликована у 2 партије.</w:t>
      </w:r>
    </w:p>
    <w:p w14:paraId="315870FB" w14:textId="77777777" w:rsidR="002D787B" w:rsidRPr="007508F3" w:rsidRDefault="002D787B" w:rsidP="002D787B">
      <w:pPr>
        <w:pStyle w:val="KDParagraf"/>
        <w:spacing w:before="0"/>
        <w:rPr>
          <w:rFonts w:cs="Arial"/>
          <w:lang w:val="ru-RU"/>
        </w:rPr>
      </w:pPr>
      <w:r w:rsidRPr="007508F3">
        <w:rPr>
          <w:rFonts w:cs="Arial"/>
          <w:lang w:val="ru-RU"/>
        </w:rPr>
        <w:t>Понуђач може да поднесе понуду за једну или више партија. Понуда мора да обухвати најмање једну целокупну партију.</w:t>
      </w:r>
    </w:p>
    <w:p w14:paraId="28F32500" w14:textId="77777777" w:rsidR="002D787B" w:rsidRPr="007508F3" w:rsidRDefault="002D787B" w:rsidP="002D787B">
      <w:pPr>
        <w:pStyle w:val="KDParagraf"/>
        <w:spacing w:before="0"/>
        <w:rPr>
          <w:rFonts w:cs="Arial"/>
          <w:lang w:val="ru-RU"/>
        </w:rPr>
      </w:pPr>
      <w:r w:rsidRPr="007508F3">
        <w:rPr>
          <w:rFonts w:cs="Arial"/>
          <w:lang w:val="ru-RU"/>
        </w:rPr>
        <w:t>Понуђач је дужан да у понуди наведе да ли се понуда односи на целокупну набавку или само на одређене партије.</w:t>
      </w:r>
    </w:p>
    <w:p w14:paraId="12DF4659" w14:textId="77777777" w:rsidR="002D787B" w:rsidRPr="007508F3" w:rsidRDefault="002D787B" w:rsidP="002D787B">
      <w:pPr>
        <w:pStyle w:val="KDParagraf"/>
        <w:spacing w:before="0"/>
        <w:rPr>
          <w:rFonts w:cs="Arial"/>
          <w:lang w:val="ru-RU"/>
        </w:rPr>
      </w:pPr>
      <w:r w:rsidRPr="007508F3">
        <w:rPr>
          <w:rFonts w:cs="Arial"/>
          <w:lang w:val="ru-RU"/>
        </w:rPr>
        <w:t>У случају да понуђач поднесе понуду за две или више партија , она мора бити поднета тако да се може оцењивати за сваку партију посебно.</w:t>
      </w:r>
    </w:p>
    <w:p w14:paraId="1A9A738A" w14:textId="77777777" w:rsidR="002D787B" w:rsidRPr="007508F3" w:rsidRDefault="002D787B" w:rsidP="002D787B">
      <w:pPr>
        <w:pStyle w:val="KDParagraf"/>
        <w:spacing w:before="0"/>
        <w:rPr>
          <w:rFonts w:cs="Arial"/>
          <w:lang w:val="ru-RU"/>
        </w:rPr>
      </w:pPr>
    </w:p>
    <w:p w14:paraId="324F393E" w14:textId="77777777" w:rsidR="002D787B" w:rsidRPr="007508F3" w:rsidRDefault="002D787B" w:rsidP="002D787B">
      <w:pPr>
        <w:pStyle w:val="KDPodnaslov2"/>
        <w:numPr>
          <w:ilvl w:val="1"/>
          <w:numId w:val="20"/>
        </w:numPr>
        <w:spacing w:before="0"/>
        <w:jc w:val="both"/>
        <w:rPr>
          <w:rFonts w:cs="Arial"/>
        </w:rPr>
      </w:pPr>
      <w:r w:rsidRPr="007508F3">
        <w:rPr>
          <w:rFonts w:cs="Arial"/>
          <w:lang w:val="sr-Cyrl-RS"/>
        </w:rPr>
        <w:t xml:space="preserve"> </w:t>
      </w:r>
      <w:r w:rsidRPr="007508F3">
        <w:rPr>
          <w:rFonts w:cs="Arial"/>
        </w:rPr>
        <w:t>Понуда са варијантама</w:t>
      </w:r>
    </w:p>
    <w:p w14:paraId="2453DDA3" w14:textId="77777777" w:rsidR="002D787B" w:rsidRPr="007508F3" w:rsidRDefault="002D787B" w:rsidP="002D787B">
      <w:pPr>
        <w:tabs>
          <w:tab w:val="num" w:pos="993"/>
        </w:tabs>
        <w:spacing w:before="0"/>
        <w:rPr>
          <w:rFonts w:cs="Arial"/>
          <w:lang w:val="ru-RU"/>
        </w:rPr>
      </w:pPr>
      <w:r w:rsidRPr="007508F3">
        <w:rPr>
          <w:rFonts w:cs="Arial"/>
          <w:lang w:val="ru-RU"/>
        </w:rPr>
        <w:t>Понуда са варијантама није дозвољена.</w:t>
      </w:r>
    </w:p>
    <w:p w14:paraId="406A6F16" w14:textId="77777777" w:rsidR="002D787B" w:rsidRPr="007508F3" w:rsidRDefault="002D787B" w:rsidP="002D787B">
      <w:pPr>
        <w:tabs>
          <w:tab w:val="num" w:pos="993"/>
        </w:tabs>
        <w:spacing w:before="0"/>
        <w:rPr>
          <w:rFonts w:cs="Arial"/>
          <w:lang w:val="ru-RU"/>
        </w:rPr>
      </w:pPr>
    </w:p>
    <w:p w14:paraId="4E3473A9" w14:textId="77777777" w:rsidR="002D787B" w:rsidRPr="007508F3" w:rsidRDefault="002D787B" w:rsidP="002D787B">
      <w:pPr>
        <w:pStyle w:val="KDPodnaslov2"/>
        <w:numPr>
          <w:ilvl w:val="1"/>
          <w:numId w:val="20"/>
        </w:numPr>
        <w:spacing w:before="0"/>
        <w:jc w:val="both"/>
        <w:rPr>
          <w:rFonts w:cs="Arial"/>
        </w:rPr>
      </w:pPr>
      <w:r w:rsidRPr="007508F3">
        <w:rPr>
          <w:rFonts w:cs="Arial"/>
          <w:lang w:val="sr-Cyrl-RS"/>
        </w:rPr>
        <w:t xml:space="preserve"> </w:t>
      </w:r>
      <w:r w:rsidRPr="007508F3">
        <w:rPr>
          <w:rFonts w:cs="Arial"/>
        </w:rPr>
        <w:t>Подношење понуде са подизвођачима</w:t>
      </w:r>
    </w:p>
    <w:p w14:paraId="4D45FDF9" w14:textId="77777777" w:rsidR="002D787B" w:rsidRPr="007508F3" w:rsidRDefault="002D787B" w:rsidP="002D787B">
      <w:pPr>
        <w:pStyle w:val="KDParagraf"/>
        <w:spacing w:before="0"/>
        <w:rPr>
          <w:rFonts w:cs="Arial"/>
          <w:lang w:val="ru-RU"/>
        </w:rPr>
      </w:pPr>
      <w:r w:rsidRPr="007508F3">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12D22A9" w14:textId="77777777" w:rsidR="002D787B" w:rsidRPr="007508F3" w:rsidRDefault="002D787B" w:rsidP="002D787B">
      <w:pPr>
        <w:pStyle w:val="KDParagraf"/>
        <w:spacing w:before="0"/>
        <w:rPr>
          <w:rFonts w:cs="Arial"/>
          <w:lang w:val="ru-RU"/>
        </w:rPr>
      </w:pPr>
      <w:r w:rsidRPr="007508F3">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B9761C6" w14:textId="77777777" w:rsidR="002D787B" w:rsidRPr="007508F3" w:rsidRDefault="002D787B" w:rsidP="002D787B">
      <w:pPr>
        <w:pStyle w:val="KDParagraf"/>
        <w:spacing w:before="0"/>
        <w:rPr>
          <w:rFonts w:cs="Arial"/>
          <w:lang w:val="ru-RU"/>
        </w:rPr>
      </w:pPr>
      <w:r w:rsidRPr="007508F3">
        <w:rPr>
          <w:rFonts w:cs="Arial"/>
          <w:lang w:val="ru-RU"/>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98E9B22" w14:textId="77777777" w:rsidR="002D787B" w:rsidRPr="007508F3" w:rsidRDefault="002D787B" w:rsidP="002D787B">
      <w:pPr>
        <w:pStyle w:val="KDParagraf"/>
        <w:spacing w:before="0"/>
        <w:rPr>
          <w:rFonts w:cs="Arial"/>
          <w:lang w:val="ru-RU"/>
        </w:rPr>
      </w:pPr>
      <w:r w:rsidRPr="007508F3">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EE235A6" w14:textId="77777777" w:rsidR="002D787B" w:rsidRPr="007508F3" w:rsidRDefault="002D787B" w:rsidP="002D787B">
      <w:pPr>
        <w:pStyle w:val="KDParagraf"/>
        <w:spacing w:before="0"/>
        <w:rPr>
          <w:rFonts w:cs="Arial"/>
          <w:lang w:val="sr-Cyrl-RS"/>
        </w:rPr>
      </w:pPr>
      <w:r w:rsidRPr="007508F3">
        <w:rPr>
          <w:rFonts w:cs="Arial"/>
          <w:lang w:val="sr-Cyrl-RS"/>
        </w:rPr>
        <w:t xml:space="preserve">Обавеза понуђача је да за </w:t>
      </w:r>
      <w:r w:rsidRPr="007508F3">
        <w:rPr>
          <w:rFonts w:cs="Arial"/>
          <w:lang w:val="ru-RU"/>
        </w:rPr>
        <w:t>подизвођач</w:t>
      </w:r>
      <w:r w:rsidRPr="007508F3">
        <w:rPr>
          <w:rFonts w:cs="Arial"/>
          <w:lang w:val="sr-Cyrl-RS"/>
        </w:rPr>
        <w:t>а достави доказе о испуњености</w:t>
      </w:r>
      <w:r w:rsidRPr="007508F3">
        <w:rPr>
          <w:rFonts w:cs="Arial"/>
          <w:lang w:val="ru-RU"/>
        </w:rPr>
        <w:t xml:space="preserve"> обавезн</w:t>
      </w:r>
      <w:r w:rsidRPr="007508F3">
        <w:rPr>
          <w:rFonts w:cs="Arial"/>
          <w:lang w:val="sr-Cyrl-RS"/>
        </w:rPr>
        <w:t>их</w:t>
      </w:r>
      <w:r w:rsidRPr="007508F3">
        <w:rPr>
          <w:rFonts w:cs="Arial"/>
          <w:lang w:val="ru-RU"/>
        </w:rPr>
        <w:t xml:space="preserve"> услов</w:t>
      </w:r>
      <w:r w:rsidRPr="007508F3">
        <w:rPr>
          <w:rFonts w:cs="Arial"/>
          <w:lang w:val="sr-Cyrl-RS"/>
        </w:rPr>
        <w:t>а</w:t>
      </w:r>
      <w:r w:rsidRPr="007508F3">
        <w:rPr>
          <w:rFonts w:cs="Arial"/>
          <w:lang w:val="ru-RU"/>
        </w:rPr>
        <w:t xml:space="preserve"> из члана 75. став 1. тачка 1), 2) и 4) Закона наведен</w:t>
      </w:r>
      <w:r w:rsidRPr="007508F3">
        <w:rPr>
          <w:rFonts w:cs="Arial"/>
          <w:lang w:val="sr-Cyrl-RS"/>
        </w:rPr>
        <w:t>их</w:t>
      </w:r>
      <w:r w:rsidRPr="007508F3">
        <w:rPr>
          <w:rFonts w:cs="Arial"/>
          <w:lang w:val="ru-RU"/>
        </w:rPr>
        <w:t xml:space="preserve"> у одељку Услови за учешће из члана 75. и 76. Закона и Упутство како се доказује испуњеност тих услова</w:t>
      </w:r>
      <w:r w:rsidRPr="007508F3">
        <w:rPr>
          <w:rFonts w:cs="Arial"/>
          <w:lang w:val="sr-Cyrl-CS"/>
        </w:rPr>
        <w:t xml:space="preserve">. </w:t>
      </w:r>
    </w:p>
    <w:p w14:paraId="47311A64" w14:textId="77777777" w:rsidR="002D787B" w:rsidRPr="007508F3" w:rsidRDefault="002D787B" w:rsidP="002D787B">
      <w:pPr>
        <w:pStyle w:val="KDParagraf"/>
        <w:spacing w:before="0"/>
        <w:rPr>
          <w:rFonts w:cs="Arial"/>
          <w:lang w:val="ru-RU"/>
        </w:rPr>
      </w:pPr>
      <w:r w:rsidRPr="007508F3">
        <w:rPr>
          <w:rFonts w:cs="Arial"/>
          <w:lang w:val="ru-RU"/>
        </w:rPr>
        <w:t xml:space="preserve">Све обрасце у понуди потписује и оверава понуђач, изузев </w:t>
      </w:r>
      <w:r w:rsidRPr="007508F3">
        <w:rPr>
          <w:rFonts w:cs="Arial"/>
          <w:lang w:val="sr-Cyrl-RS"/>
        </w:rPr>
        <w:t>образаца под пуном материјалном и кривичном одговорношћу,</w:t>
      </w:r>
      <w:r w:rsidRPr="007508F3">
        <w:rPr>
          <w:rFonts w:cs="Arial"/>
          <w:lang w:val="ru-RU"/>
        </w:rPr>
        <w:t>које попуњава, потписује и оверава сваки подизвођач у своје име.</w:t>
      </w:r>
    </w:p>
    <w:p w14:paraId="41CE362F" w14:textId="77777777" w:rsidR="002D787B" w:rsidRPr="007508F3" w:rsidRDefault="002D787B" w:rsidP="002D787B">
      <w:pPr>
        <w:pStyle w:val="KDParagraf"/>
        <w:spacing w:before="0"/>
        <w:rPr>
          <w:rFonts w:cs="Arial"/>
          <w:lang w:val="ru-RU"/>
        </w:rPr>
      </w:pPr>
      <w:r w:rsidRPr="007508F3">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F018A55" w14:textId="77777777" w:rsidR="002D787B" w:rsidRPr="007508F3" w:rsidRDefault="002D787B" w:rsidP="002D787B">
      <w:pPr>
        <w:pStyle w:val="KDParagraf"/>
        <w:spacing w:before="0"/>
        <w:rPr>
          <w:rFonts w:cs="Arial"/>
          <w:lang w:val="ru-RU"/>
        </w:rPr>
      </w:pPr>
      <w:r w:rsidRPr="007508F3">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924AFE1" w14:textId="77777777" w:rsidR="002D787B" w:rsidRPr="007508F3" w:rsidRDefault="002D787B" w:rsidP="002D787B">
      <w:pPr>
        <w:pStyle w:val="KDParagraf"/>
        <w:spacing w:before="0"/>
        <w:rPr>
          <w:rFonts w:cs="Arial"/>
          <w:lang w:val="ru-RU" w:bidi="en-US"/>
        </w:rPr>
      </w:pPr>
    </w:p>
    <w:p w14:paraId="2F7C0BC7" w14:textId="77777777" w:rsidR="002D787B" w:rsidRPr="007508F3" w:rsidRDefault="002D787B" w:rsidP="002D787B">
      <w:pPr>
        <w:pStyle w:val="KDPodnaslov2"/>
        <w:numPr>
          <w:ilvl w:val="1"/>
          <w:numId w:val="20"/>
        </w:numPr>
        <w:spacing w:before="0"/>
        <w:jc w:val="both"/>
        <w:rPr>
          <w:rFonts w:cs="Arial"/>
        </w:rPr>
      </w:pPr>
      <w:r w:rsidRPr="007508F3">
        <w:rPr>
          <w:rFonts w:cs="Arial"/>
        </w:rPr>
        <w:t>Подношење заједничке понуде</w:t>
      </w:r>
    </w:p>
    <w:p w14:paraId="44DC9E3F" w14:textId="77777777" w:rsidR="002D787B" w:rsidRPr="007508F3" w:rsidRDefault="002D787B" w:rsidP="002D787B">
      <w:pPr>
        <w:pStyle w:val="KDParagraf"/>
        <w:spacing w:before="0"/>
        <w:rPr>
          <w:rFonts w:cs="Arial"/>
          <w:lang w:val="ru-RU"/>
        </w:rPr>
      </w:pPr>
      <w:r w:rsidRPr="007508F3">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EAF9F44" w14:textId="77777777" w:rsidR="002D787B" w:rsidRPr="007508F3" w:rsidRDefault="002D787B" w:rsidP="002D787B">
      <w:pPr>
        <w:pStyle w:val="KDNabrajanje"/>
        <w:spacing w:before="0"/>
        <w:rPr>
          <w:rFonts w:cs="Arial"/>
        </w:rPr>
      </w:pPr>
      <w:r w:rsidRPr="007508F3">
        <w:rPr>
          <w:rFonts w:cs="Arial"/>
          <w:lang w:val="sr-Cyrl-CS"/>
        </w:rPr>
        <w:t xml:space="preserve">податке о </w:t>
      </w:r>
      <w:r w:rsidRPr="007508F3">
        <w:rPr>
          <w:rFonts w:cs="Arial"/>
        </w:rPr>
        <w:t xml:space="preserve">члану групе који ће бити </w:t>
      </w:r>
      <w:r w:rsidRPr="007508F3">
        <w:rPr>
          <w:rFonts w:cs="Arial"/>
          <w:lang w:val="sr-Cyrl-CS"/>
        </w:rPr>
        <w:t>Н</w:t>
      </w:r>
      <w:r w:rsidRPr="007508F3">
        <w:rPr>
          <w:rFonts w:cs="Arial"/>
        </w:rPr>
        <w:t xml:space="preserve">осилац посла, односно који ће поднети понуду и који ће заступати групу понуђача пред </w:t>
      </w:r>
      <w:r w:rsidRPr="007508F3">
        <w:rPr>
          <w:rFonts w:cs="Arial"/>
          <w:lang w:val="sr-Cyrl-CS"/>
        </w:rPr>
        <w:t>Н</w:t>
      </w:r>
      <w:r w:rsidRPr="007508F3">
        <w:rPr>
          <w:rFonts w:cs="Arial"/>
        </w:rPr>
        <w:t>аручиоцем;</w:t>
      </w:r>
    </w:p>
    <w:p w14:paraId="127DDF61" w14:textId="77777777" w:rsidR="002D787B" w:rsidRPr="007508F3" w:rsidRDefault="002D787B" w:rsidP="002D787B">
      <w:pPr>
        <w:pStyle w:val="KDNabrajanje"/>
        <w:spacing w:before="0"/>
        <w:rPr>
          <w:rFonts w:cs="Arial"/>
        </w:rPr>
      </w:pPr>
      <w:r w:rsidRPr="007508F3">
        <w:rPr>
          <w:rFonts w:cs="Arial"/>
        </w:rPr>
        <w:t>опис послова сваког од понуђача из групе понуђача у извршењу уговора.</w:t>
      </w:r>
    </w:p>
    <w:p w14:paraId="01EF4064" w14:textId="77777777" w:rsidR="002D787B" w:rsidRPr="007508F3" w:rsidRDefault="002D787B" w:rsidP="002D787B">
      <w:pPr>
        <w:pStyle w:val="KDParagraf"/>
        <w:spacing w:before="0"/>
        <w:rPr>
          <w:rFonts w:cs="Arial"/>
          <w:lang w:val="sr-Cyrl-RS"/>
        </w:rPr>
      </w:pPr>
      <w:r w:rsidRPr="007508F3">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Pr="007508F3">
        <w:rPr>
          <w:rFonts w:cs="Arial"/>
          <w:lang w:val="sr-Cyrl-RS"/>
        </w:rPr>
        <w:t>.</w:t>
      </w:r>
      <w:r w:rsidRPr="007508F3">
        <w:rPr>
          <w:rFonts w:cs="Arial"/>
          <w:lang w:val="ru-RU"/>
        </w:rPr>
        <w:t xml:space="preserve"> Услове у вези са капацитетима, у складу са чланом 76. Закона, понуђачи из групе испуњавају заједно</w:t>
      </w:r>
      <w:r w:rsidRPr="007508F3">
        <w:rPr>
          <w:rFonts w:cs="Arial"/>
          <w:lang w:val="sr-Cyrl-CS"/>
        </w:rPr>
        <w:t xml:space="preserve">, на основу достављених доказа дефинисаних конкурсном документацијом.. </w:t>
      </w:r>
    </w:p>
    <w:p w14:paraId="5285FFFD" w14:textId="77777777" w:rsidR="002D787B" w:rsidRPr="007508F3" w:rsidRDefault="002D787B" w:rsidP="002D787B">
      <w:pPr>
        <w:pStyle w:val="KDParagraf"/>
        <w:spacing w:before="0"/>
        <w:rPr>
          <w:rFonts w:cs="Arial"/>
          <w:lang w:val="sr-Cyrl-RS"/>
        </w:rPr>
      </w:pPr>
      <w:r w:rsidRPr="007508F3">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79BA6793" w14:textId="77777777" w:rsidR="002D787B" w:rsidRPr="007508F3" w:rsidRDefault="002D787B" w:rsidP="002D787B">
      <w:pPr>
        <w:pStyle w:val="KDParagraf"/>
        <w:spacing w:before="0"/>
        <w:rPr>
          <w:rFonts w:cs="Arial"/>
          <w:lang w:val="sr-Cyrl-RS" w:bidi="en-US"/>
        </w:rPr>
      </w:pPr>
      <w:r w:rsidRPr="007508F3">
        <w:rPr>
          <w:rFonts w:cs="Arial"/>
          <w:lang w:val="ru-RU" w:bidi="en-US"/>
        </w:rPr>
        <w:t xml:space="preserve">У случају заједничке понуде групе понуђача </w:t>
      </w:r>
      <w:r w:rsidRPr="007508F3">
        <w:rPr>
          <w:rFonts w:cs="Arial"/>
          <w:lang w:val="sr-Cyrl-CS" w:bidi="en-US"/>
        </w:rPr>
        <w:t xml:space="preserve">обрасце под пуном материјалном и кривичном одговорношћу </w:t>
      </w:r>
      <w:r w:rsidRPr="007508F3">
        <w:rPr>
          <w:rFonts w:cs="Arial"/>
          <w:lang w:val="ru-RU" w:bidi="en-US"/>
        </w:rPr>
        <w:t>попуњава, потписује и оверава сваки члан групе понуђача у своје име.</w:t>
      </w:r>
      <w:r w:rsidRPr="007508F3">
        <w:rPr>
          <w:rFonts w:cs="Arial"/>
          <w:lang w:val="sr-Cyrl-RS" w:bidi="en-US"/>
        </w:rPr>
        <w:t>( Образац Изјаве о независној понуди и Образац изјаве у складу са чланом 75. став 2. Закона)</w:t>
      </w:r>
    </w:p>
    <w:p w14:paraId="7F245B00" w14:textId="77777777" w:rsidR="002D787B" w:rsidRPr="007508F3" w:rsidRDefault="002D787B" w:rsidP="002D787B">
      <w:pPr>
        <w:pStyle w:val="KDParagraf"/>
        <w:spacing w:before="0"/>
        <w:rPr>
          <w:rFonts w:cs="Arial"/>
          <w:lang w:val="sr-Cyrl-RS" w:bidi="en-US"/>
        </w:rPr>
      </w:pPr>
      <w:r w:rsidRPr="007508F3">
        <w:rPr>
          <w:rFonts w:cs="Arial"/>
          <w:lang w:val="sr-Cyrl-RS" w:bidi="en-US"/>
        </w:rPr>
        <w:t>Понуђачи из групе понуђача одговорају неограничено солидарно према наручиоцу.</w:t>
      </w:r>
    </w:p>
    <w:p w14:paraId="30C3FEB8" w14:textId="77777777" w:rsidR="002D787B" w:rsidRPr="007508F3" w:rsidRDefault="002D787B" w:rsidP="002D787B">
      <w:pPr>
        <w:pStyle w:val="KDParagraf"/>
        <w:spacing w:before="0"/>
        <w:rPr>
          <w:rFonts w:cs="Arial"/>
          <w:lang w:val="sr-Cyrl-RS" w:bidi="en-US"/>
        </w:rPr>
      </w:pPr>
    </w:p>
    <w:p w14:paraId="6A0FAC16" w14:textId="77777777" w:rsidR="002D787B" w:rsidRPr="007508F3" w:rsidRDefault="002D787B" w:rsidP="002D787B">
      <w:pPr>
        <w:pStyle w:val="KDPodnaslov2"/>
        <w:numPr>
          <w:ilvl w:val="1"/>
          <w:numId w:val="20"/>
        </w:numPr>
        <w:spacing w:before="0"/>
        <w:jc w:val="both"/>
        <w:rPr>
          <w:rFonts w:cs="Arial"/>
        </w:rPr>
      </w:pPr>
      <w:r w:rsidRPr="007508F3">
        <w:rPr>
          <w:rFonts w:cs="Arial"/>
        </w:rPr>
        <w:t>Понуђена цена</w:t>
      </w:r>
    </w:p>
    <w:p w14:paraId="7649C0A0" w14:textId="77777777" w:rsidR="002D787B" w:rsidRPr="007508F3" w:rsidRDefault="002D787B" w:rsidP="002D787B">
      <w:pPr>
        <w:pStyle w:val="KDParagraf"/>
        <w:spacing w:before="0"/>
        <w:rPr>
          <w:rFonts w:cs="Arial"/>
          <w:lang w:val="ru-RU"/>
        </w:rPr>
      </w:pPr>
      <w:r w:rsidRPr="007508F3">
        <w:rPr>
          <w:rFonts w:cs="Arial"/>
          <w:lang w:val="ru-RU"/>
        </w:rPr>
        <w:t>Цена се исказује у динарима, без пореза на додату вредност.</w:t>
      </w:r>
    </w:p>
    <w:p w14:paraId="066FA4E7" w14:textId="77777777" w:rsidR="002D787B" w:rsidRPr="007508F3" w:rsidRDefault="002D787B" w:rsidP="002D787B">
      <w:pPr>
        <w:pStyle w:val="KDParagraf"/>
        <w:spacing w:before="0"/>
        <w:rPr>
          <w:rFonts w:cs="Arial"/>
          <w:lang w:val="ru-RU"/>
        </w:rPr>
      </w:pPr>
      <w:r w:rsidRPr="007508F3">
        <w:rPr>
          <w:rFonts w:cs="Arial"/>
          <w:lang w:val="ru-RU"/>
        </w:rPr>
        <w:t>У случају да у достављеној понуди није назначено да ли је понуђена цена са или без пореза</w:t>
      </w:r>
      <w:r w:rsidRPr="007508F3">
        <w:rPr>
          <w:rFonts w:cs="Arial"/>
          <w:lang w:val="sr-Cyrl-RS"/>
        </w:rPr>
        <w:t xml:space="preserve"> на додату вредност</w:t>
      </w:r>
      <w:r w:rsidRPr="007508F3">
        <w:rPr>
          <w:rFonts w:cs="Arial"/>
          <w:lang w:val="ru-RU"/>
        </w:rPr>
        <w:t>, сматраће се сагласно Закону, да је иста без пореза</w:t>
      </w:r>
      <w:r w:rsidRPr="007508F3">
        <w:rPr>
          <w:rFonts w:cs="Arial"/>
          <w:lang w:val="sr-Cyrl-RS"/>
        </w:rPr>
        <w:t xml:space="preserve"> на додату вредност</w:t>
      </w:r>
      <w:r w:rsidRPr="007508F3">
        <w:rPr>
          <w:rFonts w:cs="Arial"/>
          <w:lang w:val="ru-RU"/>
        </w:rPr>
        <w:t xml:space="preserve">. </w:t>
      </w:r>
    </w:p>
    <w:p w14:paraId="0415DF41" w14:textId="77777777" w:rsidR="002D787B" w:rsidRPr="007508F3" w:rsidRDefault="002D787B" w:rsidP="002D787B">
      <w:pPr>
        <w:pStyle w:val="KDParagraf"/>
        <w:spacing w:before="0"/>
        <w:rPr>
          <w:rFonts w:cs="Arial"/>
          <w:lang w:val="ru-RU"/>
        </w:rPr>
      </w:pPr>
      <w:r w:rsidRPr="007508F3">
        <w:rPr>
          <w:rFonts w:cs="Arial"/>
          <w:lang w:val="ru-RU"/>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6226FF8" w14:textId="77777777" w:rsidR="002D787B" w:rsidRPr="007508F3" w:rsidRDefault="002D787B" w:rsidP="002D787B">
      <w:pPr>
        <w:pStyle w:val="KDParagraf"/>
        <w:spacing w:before="0"/>
        <w:rPr>
          <w:rFonts w:cs="Arial"/>
          <w:lang w:val="ru-RU"/>
        </w:rPr>
      </w:pPr>
      <w:r w:rsidRPr="007508F3">
        <w:rPr>
          <w:rFonts w:cs="Arial"/>
          <w:lang w:val="ru-RU"/>
        </w:rPr>
        <w:t>Понуда која је изражена у две валуте, сматраће се неприхватљивом.</w:t>
      </w:r>
    </w:p>
    <w:p w14:paraId="022E4F25" w14:textId="77777777" w:rsidR="002D787B" w:rsidRPr="007508F3" w:rsidRDefault="002D787B" w:rsidP="002D787B">
      <w:pPr>
        <w:pStyle w:val="KDParagraf"/>
        <w:spacing w:before="0"/>
        <w:rPr>
          <w:rFonts w:cs="Arial"/>
          <w:lang w:val="ru-RU"/>
        </w:rPr>
      </w:pPr>
      <w:r w:rsidRPr="007508F3">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трошкови прибављања средстава финансијског обезбеђења и др.</w:t>
      </w:r>
    </w:p>
    <w:p w14:paraId="459EEDF2" w14:textId="77777777" w:rsidR="002D787B" w:rsidRPr="007508F3" w:rsidRDefault="002D787B" w:rsidP="002D787B">
      <w:pPr>
        <w:pStyle w:val="KDParagraf"/>
        <w:spacing w:before="0"/>
        <w:rPr>
          <w:rFonts w:eastAsia="Calibri" w:cs="Arial"/>
          <w:lang w:val="ru-RU"/>
        </w:rPr>
      </w:pPr>
      <w:r w:rsidRPr="007508F3">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7D1B3CE5" w14:textId="77777777" w:rsidR="002D787B" w:rsidRPr="007508F3" w:rsidRDefault="002D787B" w:rsidP="002D787B">
      <w:pPr>
        <w:pStyle w:val="KDParagraf"/>
        <w:spacing w:before="0"/>
        <w:rPr>
          <w:rFonts w:cs="Arial"/>
          <w:lang w:val="ru-RU"/>
        </w:rPr>
      </w:pPr>
      <w:r w:rsidRPr="007508F3">
        <w:rPr>
          <w:rFonts w:cs="Arial"/>
          <w:lang w:val="ru-RU"/>
        </w:rPr>
        <w:t>Ако је у понуди исказана неуобичајено ниска цена, Наручилац ће поступити у складу са чланом 92. З</w:t>
      </w:r>
      <w:r w:rsidRPr="007508F3">
        <w:rPr>
          <w:rFonts w:cs="Arial"/>
          <w:lang w:val="sr-Cyrl-RS"/>
        </w:rPr>
        <w:t>акона</w:t>
      </w:r>
      <w:r w:rsidRPr="007508F3">
        <w:rPr>
          <w:rFonts w:cs="Arial"/>
          <w:lang w:val="ru-RU"/>
        </w:rPr>
        <w:t>.</w:t>
      </w:r>
    </w:p>
    <w:p w14:paraId="18FC2830" w14:textId="77777777" w:rsidR="002D787B" w:rsidRPr="007508F3" w:rsidRDefault="002D787B" w:rsidP="002D787B">
      <w:pPr>
        <w:pStyle w:val="KDParagraf"/>
        <w:spacing w:before="0"/>
        <w:rPr>
          <w:rFonts w:cs="Arial"/>
          <w:lang w:val="ru-RU"/>
        </w:rPr>
      </w:pPr>
    </w:p>
    <w:p w14:paraId="09833DAA" w14:textId="77777777" w:rsidR="002D787B" w:rsidRPr="007508F3" w:rsidRDefault="002D787B" w:rsidP="002D787B">
      <w:pPr>
        <w:pStyle w:val="KDPodnaslov2"/>
        <w:spacing w:before="0"/>
        <w:ind w:left="450"/>
        <w:jc w:val="both"/>
        <w:rPr>
          <w:rFonts w:cs="Arial"/>
          <w:lang w:val="ru-RU" w:eastAsia="zh-CN"/>
        </w:rPr>
      </w:pPr>
    </w:p>
    <w:p w14:paraId="0AE1667F" w14:textId="7C59521A" w:rsidR="002D787B" w:rsidRPr="007508F3" w:rsidRDefault="002D787B" w:rsidP="002D787B">
      <w:pPr>
        <w:pStyle w:val="KDPodnaslov2"/>
        <w:spacing w:before="0"/>
        <w:ind w:left="450"/>
        <w:jc w:val="both"/>
        <w:rPr>
          <w:rFonts w:cs="Arial"/>
          <w:lang w:val="ru-RU"/>
        </w:rPr>
      </w:pPr>
      <w:r w:rsidRPr="007508F3">
        <w:rPr>
          <w:rFonts w:cs="Arial"/>
          <w:lang w:val="sr-Cyrl-RS"/>
        </w:rPr>
        <w:t>6.</w:t>
      </w:r>
      <w:r w:rsidR="002F32B4" w:rsidRPr="007508F3">
        <w:rPr>
          <w:rFonts w:cs="Arial"/>
          <w:lang w:val="sr-Cyrl-RS"/>
        </w:rPr>
        <w:t>2</w:t>
      </w:r>
      <w:r w:rsidR="00586C19">
        <w:rPr>
          <w:rFonts w:cs="Arial"/>
          <w:lang w:val="sr-Cyrl-RS"/>
        </w:rPr>
        <w:t>1</w:t>
      </w:r>
      <w:r w:rsidRPr="007508F3">
        <w:rPr>
          <w:rFonts w:cs="Arial"/>
          <w:lang w:val="sr-Cyrl-RS"/>
        </w:rPr>
        <w:t>.</w:t>
      </w:r>
      <w:r w:rsidRPr="007508F3">
        <w:rPr>
          <w:rFonts w:cs="Arial"/>
          <w:lang w:val="ru-RU"/>
        </w:rPr>
        <w:t>Корекција цене</w:t>
      </w:r>
    </w:p>
    <w:p w14:paraId="0425D169" w14:textId="77777777" w:rsidR="002D787B" w:rsidRPr="007508F3" w:rsidRDefault="002D787B" w:rsidP="002D787B">
      <w:pPr>
        <w:pStyle w:val="KDParagraf"/>
        <w:spacing w:before="0"/>
        <w:rPr>
          <w:rFonts w:eastAsia="Calibri" w:cs="Arial"/>
          <w:szCs w:val="24"/>
          <w:lang w:val="ru-RU"/>
        </w:rPr>
      </w:pPr>
      <w:r w:rsidRPr="007508F3">
        <w:rPr>
          <w:rFonts w:eastAsia="Calibri" w:cs="Arial"/>
          <w:szCs w:val="24"/>
          <w:lang w:val="ru-RU"/>
        </w:rPr>
        <w:t>Цена је фиксна за цео уговорени период и не подлеже никаквој промени</w:t>
      </w:r>
    </w:p>
    <w:p w14:paraId="39DF5042" w14:textId="77777777" w:rsidR="002D787B" w:rsidRPr="007508F3" w:rsidRDefault="002D787B" w:rsidP="002D787B">
      <w:pPr>
        <w:pStyle w:val="KDParagraf"/>
        <w:spacing w:before="0"/>
        <w:rPr>
          <w:rFonts w:eastAsia="Calibri" w:cs="Arial"/>
          <w:lang w:val="ru-RU"/>
        </w:rPr>
      </w:pPr>
    </w:p>
    <w:p w14:paraId="616EA6A9" w14:textId="311DE5A5" w:rsidR="002D787B" w:rsidRPr="007508F3" w:rsidRDefault="008D760D" w:rsidP="008D760D">
      <w:pPr>
        <w:pStyle w:val="KDPodnaslov2"/>
        <w:spacing w:before="0"/>
        <w:ind w:left="810" w:hanging="810"/>
        <w:jc w:val="both"/>
        <w:rPr>
          <w:rFonts w:cs="Arial"/>
          <w:lang w:val="sr-Cyrl-RS" w:eastAsia="ar-SA"/>
        </w:rPr>
      </w:pPr>
      <w:r w:rsidRPr="007508F3">
        <w:rPr>
          <w:rFonts w:cs="Arial"/>
          <w:lang w:val="sr-Cyrl-RS" w:eastAsia="ar-SA"/>
        </w:rPr>
        <w:t>6.</w:t>
      </w:r>
      <w:r w:rsidR="002F32B4" w:rsidRPr="007508F3">
        <w:rPr>
          <w:rFonts w:cs="Arial"/>
          <w:lang w:val="sr-Cyrl-RS" w:eastAsia="ar-SA"/>
        </w:rPr>
        <w:t>2</w:t>
      </w:r>
      <w:r w:rsidR="00586C19">
        <w:rPr>
          <w:rFonts w:cs="Arial"/>
          <w:lang w:val="sr-Cyrl-RS" w:eastAsia="ar-SA"/>
        </w:rPr>
        <w:t>2</w:t>
      </w:r>
      <w:r w:rsidR="002D787B" w:rsidRPr="007508F3">
        <w:rPr>
          <w:rFonts w:cs="Arial"/>
          <w:lang w:val="sr-Cyrl-RS" w:eastAsia="ar-SA"/>
        </w:rPr>
        <w:t>.</w:t>
      </w:r>
      <w:r w:rsidR="002D787B" w:rsidRPr="007508F3">
        <w:rPr>
          <w:rFonts w:cs="Arial"/>
          <w:lang w:eastAsia="ar-SA"/>
        </w:rPr>
        <w:t xml:space="preserve">Рок </w:t>
      </w:r>
      <w:r w:rsidR="002D787B" w:rsidRPr="007508F3">
        <w:rPr>
          <w:rFonts w:cs="Arial"/>
          <w:lang w:val="sr-Cyrl-RS" w:eastAsia="ar-SA"/>
        </w:rPr>
        <w:t>извршења услуга</w:t>
      </w:r>
    </w:p>
    <w:p w14:paraId="04CED0A4" w14:textId="77777777" w:rsidR="00586C19" w:rsidRDefault="00586C19" w:rsidP="00586C19">
      <w:pPr>
        <w:rPr>
          <w:rFonts w:cs="Arial"/>
          <w:lang w:val="sr-Cyrl-RS"/>
        </w:rPr>
      </w:pPr>
      <w:r w:rsidRPr="006B28B0">
        <w:rPr>
          <w:rFonts w:cs="Arial"/>
          <w:lang w:val="sr-Cyrl-RS"/>
        </w:rPr>
        <w:t>Рок извршења услуге је по позиву наручиоца у</w:t>
      </w:r>
      <w:r w:rsidRPr="006B28B0">
        <w:rPr>
          <w:rFonts w:cs="Arial"/>
          <w:lang w:val="sr-Latn-RS"/>
        </w:rPr>
        <w:t xml:space="preserve"> року до годину дана </w:t>
      </w:r>
      <w:r w:rsidRPr="006B28B0">
        <w:rPr>
          <w:rFonts w:cs="Arial"/>
          <w:lang w:val="sr-Cyrl-RS"/>
        </w:rPr>
        <w:t>од дана ступања уговора на снагу.</w:t>
      </w:r>
    </w:p>
    <w:p w14:paraId="04853682" w14:textId="77777777" w:rsidR="00F15578" w:rsidRDefault="00F15578" w:rsidP="00586C19">
      <w:pPr>
        <w:rPr>
          <w:rFonts w:cs="Arial"/>
          <w:lang w:val="sr-Cyrl-RS"/>
        </w:rPr>
      </w:pPr>
    </w:p>
    <w:p w14:paraId="6BE869A6" w14:textId="7B51E623" w:rsidR="00F15578" w:rsidRPr="00E941EA" w:rsidRDefault="00F15578" w:rsidP="00F15578">
      <w:pPr>
        <w:spacing w:before="0"/>
        <w:rPr>
          <w:rFonts w:cs="Arial"/>
          <w:b/>
          <w:lang w:val="ru-RU" w:eastAsia="zh-CN"/>
        </w:rPr>
      </w:pPr>
      <w:r w:rsidRPr="00E941EA">
        <w:rPr>
          <w:rFonts w:cs="Arial"/>
          <w:b/>
          <w:lang w:val="ru-RU" w:eastAsia="zh-CN"/>
        </w:rPr>
        <w:t xml:space="preserve">        6.</w:t>
      </w:r>
      <w:r>
        <w:rPr>
          <w:rFonts w:cs="Arial"/>
          <w:b/>
          <w:lang w:val="ru-RU" w:eastAsia="zh-CN"/>
        </w:rPr>
        <w:t>23</w:t>
      </w:r>
      <w:r w:rsidRPr="00E941EA">
        <w:rPr>
          <w:rFonts w:cs="Arial"/>
          <w:b/>
          <w:lang w:val="ru-RU" w:eastAsia="zh-CN"/>
        </w:rPr>
        <w:t>. Гарантни период</w:t>
      </w:r>
    </w:p>
    <w:p w14:paraId="4E29E463" w14:textId="77777777" w:rsidR="00F15578" w:rsidRPr="00502456" w:rsidRDefault="00F15578" w:rsidP="00F15578">
      <w:pPr>
        <w:pStyle w:val="KDPodnaslov2"/>
        <w:spacing w:before="0"/>
        <w:jc w:val="both"/>
        <w:rPr>
          <w:rFonts w:cs="Arial"/>
          <w:b w:val="0"/>
          <w:lang w:val="sr-Latn-RS" w:eastAsia="zh-CN"/>
        </w:rPr>
      </w:pPr>
      <w:r w:rsidRPr="0055797D">
        <w:rPr>
          <w:rFonts w:cs="Arial"/>
          <w:b w:val="0"/>
          <w:lang w:val="ru-RU" w:eastAsia="zh-CN"/>
        </w:rPr>
        <w:t>Гарантни период за извршене услуге мора да износи минимум 1</w:t>
      </w:r>
      <w:r w:rsidRPr="00E44189">
        <w:rPr>
          <w:rFonts w:cs="Arial"/>
          <w:b w:val="0"/>
          <w:lang w:val="ru-RU" w:eastAsia="zh-CN"/>
        </w:rPr>
        <w:t>2</w:t>
      </w:r>
      <w:r w:rsidRPr="0055797D">
        <w:rPr>
          <w:rFonts w:cs="Arial"/>
          <w:b w:val="0"/>
          <w:lang w:val="ru-RU" w:eastAsia="zh-CN"/>
        </w:rPr>
        <w:t xml:space="preserve"> месеци од квалитативног и квантитативног пријема услуге</w:t>
      </w:r>
      <w:r>
        <w:rPr>
          <w:rFonts w:cs="Arial"/>
          <w:b w:val="0"/>
          <w:lang w:val="sr-Latn-RS" w:eastAsia="zh-CN"/>
        </w:rPr>
        <w:t>.</w:t>
      </w:r>
    </w:p>
    <w:p w14:paraId="2EC28AF1" w14:textId="5F6E5868" w:rsidR="002D787B" w:rsidRPr="007508F3" w:rsidRDefault="002D787B" w:rsidP="008D760D">
      <w:pPr>
        <w:pStyle w:val="KDPodnaslov2"/>
        <w:tabs>
          <w:tab w:val="clear" w:pos="567"/>
          <w:tab w:val="left" w:pos="0"/>
        </w:tabs>
        <w:spacing w:before="0"/>
        <w:jc w:val="both"/>
        <w:rPr>
          <w:rFonts w:cs="Arial"/>
          <w:b w:val="0"/>
          <w:lang w:val="sr-Cyrl-RS"/>
        </w:rPr>
      </w:pPr>
    </w:p>
    <w:p w14:paraId="0BDCB244" w14:textId="77777777" w:rsidR="002D787B" w:rsidRPr="007508F3" w:rsidRDefault="002D787B" w:rsidP="002D787B">
      <w:pPr>
        <w:pStyle w:val="KDPodnaslov2"/>
        <w:spacing w:before="0"/>
        <w:ind w:left="450"/>
        <w:jc w:val="both"/>
        <w:rPr>
          <w:rFonts w:cs="Arial"/>
          <w:lang w:val="sr-Latn-RS"/>
        </w:rPr>
      </w:pPr>
    </w:p>
    <w:p w14:paraId="22C39140" w14:textId="0BB29304" w:rsidR="002D787B" w:rsidRPr="007508F3" w:rsidRDefault="002D787B" w:rsidP="002D787B">
      <w:pPr>
        <w:pStyle w:val="KDPodnaslov2"/>
        <w:spacing w:before="0"/>
        <w:ind w:left="450"/>
        <w:jc w:val="both"/>
        <w:rPr>
          <w:rFonts w:cs="Arial"/>
          <w:lang w:val="sr-Cyrl-RS" w:eastAsia="ar-SA"/>
        </w:rPr>
      </w:pPr>
      <w:r w:rsidRPr="007508F3">
        <w:rPr>
          <w:rFonts w:cs="Arial"/>
          <w:lang w:val="sr-Cyrl-RS"/>
        </w:rPr>
        <w:t>6.</w:t>
      </w:r>
      <w:r w:rsidR="002F32B4" w:rsidRPr="007508F3">
        <w:rPr>
          <w:rFonts w:cs="Arial"/>
          <w:lang w:val="sr-Cyrl-RS"/>
        </w:rPr>
        <w:t>2</w:t>
      </w:r>
      <w:r w:rsidR="00F15578">
        <w:rPr>
          <w:rFonts w:cs="Arial"/>
          <w:lang w:val="sr-Cyrl-RS"/>
        </w:rPr>
        <w:t>4</w:t>
      </w:r>
      <w:r w:rsidRPr="007508F3">
        <w:rPr>
          <w:rFonts w:cs="Arial"/>
          <w:lang w:val="sr-Cyrl-RS"/>
        </w:rPr>
        <w:t>.</w:t>
      </w:r>
      <w:r w:rsidRPr="007508F3">
        <w:rPr>
          <w:rFonts w:cs="Arial"/>
          <w:lang w:val="ru-RU"/>
        </w:rPr>
        <w:t>Начин и услови плаћања</w:t>
      </w:r>
    </w:p>
    <w:p w14:paraId="43A8159F" w14:textId="77777777" w:rsidR="002D787B" w:rsidRPr="007508F3" w:rsidRDefault="002D787B" w:rsidP="002D787B">
      <w:pPr>
        <w:pStyle w:val="KDParagraf"/>
        <w:spacing w:before="0"/>
        <w:rPr>
          <w:rFonts w:eastAsia="Calibri" w:cs="Arial"/>
          <w:lang w:val="sr-Cyrl-RS"/>
        </w:rPr>
      </w:pPr>
      <w:r w:rsidRPr="007508F3">
        <w:rPr>
          <w:rFonts w:eastAsia="Calibri" w:cs="Arial"/>
          <w:lang w:val="sr-Cyrl-CS"/>
        </w:rPr>
        <w:t xml:space="preserve">Плаћање се врши </w:t>
      </w:r>
      <w:r w:rsidRPr="007508F3">
        <w:rPr>
          <w:rFonts w:eastAsia="Calibri" w:cs="Arial"/>
          <w:lang w:val="ru-RU"/>
        </w:rPr>
        <w:t xml:space="preserve">сукцесивно по месецима, у зависности од извршења уговорених услуга у једном месецу, у року </w:t>
      </w:r>
      <w:r w:rsidRPr="007508F3">
        <w:rPr>
          <w:rFonts w:eastAsia="Calibri" w:cs="Arial"/>
          <w:lang w:val="sr-Cyrl-RS"/>
        </w:rPr>
        <w:t>до</w:t>
      </w:r>
      <w:r w:rsidRPr="007508F3">
        <w:rPr>
          <w:rFonts w:eastAsia="Calibri" w:cs="Arial"/>
          <w:lang w:val="ru-RU"/>
        </w:rPr>
        <w:t xml:space="preserve"> 45 (словима: четрдесетпет) дана од дана пријема </w:t>
      </w:r>
      <w:r w:rsidRPr="007508F3">
        <w:rPr>
          <w:rFonts w:eastAsia="Calibri" w:cs="Arial"/>
          <w:lang w:val="sr-Cyrl-CS"/>
        </w:rPr>
        <w:t xml:space="preserve">исправног </w:t>
      </w:r>
      <w:r w:rsidRPr="007508F3">
        <w:rPr>
          <w:rFonts w:eastAsia="Calibri" w:cs="Arial"/>
          <w:lang w:val="ru-RU"/>
        </w:rPr>
        <w:t>рачуна, издатог на основу прихваћених и одобрених месечних Извештаја</w:t>
      </w:r>
      <w:r w:rsidRPr="007508F3">
        <w:rPr>
          <w:rFonts w:eastAsia="Calibri" w:cs="Arial"/>
          <w:lang w:val="sr-Cyrl-RS"/>
        </w:rPr>
        <w:t>.</w:t>
      </w:r>
    </w:p>
    <w:p w14:paraId="225258A5" w14:textId="77777777" w:rsidR="002D787B" w:rsidRPr="007508F3" w:rsidRDefault="002D787B" w:rsidP="002D787B">
      <w:pPr>
        <w:pStyle w:val="KDParagraf"/>
        <w:spacing w:before="0"/>
        <w:rPr>
          <w:rFonts w:cs="Arial"/>
          <w:lang w:val="sr-Cyrl-RS"/>
        </w:rPr>
      </w:pPr>
      <w:r w:rsidRPr="007508F3">
        <w:rPr>
          <w:rFonts w:cs="Arial"/>
          <w:lang w:val="ru-RU"/>
        </w:rPr>
        <w:t xml:space="preserve">Рачун мора бити достављен на адресу </w:t>
      </w:r>
      <w:r w:rsidRPr="007508F3">
        <w:rPr>
          <w:rFonts w:cs="Arial"/>
          <w:lang w:val="sr-Cyrl-RS"/>
        </w:rPr>
        <w:t>Корисника</w:t>
      </w:r>
      <w:r w:rsidRPr="007508F3">
        <w:rPr>
          <w:rFonts w:cs="Arial"/>
          <w:lang w:val="ru-RU"/>
        </w:rPr>
        <w:t xml:space="preserve">: Јавно предузеће „Електропривреда Србије“ Београд, </w:t>
      </w:r>
      <w:r w:rsidRPr="007508F3">
        <w:rPr>
          <w:rFonts w:cs="Arial"/>
          <w:lang w:val="sr-Cyrl-CS"/>
        </w:rPr>
        <w:t>огранак ТЕ-КО Костолац, улица Николе Тесле број 5-7, 12208 Костолац</w:t>
      </w:r>
      <w:r w:rsidRPr="007508F3">
        <w:rPr>
          <w:rFonts w:cs="Arial"/>
          <w:lang w:val="ru-RU"/>
        </w:rPr>
        <w:t>, ПИБ</w:t>
      </w:r>
      <w:r w:rsidRPr="007508F3">
        <w:rPr>
          <w:rFonts w:cs="Arial"/>
          <w:lang w:val="sr-Cyrl-CS"/>
        </w:rPr>
        <w:t xml:space="preserve">: </w:t>
      </w:r>
      <w:r w:rsidRPr="007508F3">
        <w:rPr>
          <w:rFonts w:cs="Arial"/>
          <w:lang w:val="ru-RU"/>
        </w:rPr>
        <w:t>103920327,  са обавезним прилозима</w:t>
      </w:r>
      <w:r w:rsidRPr="007508F3">
        <w:rPr>
          <w:rFonts w:cs="Arial"/>
          <w:lang w:val="sr-Cyrl-CS"/>
        </w:rPr>
        <w:t xml:space="preserve"> - </w:t>
      </w:r>
      <w:r w:rsidRPr="007508F3">
        <w:rPr>
          <w:rFonts w:cs="Arial"/>
          <w:lang w:val="ru-RU"/>
        </w:rPr>
        <w:t xml:space="preserve">Записник о квалитативном пријему, са читко написаним именом и презименом и потписом овлашћеног лица </w:t>
      </w:r>
      <w:r w:rsidRPr="007508F3">
        <w:rPr>
          <w:rFonts w:cs="Arial"/>
          <w:lang w:val="sr-Cyrl-RS"/>
        </w:rPr>
        <w:t>Корисника услуга.</w:t>
      </w:r>
    </w:p>
    <w:p w14:paraId="4C1F6A49" w14:textId="77777777" w:rsidR="002D787B" w:rsidRPr="007508F3" w:rsidRDefault="002D787B" w:rsidP="002D787B">
      <w:pPr>
        <w:pStyle w:val="KDParagraf"/>
        <w:spacing w:before="0"/>
        <w:rPr>
          <w:rFonts w:cs="Arial"/>
          <w:lang w:val="sr-Cyrl-RS"/>
        </w:rPr>
      </w:pPr>
    </w:p>
    <w:p w14:paraId="6C3D6322" w14:textId="77777777" w:rsidR="002D787B" w:rsidRPr="007508F3" w:rsidRDefault="002D787B" w:rsidP="002D787B">
      <w:pPr>
        <w:pStyle w:val="KDParagraf"/>
        <w:spacing w:before="0"/>
        <w:rPr>
          <w:rFonts w:cs="Arial"/>
          <w:lang w:val="sr-Cyrl-RS"/>
        </w:rPr>
      </w:pPr>
      <w:r w:rsidRPr="007508F3">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0A110FC8" w14:textId="77777777" w:rsidR="002D787B" w:rsidRPr="007508F3" w:rsidRDefault="002D787B" w:rsidP="002D787B">
      <w:pPr>
        <w:pStyle w:val="KDParagraf"/>
        <w:spacing w:before="0"/>
        <w:rPr>
          <w:rFonts w:cs="Arial"/>
          <w:lang w:val="sr-Cyrl-RS"/>
        </w:rPr>
      </w:pPr>
    </w:p>
    <w:p w14:paraId="4B972C05" w14:textId="1BCA1A78" w:rsidR="002D787B" w:rsidRPr="007508F3" w:rsidRDefault="002D787B" w:rsidP="002D787B">
      <w:pPr>
        <w:pStyle w:val="KDPodnaslov2"/>
        <w:spacing w:before="0"/>
        <w:ind w:left="450"/>
        <w:jc w:val="both"/>
        <w:rPr>
          <w:rFonts w:cs="Arial"/>
          <w:lang w:val="ru-RU"/>
        </w:rPr>
      </w:pPr>
      <w:r w:rsidRPr="007508F3">
        <w:rPr>
          <w:rFonts w:cs="Arial"/>
          <w:lang w:val="sr-Cyrl-RS"/>
        </w:rPr>
        <w:t>6.</w:t>
      </w:r>
      <w:r w:rsidR="002F32B4" w:rsidRPr="007508F3">
        <w:rPr>
          <w:rFonts w:cs="Arial"/>
          <w:lang w:val="sr-Cyrl-RS"/>
        </w:rPr>
        <w:t>2</w:t>
      </w:r>
      <w:r w:rsidR="00F15578">
        <w:rPr>
          <w:rFonts w:cs="Arial"/>
          <w:lang w:val="sr-Cyrl-RS"/>
        </w:rPr>
        <w:t>5</w:t>
      </w:r>
      <w:r w:rsidRPr="007508F3">
        <w:rPr>
          <w:rFonts w:cs="Arial"/>
          <w:lang w:val="sr-Cyrl-RS"/>
        </w:rPr>
        <w:t>.</w:t>
      </w:r>
      <w:r w:rsidRPr="007508F3">
        <w:rPr>
          <w:rFonts w:cs="Arial"/>
          <w:lang w:val="ru-RU"/>
        </w:rPr>
        <w:t>Рок важења понуде</w:t>
      </w:r>
    </w:p>
    <w:p w14:paraId="018096C9" w14:textId="77777777" w:rsidR="002D787B" w:rsidRPr="007508F3" w:rsidRDefault="002D787B" w:rsidP="002D787B">
      <w:pPr>
        <w:spacing w:before="0"/>
        <w:rPr>
          <w:rFonts w:cs="Arial"/>
          <w:lang w:val="ru-RU"/>
        </w:rPr>
      </w:pPr>
      <w:r w:rsidRPr="007508F3">
        <w:rPr>
          <w:rFonts w:cs="Arial"/>
          <w:lang w:val="ru-RU"/>
        </w:rPr>
        <w:t xml:space="preserve">Понуда мора да важи најмање 60 (словима: шездесет) дана од дана отварања понуда. </w:t>
      </w:r>
    </w:p>
    <w:p w14:paraId="3D253DC4" w14:textId="77777777" w:rsidR="002D787B" w:rsidRPr="007508F3" w:rsidRDefault="002D787B" w:rsidP="002D787B">
      <w:pPr>
        <w:spacing w:before="0"/>
        <w:rPr>
          <w:rFonts w:cs="Arial"/>
          <w:lang w:val="ru-RU"/>
        </w:rPr>
      </w:pPr>
      <w:r w:rsidRPr="007508F3">
        <w:rPr>
          <w:rFonts w:cs="Arial"/>
          <w:lang w:val="ru-RU"/>
        </w:rPr>
        <w:t xml:space="preserve">У случају да понуђач наведе краћи рок важења понуде, понуда ће бити одбијена, као неприхватљива. </w:t>
      </w:r>
    </w:p>
    <w:p w14:paraId="51917FCE" w14:textId="77777777" w:rsidR="002D787B" w:rsidRPr="007508F3" w:rsidRDefault="002D787B" w:rsidP="009E0C69">
      <w:pPr>
        <w:pStyle w:val="KDParagraf"/>
        <w:rPr>
          <w:rFonts w:cs="Arial"/>
          <w:noProof/>
          <w:lang w:val="ru-RU"/>
        </w:rPr>
      </w:pPr>
    </w:p>
    <w:p w14:paraId="4DBD57D7" w14:textId="749BACD5" w:rsidR="008D760D" w:rsidRPr="007508F3" w:rsidRDefault="008D760D" w:rsidP="008D760D">
      <w:pPr>
        <w:keepNext/>
        <w:tabs>
          <w:tab w:val="left" w:pos="567"/>
        </w:tabs>
        <w:spacing w:before="0"/>
        <w:ind w:left="450"/>
        <w:outlineLvl w:val="1"/>
        <w:rPr>
          <w:rFonts w:cs="Arial"/>
          <w:b/>
          <w:lang w:val="ru-RU"/>
        </w:rPr>
      </w:pPr>
      <w:r w:rsidRPr="007508F3">
        <w:rPr>
          <w:rFonts w:cs="Arial"/>
          <w:b/>
          <w:lang w:val="ru-RU"/>
        </w:rPr>
        <w:t>6.</w:t>
      </w:r>
      <w:r w:rsidR="002F32B4" w:rsidRPr="007508F3">
        <w:rPr>
          <w:rFonts w:cs="Arial"/>
          <w:b/>
          <w:lang w:val="ru-RU"/>
        </w:rPr>
        <w:t>2</w:t>
      </w:r>
      <w:r w:rsidR="00F15578">
        <w:rPr>
          <w:rFonts w:cs="Arial"/>
          <w:b/>
          <w:lang w:val="ru-RU"/>
        </w:rPr>
        <w:t>6</w:t>
      </w:r>
      <w:r w:rsidRPr="007508F3">
        <w:rPr>
          <w:rFonts w:cs="Arial"/>
          <w:b/>
          <w:lang w:val="ru-RU"/>
        </w:rPr>
        <w:t>.Средства финансијског обезбеђења ПАРТИЈА 2</w:t>
      </w:r>
    </w:p>
    <w:p w14:paraId="73DFAC31" w14:textId="77777777" w:rsidR="008D760D" w:rsidRPr="007508F3" w:rsidRDefault="008D760D" w:rsidP="008D760D">
      <w:pPr>
        <w:tabs>
          <w:tab w:val="left" w:pos="567"/>
        </w:tabs>
        <w:spacing w:before="0"/>
        <w:rPr>
          <w:rFonts w:cs="Arial"/>
          <w:lang w:val="ru-RU"/>
        </w:rPr>
      </w:pPr>
      <w:r w:rsidRPr="007508F3">
        <w:rPr>
          <w:rFonts w:cs="Arial"/>
          <w:bCs/>
          <w:lang w:val="ru-RU"/>
        </w:rPr>
        <w:t xml:space="preserve">Наручилац користи право да захтева средстава финансијског обезбеђења </w:t>
      </w:r>
      <w:r w:rsidRPr="007508F3">
        <w:rPr>
          <w:rFonts w:cs="Arial"/>
          <w:lang w:val="ru-RU"/>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66DDD2E1" w14:textId="77777777" w:rsidR="008D760D" w:rsidRPr="007508F3" w:rsidRDefault="008D760D" w:rsidP="008D760D">
      <w:pPr>
        <w:rPr>
          <w:rFonts w:eastAsia="TimesNewRomanPSMT" w:cs="Arial"/>
          <w:bCs/>
          <w:iCs/>
          <w:lang w:val="ru-RU"/>
        </w:rPr>
      </w:pPr>
      <w:r w:rsidRPr="007508F3">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6EFDDF9" w14:textId="77777777" w:rsidR="008D760D" w:rsidRPr="007508F3" w:rsidRDefault="008D760D" w:rsidP="008D760D">
      <w:pPr>
        <w:rPr>
          <w:rFonts w:eastAsia="TimesNewRomanPSMT" w:cs="Arial"/>
          <w:bCs/>
          <w:iCs/>
          <w:lang w:val="ru-RU"/>
        </w:rPr>
      </w:pPr>
      <w:r w:rsidRPr="007508F3">
        <w:rPr>
          <w:rFonts w:eastAsia="TimesNewRomanPSMT" w:cs="Arial"/>
          <w:bCs/>
          <w:iCs/>
          <w:lang w:val="ru-RU"/>
        </w:rPr>
        <w:lastRenderedPageBreak/>
        <w:t>Члан групе понуђача може бити налогодавац средства финансијског обезбеђења.</w:t>
      </w:r>
    </w:p>
    <w:p w14:paraId="1B238A4D" w14:textId="77777777" w:rsidR="008D760D" w:rsidRPr="007508F3" w:rsidRDefault="008D760D" w:rsidP="008D760D">
      <w:pPr>
        <w:rPr>
          <w:rFonts w:eastAsia="TimesNewRomanPSMT" w:cs="Arial"/>
          <w:bCs/>
          <w:iCs/>
          <w:lang w:val="ru-RU"/>
        </w:rPr>
      </w:pPr>
      <w:r w:rsidRPr="007508F3">
        <w:rPr>
          <w:rFonts w:eastAsia="TimesNewRomanPSMT" w:cs="Arial"/>
          <w:bCs/>
          <w:iCs/>
          <w:lang w:val="ru-RU"/>
        </w:rPr>
        <w:t>Средства финансијског обезбеђења морају да буду у валути у којој је и понуда.</w:t>
      </w:r>
    </w:p>
    <w:p w14:paraId="3D7D7494" w14:textId="77777777" w:rsidR="008D760D" w:rsidRPr="007508F3" w:rsidRDefault="008D760D" w:rsidP="008D760D">
      <w:pPr>
        <w:rPr>
          <w:rFonts w:eastAsia="TimesNewRomanPSMT" w:cs="Arial"/>
          <w:bCs/>
          <w:iCs/>
          <w:lang w:val="ru-RU"/>
        </w:rPr>
      </w:pPr>
      <w:r w:rsidRPr="007508F3">
        <w:rPr>
          <w:rFonts w:eastAsia="TimesNewRomanPSMT" w:cs="Arial"/>
          <w:bCs/>
          <w:iCs/>
          <w:lang w:val="ru-RU"/>
        </w:rPr>
        <w:t xml:space="preserve">Ако се за време трајања Уговора промене рокови за извршење уговорне обавезе, важност  средства финансијског обезбеђења мора се продужити. </w:t>
      </w:r>
    </w:p>
    <w:p w14:paraId="10EE2BFC" w14:textId="77777777" w:rsidR="008D760D" w:rsidRPr="007508F3" w:rsidRDefault="008D760D" w:rsidP="008D760D">
      <w:pPr>
        <w:spacing w:before="0"/>
        <w:rPr>
          <w:rFonts w:eastAsia="TimesNewRomanPSMT" w:cs="Arial"/>
          <w:bCs/>
          <w:iCs/>
          <w:lang w:val="ru-RU"/>
        </w:rPr>
      </w:pPr>
    </w:p>
    <w:p w14:paraId="1C1A0A56" w14:textId="77777777" w:rsidR="008D760D" w:rsidRPr="007508F3" w:rsidRDefault="008D760D" w:rsidP="008D760D">
      <w:pPr>
        <w:spacing w:before="0"/>
        <w:rPr>
          <w:rFonts w:cs="Arial"/>
          <w:lang w:val="ru-RU"/>
        </w:rPr>
      </w:pPr>
      <w:r w:rsidRPr="007508F3">
        <w:rPr>
          <w:rFonts w:cs="Arial"/>
          <w:lang w:val="ru-RU"/>
        </w:rPr>
        <w:t>Понуђач је дужан да достави следећа средства финансијског обезбеђења:</w:t>
      </w:r>
    </w:p>
    <w:p w14:paraId="69721228" w14:textId="77777777" w:rsidR="008D760D" w:rsidRPr="007508F3" w:rsidRDefault="008D760D" w:rsidP="008D760D">
      <w:pPr>
        <w:spacing w:before="0"/>
        <w:rPr>
          <w:rFonts w:cs="Arial"/>
          <w:lang w:val="ru-RU"/>
        </w:rPr>
      </w:pPr>
    </w:p>
    <w:p w14:paraId="582F6F08" w14:textId="6381F700" w:rsidR="008D760D" w:rsidRPr="007508F3" w:rsidRDefault="008D760D" w:rsidP="008D760D">
      <w:pPr>
        <w:spacing w:before="0"/>
        <w:contextualSpacing/>
        <w:rPr>
          <w:rFonts w:eastAsia="Calibri" w:cs="Arial"/>
          <w:b/>
          <w:u w:val="single"/>
          <w:lang w:val="ru-RU"/>
        </w:rPr>
      </w:pPr>
      <w:r w:rsidRPr="007508F3">
        <w:rPr>
          <w:rFonts w:eastAsia="Calibri" w:cs="Arial"/>
          <w:b/>
          <w:u w:val="single"/>
          <w:lang w:val="ru-RU"/>
        </w:rPr>
        <w:t>У понуди:</w:t>
      </w:r>
      <w:r w:rsidRPr="007508F3">
        <w:rPr>
          <w:rFonts w:ascii="Calibri" w:eastAsia="Calibri" w:hAnsi="Calibri" w:cs="Arial"/>
          <w:lang w:val="ru-RU"/>
        </w:rPr>
        <w:t xml:space="preserve"> </w:t>
      </w:r>
    </w:p>
    <w:p w14:paraId="2EC37254" w14:textId="36C3F323" w:rsidR="008D760D" w:rsidRPr="007508F3" w:rsidRDefault="008D760D" w:rsidP="008D760D">
      <w:pPr>
        <w:tabs>
          <w:tab w:val="left" w:pos="567"/>
          <w:tab w:val="left" w:pos="851"/>
        </w:tabs>
        <w:spacing w:before="0"/>
        <w:ind w:left="851"/>
        <w:outlineLvl w:val="2"/>
        <w:rPr>
          <w:rFonts w:cs="Arial"/>
          <w:b/>
          <w:lang w:val="ru-RU"/>
        </w:rPr>
      </w:pPr>
      <w:bookmarkStart w:id="255" w:name="_Toc441651595"/>
      <w:bookmarkStart w:id="256" w:name="_Toc442559906"/>
      <w:r w:rsidRPr="007508F3">
        <w:rPr>
          <w:rFonts w:cs="Arial"/>
          <w:b/>
          <w:lang w:val="ru-RU"/>
        </w:rPr>
        <w:t>Меница за озбиљност понуде</w:t>
      </w:r>
      <w:bookmarkEnd w:id="255"/>
      <w:bookmarkEnd w:id="256"/>
      <w:r w:rsidRPr="007508F3">
        <w:rPr>
          <w:rFonts w:cs="Arial"/>
          <w:b/>
          <w:lang w:val="ru-RU"/>
        </w:rPr>
        <w:t xml:space="preserve"> ПАРТИЈА 2</w:t>
      </w:r>
    </w:p>
    <w:p w14:paraId="1B05D3FD" w14:textId="77777777" w:rsidR="008D760D" w:rsidRPr="007508F3" w:rsidRDefault="008D760D" w:rsidP="008D760D">
      <w:pPr>
        <w:rPr>
          <w:rFonts w:cs="Arial"/>
          <w:lang w:val="ru-RU"/>
        </w:rPr>
      </w:pPr>
      <w:r w:rsidRPr="007508F3">
        <w:rPr>
          <w:rFonts w:cs="Arial"/>
          <w:lang w:val="ru-RU"/>
        </w:rPr>
        <w:t>Понуђач је обавезан да уз понуду Наручиоцу достави:</w:t>
      </w:r>
    </w:p>
    <w:p w14:paraId="49A251B9" w14:textId="77777777" w:rsidR="008D760D" w:rsidRPr="007508F3" w:rsidRDefault="008D760D" w:rsidP="008D760D">
      <w:pPr>
        <w:rPr>
          <w:rFonts w:cs="Arial"/>
          <w:lang w:val="ru-RU"/>
        </w:rPr>
      </w:pPr>
      <w:r w:rsidRPr="007508F3">
        <w:rPr>
          <w:rFonts w:cs="Arial"/>
          <w:lang w:val="ru-RU"/>
        </w:rPr>
        <w:t>1) бланко сопствену меницу за озбиљност понуде која је</w:t>
      </w:r>
    </w:p>
    <w:p w14:paraId="7326049D" w14:textId="77777777" w:rsidR="008D760D" w:rsidRPr="007508F3" w:rsidRDefault="008D760D" w:rsidP="008D760D">
      <w:pPr>
        <w:numPr>
          <w:ilvl w:val="0"/>
          <w:numId w:val="11"/>
        </w:numPr>
        <w:ind w:left="1710"/>
        <w:rPr>
          <w:rFonts w:cs="Arial"/>
          <w:lang w:val="ru-RU"/>
        </w:rPr>
      </w:pPr>
      <w:r w:rsidRPr="007508F3">
        <w:rPr>
          <w:rFonts w:cs="Arial"/>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48BF625" w14:textId="77777777" w:rsidR="008D760D" w:rsidRPr="007508F3" w:rsidRDefault="008D760D" w:rsidP="008D760D">
      <w:pPr>
        <w:numPr>
          <w:ilvl w:val="0"/>
          <w:numId w:val="11"/>
        </w:numPr>
        <w:ind w:left="1710"/>
        <w:rPr>
          <w:rFonts w:cs="Arial"/>
        </w:rPr>
      </w:pPr>
      <w:r w:rsidRPr="007508F3">
        <w:rPr>
          <w:rFonts w:cs="Arial"/>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7508F3">
        <w:rPr>
          <w:rFonts w:cs="Arial"/>
        </w:rPr>
        <w:t>Одлуке).</w:t>
      </w:r>
    </w:p>
    <w:p w14:paraId="586EADB3" w14:textId="77777777" w:rsidR="008D760D" w:rsidRPr="007508F3" w:rsidRDefault="008D760D" w:rsidP="008D760D">
      <w:pPr>
        <w:numPr>
          <w:ilvl w:val="0"/>
          <w:numId w:val="11"/>
        </w:numPr>
        <w:ind w:left="1710"/>
        <w:rPr>
          <w:rFonts w:cs="Arial"/>
          <w:lang w:val="ru-RU"/>
        </w:rPr>
      </w:pPr>
      <w:r w:rsidRPr="007508F3">
        <w:rPr>
          <w:rFonts w:cs="Arial"/>
          <w:lang w:val="ru-RU"/>
        </w:rPr>
        <w:t xml:space="preserve">Менично писмо – овлашћење којим понуђач овлашћује наручиоца да може наплатити меницу  на износ од 5% од вредности понуде (без ПДВ-а) са роком важења минимално 30 дана дужим од рока важења понуде, с тим да евентуални продужетак овог рока има за последицу и продужење рока важења менице и меничног овлашћења, које мора бити издато на основу Закона о меници. </w:t>
      </w:r>
    </w:p>
    <w:p w14:paraId="290A9813" w14:textId="77777777" w:rsidR="008D760D" w:rsidRPr="007508F3" w:rsidRDefault="008D760D" w:rsidP="008D760D">
      <w:pPr>
        <w:numPr>
          <w:ilvl w:val="0"/>
          <w:numId w:val="11"/>
        </w:numPr>
        <w:ind w:left="1710"/>
        <w:rPr>
          <w:rFonts w:cs="Arial"/>
          <w:lang w:val="ru-RU"/>
        </w:rPr>
      </w:pPr>
      <w:r w:rsidRPr="007508F3">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678E7E6" w14:textId="77777777" w:rsidR="008D760D" w:rsidRPr="007508F3" w:rsidRDefault="008D760D" w:rsidP="008D760D">
      <w:pPr>
        <w:rPr>
          <w:rFonts w:cs="Arial"/>
          <w:lang w:val="ru-RU"/>
        </w:rPr>
      </w:pPr>
      <w:r w:rsidRPr="007508F3">
        <w:rPr>
          <w:rFonts w:cs="Arial"/>
          <w:lang w:val="ru-RU"/>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765119C" w14:textId="77777777" w:rsidR="008D760D" w:rsidRPr="007508F3" w:rsidRDefault="008D760D" w:rsidP="008D760D">
      <w:pPr>
        <w:rPr>
          <w:rFonts w:cs="Arial"/>
          <w:lang w:val="ru-RU"/>
        </w:rPr>
      </w:pPr>
      <w:r w:rsidRPr="007508F3">
        <w:rPr>
          <w:rFonts w:cs="Arial"/>
          <w:lang w:val="ru-RU"/>
        </w:rPr>
        <w:t>3)  фотокопију ОП обрасца.</w:t>
      </w:r>
    </w:p>
    <w:p w14:paraId="3B616A35" w14:textId="77777777" w:rsidR="008D760D" w:rsidRPr="007508F3" w:rsidRDefault="008D760D" w:rsidP="008D760D">
      <w:pPr>
        <w:rPr>
          <w:rFonts w:cs="Arial"/>
          <w:lang w:val="ru-RU"/>
        </w:rPr>
      </w:pPr>
      <w:r w:rsidRPr="007508F3">
        <w:rPr>
          <w:rFonts w:cs="Arial"/>
          <w:lang w:val="ru-RU"/>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334599C" w14:textId="77777777" w:rsidR="008D760D" w:rsidRPr="007508F3" w:rsidRDefault="008D760D" w:rsidP="008D760D">
      <w:pPr>
        <w:rPr>
          <w:rFonts w:cs="Arial"/>
          <w:lang w:val="ru-RU"/>
        </w:rPr>
      </w:pPr>
      <w:r w:rsidRPr="007508F3">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A5E6DCB" w14:textId="77777777" w:rsidR="008D760D" w:rsidRPr="007508F3" w:rsidRDefault="008D760D" w:rsidP="008D760D">
      <w:pPr>
        <w:rPr>
          <w:rFonts w:cs="Arial"/>
          <w:lang w:val="ru-RU"/>
        </w:rPr>
      </w:pPr>
      <w:r w:rsidRPr="007508F3">
        <w:rPr>
          <w:rFonts w:cs="Arial"/>
          <w:lang w:val="ru-RU"/>
        </w:rPr>
        <w:lastRenderedPageBreak/>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03A6E076" w14:textId="77777777" w:rsidR="008D760D" w:rsidRPr="007508F3" w:rsidRDefault="008D760D" w:rsidP="008D760D">
      <w:pPr>
        <w:rPr>
          <w:rFonts w:cs="Arial"/>
          <w:lang w:val="ru-RU"/>
        </w:rPr>
      </w:pPr>
      <w:r w:rsidRPr="007508F3">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3FDCEEF" w14:textId="77777777" w:rsidR="008D760D" w:rsidRPr="007508F3" w:rsidRDefault="008D760D" w:rsidP="008D760D">
      <w:pPr>
        <w:rPr>
          <w:rFonts w:cs="Arial"/>
          <w:lang w:val="ru-RU"/>
        </w:rPr>
      </w:pPr>
      <w:r w:rsidRPr="007508F3">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C3EB689" w14:textId="77777777" w:rsidR="008D760D" w:rsidRPr="007508F3" w:rsidRDefault="008D760D" w:rsidP="008D760D">
      <w:pPr>
        <w:spacing w:before="0"/>
        <w:contextualSpacing/>
        <w:rPr>
          <w:rFonts w:eastAsia="Calibri" w:cs="Arial"/>
          <w:b/>
          <w:u w:val="single"/>
          <w:lang w:val="ru-RU"/>
        </w:rPr>
      </w:pPr>
    </w:p>
    <w:p w14:paraId="40C883E0" w14:textId="77777777" w:rsidR="00AA221C" w:rsidRPr="007508F3" w:rsidRDefault="00AA221C" w:rsidP="00AA221C">
      <w:pPr>
        <w:pStyle w:val="ListParagraph"/>
        <w:spacing w:before="0" w:after="0" w:line="240" w:lineRule="auto"/>
        <w:ind w:left="0"/>
        <w:rPr>
          <w:rFonts w:ascii="Arial" w:hAnsi="Arial" w:cs="Arial"/>
          <w:b/>
          <w:u w:val="single"/>
          <w:lang w:val="ru-RU"/>
        </w:rPr>
      </w:pPr>
      <w:r w:rsidRPr="007508F3">
        <w:rPr>
          <w:rFonts w:ascii="Arial" w:hAnsi="Arial" w:cs="Arial"/>
          <w:b/>
          <w:u w:val="single"/>
          <w:lang w:val="ru-RU"/>
        </w:rPr>
        <w:t>У тренутку  закључења Уговора</w:t>
      </w:r>
    </w:p>
    <w:p w14:paraId="6777F7AF" w14:textId="77777777" w:rsidR="00AA221C" w:rsidRPr="007508F3" w:rsidRDefault="00AA221C" w:rsidP="00AA221C">
      <w:pPr>
        <w:rPr>
          <w:rFonts w:eastAsia="TimesNewRomanPSMT" w:cs="Arial"/>
          <w:b/>
          <w:lang w:val="ru-RU"/>
        </w:rPr>
      </w:pPr>
      <w:r w:rsidRPr="007508F3">
        <w:rPr>
          <w:rFonts w:eastAsia="TimesNewRomanPSMT" w:cs="Arial"/>
          <w:b/>
          <w:lang w:val="ru-RU"/>
        </w:rPr>
        <w:t>Банкарска гаранција за добро извршење посла</w:t>
      </w:r>
    </w:p>
    <w:p w14:paraId="0065EBDD" w14:textId="77777777" w:rsidR="00AA221C" w:rsidRPr="007508F3" w:rsidRDefault="00AA221C" w:rsidP="00AA221C">
      <w:pPr>
        <w:rPr>
          <w:rFonts w:cs="Arial"/>
          <w:lang w:val="sr-Latn-RS" w:eastAsia="ar-SA"/>
        </w:rPr>
      </w:pPr>
      <w:r w:rsidRPr="007508F3">
        <w:rPr>
          <w:rFonts w:eastAsia="TimesNewRomanPSMT" w:cs="Arial"/>
          <w:lang w:val="ru-RU" w:eastAsia="ar-SA"/>
        </w:rPr>
        <w:t xml:space="preserve">Изабрани понуђач је дужан да у тренутку закључења Уговора а најкасније у року од </w:t>
      </w:r>
      <w:r w:rsidRPr="007508F3">
        <w:rPr>
          <w:rFonts w:eastAsia="TimesNewRomanPSMT" w:cs="Arial"/>
          <w:lang w:val="sr-Cyrl-RS" w:eastAsia="ar-SA"/>
        </w:rPr>
        <w:t>10</w:t>
      </w:r>
      <w:r w:rsidRPr="007508F3">
        <w:rPr>
          <w:rFonts w:eastAsia="TimesNewRomanPSMT" w:cs="Arial"/>
          <w:lang w:val="ru-RU" w:eastAsia="ar-SA"/>
        </w:rPr>
        <w:t xml:space="preserve"> (</w:t>
      </w:r>
      <w:r w:rsidRPr="007508F3">
        <w:rPr>
          <w:rFonts w:eastAsia="TimesNewRomanPSMT" w:cs="Arial"/>
          <w:lang w:val="sr-Cyrl-RS" w:eastAsia="ar-SA"/>
        </w:rPr>
        <w:t>десет</w:t>
      </w:r>
      <w:r w:rsidRPr="007508F3">
        <w:rPr>
          <w:rFonts w:eastAsia="TimesNewRomanPSMT" w:cs="Arial"/>
          <w:lang w:val="ru-RU" w:eastAsia="ar-SA"/>
        </w:rPr>
        <w:t xml:space="preserve">) дана од дана обостраног потписивања Уговора а пре почетка пружања услуге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7508F3">
        <w:rPr>
          <w:rFonts w:eastAsia="TimesNewRomanPSMT" w:cs="Arial"/>
          <w:lang w:val="sr-Cyrl-RS" w:eastAsia="ar-SA"/>
        </w:rPr>
        <w:t xml:space="preserve">СФО </w:t>
      </w:r>
      <w:r w:rsidRPr="007508F3">
        <w:rPr>
          <w:rFonts w:eastAsia="TimesNewRomanPSMT" w:cs="Arial"/>
          <w:lang w:val="ru-RU" w:eastAsia="ar-SA"/>
        </w:rPr>
        <w:t>за добро извршење посла преда Наручиоцу банкарск</w:t>
      </w:r>
      <w:r w:rsidRPr="007508F3">
        <w:rPr>
          <w:rFonts w:eastAsia="TimesNewRomanPSMT" w:cs="Arial"/>
          <w:lang w:val="sr-Cyrl-RS" w:eastAsia="ar-SA"/>
        </w:rPr>
        <w:t>у</w:t>
      </w:r>
      <w:r w:rsidRPr="007508F3">
        <w:rPr>
          <w:rFonts w:eastAsia="TimesNewRomanPSMT" w:cs="Arial"/>
          <w:lang w:val="ru-RU" w:eastAsia="ar-SA"/>
        </w:rPr>
        <w:t xml:space="preserve"> гаранција за добро извршење посла</w:t>
      </w:r>
    </w:p>
    <w:p w14:paraId="6116375A" w14:textId="77777777" w:rsidR="00AA221C" w:rsidRPr="007508F3" w:rsidRDefault="00AA221C" w:rsidP="00AA221C">
      <w:pPr>
        <w:rPr>
          <w:rFonts w:eastAsia="TimesNewRomanPSMT" w:cs="Arial"/>
          <w:lang w:val="ru-RU"/>
        </w:rPr>
      </w:pPr>
      <w:r w:rsidRPr="007508F3">
        <w:rPr>
          <w:rFonts w:eastAsia="TimesNewRomanPSMT" w:cs="Arial"/>
          <w:lang w:val="ru-RU"/>
        </w:rPr>
        <w:t>Изабрани понуђач је дужан да Наручиоцу достави</w:t>
      </w:r>
      <w:r w:rsidRPr="007508F3">
        <w:rPr>
          <w:rFonts w:eastAsia="TimesNewRomanPSMT" w:cs="Arial"/>
          <w:lang w:val="sr-Cyrl-RS"/>
        </w:rPr>
        <w:t xml:space="preserve"> банкарску гаранцију за добро извршење посла,</w:t>
      </w:r>
      <w:r w:rsidRPr="007508F3">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2C566F22" w14:textId="77777777" w:rsidR="00AA221C" w:rsidRPr="007508F3" w:rsidRDefault="00AA221C" w:rsidP="00AA221C">
      <w:pPr>
        <w:rPr>
          <w:rFonts w:eastAsia="TimesNewRomanPSMT" w:cs="Arial"/>
          <w:lang w:val="sr-Cyrl-CS"/>
        </w:rPr>
      </w:pPr>
      <w:r w:rsidRPr="007508F3">
        <w:rPr>
          <w:rFonts w:eastAsia="TimesNewRomanPSMT" w:cs="Arial"/>
          <w:lang w:val="ru-RU"/>
        </w:rPr>
        <w:t xml:space="preserve">Банкарска гаранција мора трајати најмање </w:t>
      </w:r>
      <w:r w:rsidRPr="007508F3">
        <w:rPr>
          <w:rFonts w:eastAsia="TimesNewRomanPSMT" w:cs="Arial"/>
          <w:lang w:val="sr-Cyrl-CS"/>
        </w:rPr>
        <w:t>30 (тридесет) календарских дана дужим од уговореног рока завршетка посла.</w:t>
      </w:r>
    </w:p>
    <w:p w14:paraId="0AF241BF" w14:textId="77777777" w:rsidR="00AA221C" w:rsidRPr="007508F3" w:rsidRDefault="00AA221C" w:rsidP="00AA221C">
      <w:pPr>
        <w:rPr>
          <w:rFonts w:eastAsia="TimesNewRomanPSMT" w:cs="Arial"/>
          <w:lang w:val="ru-RU"/>
        </w:rPr>
      </w:pPr>
      <w:r w:rsidRPr="007508F3">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AD1006D" w14:textId="77777777" w:rsidR="00AA221C" w:rsidRPr="007508F3" w:rsidRDefault="00AA221C" w:rsidP="00AA221C">
      <w:pPr>
        <w:rPr>
          <w:rFonts w:eastAsia="TimesNewRomanPSMT" w:cs="Arial"/>
          <w:lang w:val="ru-RU"/>
        </w:rPr>
      </w:pPr>
      <w:r w:rsidRPr="007508F3">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F0A0661" w14:textId="77777777" w:rsidR="00AA221C" w:rsidRPr="007508F3" w:rsidRDefault="00AA221C" w:rsidP="00AA221C">
      <w:pPr>
        <w:rPr>
          <w:rFonts w:eastAsia="TimesNewRomanPSMT" w:cs="Arial"/>
          <w:lang w:val="ru-RU"/>
        </w:rPr>
      </w:pPr>
      <w:r w:rsidRPr="007508F3">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EA3743C" w14:textId="77777777" w:rsidR="00AA221C" w:rsidRPr="007508F3" w:rsidRDefault="00AA221C" w:rsidP="00AA221C">
      <w:pPr>
        <w:rPr>
          <w:rFonts w:eastAsia="TimesNewRomanPSMT" w:cs="Arial"/>
          <w:lang w:val="ru-RU"/>
        </w:rPr>
      </w:pPr>
      <w:r w:rsidRPr="007508F3">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2FAECFBB" w14:textId="77777777" w:rsidR="00AA221C" w:rsidRDefault="00AA221C" w:rsidP="00AA221C">
      <w:pPr>
        <w:rPr>
          <w:rFonts w:eastAsia="TimesNewRomanPSMT" w:cs="Arial"/>
          <w:lang w:val="ru-RU"/>
        </w:rPr>
      </w:pPr>
      <w:r w:rsidRPr="007508F3">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5EDB528D" w14:textId="77777777" w:rsidR="00F15578" w:rsidRDefault="00F15578" w:rsidP="00AA221C">
      <w:pPr>
        <w:rPr>
          <w:rFonts w:eastAsia="TimesNewRomanPSMT" w:cs="Arial"/>
          <w:lang w:val="ru-RU"/>
        </w:rPr>
      </w:pPr>
    </w:p>
    <w:p w14:paraId="19159E11" w14:textId="77777777" w:rsidR="00F15578" w:rsidRPr="00F6795B" w:rsidRDefault="00F15578" w:rsidP="00F15578">
      <w:pPr>
        <w:spacing w:before="0"/>
        <w:contextualSpacing/>
        <w:rPr>
          <w:rFonts w:eastAsia="Calibri" w:cs="Arial"/>
          <w:b/>
          <w:sz w:val="24"/>
          <w:szCs w:val="24"/>
          <w:u w:val="single"/>
          <w:lang w:val="ru-RU"/>
        </w:rPr>
      </w:pPr>
      <w:r w:rsidRPr="00F6795B">
        <w:rPr>
          <w:rFonts w:eastAsia="Calibri" w:cs="Arial"/>
          <w:b/>
          <w:sz w:val="24"/>
          <w:szCs w:val="24"/>
          <w:u w:val="single"/>
          <w:lang w:val="ru-RU"/>
        </w:rPr>
        <w:t>По потписивању Записника о квалитативно-квантитативном пријему</w:t>
      </w:r>
    </w:p>
    <w:p w14:paraId="6D5DC292" w14:textId="77777777" w:rsidR="00F15578" w:rsidRPr="00F6795B" w:rsidRDefault="00F15578" w:rsidP="00F15578">
      <w:pPr>
        <w:rPr>
          <w:rFonts w:eastAsia="TimesNewRomanPSMT" w:cs="Arial"/>
          <w:b/>
          <w:bCs/>
          <w:iCs/>
          <w:lang w:val="ru-RU"/>
        </w:rPr>
      </w:pPr>
      <w:r w:rsidRPr="00F6795B">
        <w:rPr>
          <w:rFonts w:eastAsia="TimesNewRomanPSMT" w:cs="Arial"/>
          <w:b/>
          <w:bCs/>
          <w:iCs/>
          <w:lang w:val="ru-RU"/>
        </w:rPr>
        <w:t>Банкарск</w:t>
      </w:r>
      <w:r w:rsidRPr="00F6795B">
        <w:rPr>
          <w:rFonts w:eastAsia="TimesNewRomanPSMT" w:cs="Arial"/>
          <w:b/>
          <w:bCs/>
          <w:iCs/>
          <w:lang w:val="sr-Cyrl-CS"/>
        </w:rPr>
        <w:t>а</w:t>
      </w:r>
      <w:r w:rsidRPr="00F6795B">
        <w:rPr>
          <w:rFonts w:eastAsia="TimesNewRomanPSMT" w:cs="Arial"/>
          <w:b/>
          <w:bCs/>
          <w:iCs/>
          <w:lang w:val="ru-RU"/>
        </w:rPr>
        <w:t xml:space="preserve"> гаранциј</w:t>
      </w:r>
      <w:r w:rsidRPr="00F6795B">
        <w:rPr>
          <w:rFonts w:eastAsia="TimesNewRomanPSMT" w:cs="Arial"/>
          <w:b/>
          <w:bCs/>
          <w:iCs/>
          <w:lang w:val="sr-Cyrl-CS"/>
        </w:rPr>
        <w:t xml:space="preserve">а </w:t>
      </w:r>
      <w:r w:rsidRPr="00F6795B">
        <w:rPr>
          <w:rFonts w:eastAsia="TimesNewRomanPSMT" w:cs="Arial"/>
          <w:b/>
          <w:bCs/>
          <w:iCs/>
          <w:lang w:val="ru-RU"/>
        </w:rPr>
        <w:t xml:space="preserve"> за отклањање недостатака у гарантном року</w:t>
      </w:r>
    </w:p>
    <w:p w14:paraId="40FE576C" w14:textId="77777777" w:rsidR="00F15578" w:rsidRPr="00E44189" w:rsidRDefault="00F15578" w:rsidP="00F15578">
      <w:pPr>
        <w:rPr>
          <w:rFonts w:eastAsia="TimesNewRomanPSMT" w:cs="Arial"/>
          <w:lang w:val="ru-RU"/>
        </w:rPr>
      </w:pPr>
      <w:r w:rsidRPr="00F6795B">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E44189">
        <w:rPr>
          <w:rFonts w:eastAsia="TimesNewRomanPSMT" w:cs="Arial"/>
          <w:lang w:val="ru-RU"/>
        </w:rPr>
        <w:t xml:space="preserve"> (тридесет)</w:t>
      </w:r>
      <w:r w:rsidRPr="00F6795B">
        <w:rPr>
          <w:rFonts w:eastAsia="TimesNewRomanPSMT" w:cs="Arial"/>
          <w:lang w:val="ru-RU"/>
        </w:rPr>
        <w:t xml:space="preserve"> дана дужим од гарантног рока, с тим да евентуални продужетак </w:t>
      </w:r>
      <w:r>
        <w:rPr>
          <w:rFonts w:eastAsia="TimesNewRomanPSMT" w:cs="Arial"/>
          <w:lang w:val="ru-RU"/>
        </w:rPr>
        <w:t>овог</w:t>
      </w:r>
      <w:r w:rsidRPr="00F6795B">
        <w:rPr>
          <w:sz w:val="16"/>
          <w:szCs w:val="16"/>
          <w:lang w:val="sr-Cyrl-CS" w:eastAsia="ar-SA"/>
        </w:rPr>
        <w:t xml:space="preserve"> </w:t>
      </w:r>
      <w:r w:rsidRPr="00F6795B">
        <w:rPr>
          <w:szCs w:val="16"/>
          <w:lang w:val="sr-Cyrl-CS" w:eastAsia="ar-SA"/>
        </w:rPr>
        <w:t>рока и</w:t>
      </w:r>
      <w:r w:rsidRPr="00F6795B">
        <w:rPr>
          <w:rFonts w:eastAsia="TimesNewRomanPSMT" w:cs="Arial"/>
          <w:lang w:val="ru-RU"/>
        </w:rPr>
        <w:t>ма за последицу и продужење</w:t>
      </w:r>
      <w:r w:rsidRPr="00E44189">
        <w:rPr>
          <w:rFonts w:eastAsia="TimesNewRomanPSMT" w:cs="Arial"/>
          <w:lang w:val="ru-RU"/>
        </w:rPr>
        <w:t xml:space="preserve"> банкарске гаранције.</w:t>
      </w:r>
    </w:p>
    <w:p w14:paraId="786C91CA" w14:textId="77777777" w:rsidR="00F15578" w:rsidRPr="00F6795B" w:rsidRDefault="00F15578" w:rsidP="00F15578">
      <w:pPr>
        <w:rPr>
          <w:rFonts w:eastAsia="TimesNewRomanPSMT" w:cs="Arial"/>
          <w:lang w:val="ru-RU"/>
        </w:rPr>
      </w:pPr>
      <w:r w:rsidRPr="00F6795B">
        <w:rPr>
          <w:rFonts w:eastAsia="TimesNewRomanPSMT" w:cs="Arial"/>
          <w:lang w:val="ru-RU"/>
        </w:rPr>
        <w:t>Банкарска гаранција за отклањање недостатака у гарантном року, доставља се  у тренутку пружања услуге</w:t>
      </w:r>
      <w:r w:rsidRPr="00E44189">
        <w:rPr>
          <w:rFonts w:eastAsia="TimesNewRomanPSMT" w:cs="Arial"/>
          <w:lang w:val="ru-RU"/>
        </w:rPr>
        <w:t xml:space="preserve"> </w:t>
      </w:r>
      <w:r w:rsidRPr="00F6795B">
        <w:rPr>
          <w:rFonts w:eastAsia="TimesNewRomanPSMT" w:cs="Arial"/>
          <w:lang w:val="ru-RU"/>
        </w:rPr>
        <w:t xml:space="preserve">или најкасније 5 дана пре истека банкарске гаранције за </w:t>
      </w:r>
      <w:r w:rsidRPr="00F6795B">
        <w:rPr>
          <w:rFonts w:eastAsia="TimesNewRomanPSMT" w:cs="Arial"/>
          <w:lang w:val="ru-RU"/>
        </w:rPr>
        <w:lastRenderedPageBreak/>
        <w:t>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7821DE20" w14:textId="77777777" w:rsidR="00F15578" w:rsidRPr="00F6795B" w:rsidRDefault="00F15578" w:rsidP="00F15578">
      <w:pPr>
        <w:rPr>
          <w:rFonts w:eastAsia="TimesNewRomanPSMT" w:cs="Arial"/>
          <w:lang w:val="ru-RU"/>
        </w:rPr>
      </w:pPr>
      <w:r w:rsidRPr="00F6795B">
        <w:rPr>
          <w:rFonts w:eastAsia="TimesNewRomanPSMT" w:cs="Arial"/>
          <w:lang w:val="ru-RU"/>
        </w:rPr>
        <w:t>Достављена банкарска гаранција  не може да садржи додатне услове за исплату, краћи рок и мањи износ.</w:t>
      </w:r>
    </w:p>
    <w:p w14:paraId="4653799F" w14:textId="77777777" w:rsidR="00F15578" w:rsidRDefault="00F15578" w:rsidP="00F15578">
      <w:pPr>
        <w:rPr>
          <w:rFonts w:eastAsia="TimesNewRomanPSMT" w:cs="Arial"/>
          <w:lang w:val="ru-RU"/>
        </w:rPr>
      </w:pPr>
      <w:r w:rsidRPr="009604C9">
        <w:rPr>
          <w:rFonts w:eastAsia="TimesNewRomanPSMT" w:cs="Arial"/>
          <w:lang w:val="ru-RU"/>
        </w:rPr>
        <w:t xml:space="preserve">Наручилац </w:t>
      </w:r>
      <w:r w:rsidRPr="00F6795B">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9604C9">
        <w:rPr>
          <w:rFonts w:eastAsia="TimesNewRomanPSMT" w:cs="Arial"/>
          <w:lang w:val="ru-RU"/>
        </w:rPr>
        <w:t xml:space="preserve">Понуђач </w:t>
      </w:r>
      <w:r w:rsidRPr="00F6795B">
        <w:rPr>
          <w:rFonts w:eastAsia="TimesNewRomanPSMT" w:cs="Arial"/>
          <w:lang w:val="ru-RU"/>
        </w:rPr>
        <w:t>не испуни своје уговорне обавезе у погледу гарантног рока.</w:t>
      </w:r>
    </w:p>
    <w:p w14:paraId="0B6D9651" w14:textId="77777777" w:rsidR="00F15578" w:rsidRPr="00E57C5A" w:rsidRDefault="00F15578" w:rsidP="00F15578">
      <w:pPr>
        <w:rPr>
          <w:lang w:val="sr-Cyrl-RS"/>
        </w:rPr>
      </w:pPr>
      <w:r w:rsidRPr="00E57C5A">
        <w:rPr>
          <w:lang w:val="sr-Cyrl-RS"/>
        </w:rPr>
        <w:t>На банкарску гаранцију примењују се одредбе Једнобразних правила за гаранције УРДГ 758,Међународне Трговинске коморе у Паризу.</w:t>
      </w:r>
    </w:p>
    <w:p w14:paraId="062C54D5" w14:textId="77777777" w:rsidR="00F15578" w:rsidRPr="00F6795B" w:rsidRDefault="00F15578" w:rsidP="00F15578">
      <w:pPr>
        <w:rPr>
          <w:rFonts w:eastAsia="TimesNewRomanPSMT" w:cs="Arial"/>
          <w:lang w:val="ru-RU"/>
        </w:rPr>
      </w:pPr>
    </w:p>
    <w:p w14:paraId="6DBF13B7" w14:textId="77777777" w:rsidR="00F15578" w:rsidRDefault="00F15578" w:rsidP="00F15578">
      <w:pPr>
        <w:rPr>
          <w:rFonts w:eastAsia="TimesNewRomanPSMT" w:cs="Arial"/>
          <w:lang w:val="ru-RU"/>
        </w:rPr>
      </w:pPr>
      <w:r w:rsidRPr="00E44189">
        <w:rPr>
          <w:rFonts w:eastAsia="TimesNewRomanPSMT" w:cs="Arial"/>
          <w:lang w:val="ru-RU"/>
        </w:rPr>
        <w:t xml:space="preserve">Понуђач </w:t>
      </w:r>
      <w:r w:rsidRPr="00F6795B">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E44189">
        <w:rPr>
          <w:rFonts w:eastAsia="TimesNewRomanPSMT" w:cs="Arial"/>
          <w:lang w:val="ru-RU"/>
        </w:rPr>
        <w:t xml:space="preserve">Понуђач </w:t>
      </w:r>
      <w:r w:rsidRPr="00F6795B">
        <w:rPr>
          <w:rFonts w:eastAsia="TimesNewRomanPSMT" w:cs="Arial"/>
          <w:lang w:val="ru-RU"/>
        </w:rPr>
        <w:t xml:space="preserve">је обавезан да </w:t>
      </w:r>
      <w:r w:rsidRPr="00E44189">
        <w:rPr>
          <w:rFonts w:eastAsia="TimesNewRomanPSMT" w:cs="Arial"/>
          <w:lang w:val="ru-RU"/>
        </w:rPr>
        <w:t xml:space="preserve">Наручилац </w:t>
      </w:r>
      <w:r w:rsidRPr="00F6795B">
        <w:rPr>
          <w:rFonts w:eastAsia="TimesNewRomanPSMT" w:cs="Arial"/>
          <w:lang w:val="ru-RU"/>
        </w:rPr>
        <w:t>достави контрагаранцију домаће банке.</w:t>
      </w:r>
    </w:p>
    <w:p w14:paraId="1EFADDA4" w14:textId="77777777" w:rsidR="00F15578" w:rsidRPr="007508F3" w:rsidRDefault="00F15578" w:rsidP="00AA221C">
      <w:pPr>
        <w:rPr>
          <w:rFonts w:eastAsia="TimesNewRomanPSMT" w:cs="Arial"/>
          <w:lang w:val="ru-RU"/>
        </w:rPr>
      </w:pPr>
    </w:p>
    <w:p w14:paraId="786E1BE8" w14:textId="77777777" w:rsidR="008D760D" w:rsidRPr="007508F3" w:rsidRDefault="008D760D" w:rsidP="008D760D">
      <w:pPr>
        <w:rPr>
          <w:rFonts w:cs="Arial"/>
          <w:lang w:val="ru-RU"/>
        </w:rPr>
      </w:pPr>
    </w:p>
    <w:p w14:paraId="093B100A" w14:textId="77777777" w:rsidR="008D760D" w:rsidRPr="007508F3" w:rsidRDefault="008D760D" w:rsidP="008D760D">
      <w:pPr>
        <w:pStyle w:val="KDPodnaslov3"/>
        <w:keepNext w:val="0"/>
        <w:spacing w:before="0"/>
        <w:ind w:left="851"/>
        <w:rPr>
          <w:rFonts w:eastAsia="TimesNewRomanPSMT" w:cs="Arial"/>
          <w:b/>
          <w:bCs/>
          <w:iCs/>
          <w:lang w:val="sr-Cyrl-RS"/>
        </w:rPr>
      </w:pPr>
      <w:r w:rsidRPr="007508F3">
        <w:rPr>
          <w:rFonts w:eastAsia="TimesNewRomanPSMT" w:cs="Arial"/>
          <w:b/>
          <w:bCs/>
          <w:iCs/>
          <w:lang w:val="sr-Cyrl-RS"/>
        </w:rPr>
        <w:t>Достављање средстава финансијског обезбеђења</w:t>
      </w:r>
    </w:p>
    <w:p w14:paraId="39E2FE3D" w14:textId="77777777" w:rsidR="008D760D" w:rsidRPr="007508F3" w:rsidRDefault="008D760D" w:rsidP="008D760D">
      <w:pPr>
        <w:tabs>
          <w:tab w:val="left" w:pos="567"/>
          <w:tab w:val="left" w:pos="709"/>
        </w:tabs>
        <w:spacing w:after="120"/>
        <w:rPr>
          <w:rFonts w:eastAsia="TimesNewRomanPSMT" w:cs="Arial"/>
          <w:bCs/>
          <w:lang w:val="sr-Cyrl-RS"/>
        </w:rPr>
      </w:pPr>
      <w:r w:rsidRPr="007508F3">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54404340" w14:textId="77777777" w:rsidR="008D760D" w:rsidRPr="007508F3" w:rsidRDefault="008D760D" w:rsidP="008D760D">
      <w:pPr>
        <w:tabs>
          <w:tab w:val="left" w:pos="567"/>
          <w:tab w:val="left" w:pos="709"/>
        </w:tabs>
        <w:spacing w:before="0" w:after="120"/>
        <w:rPr>
          <w:rFonts w:cs="Arial"/>
          <w:lang w:val="sr-Cyrl-RS"/>
        </w:rPr>
      </w:pPr>
      <w:r w:rsidRPr="007508F3">
        <w:rPr>
          <w:rFonts w:eastAsia="TimesNewRomanPSMT" w:cs="Arial"/>
          <w:bCs/>
          <w:lang w:val="sr-Cyrl-RS"/>
        </w:rPr>
        <w:t>Средство финансијског обезбеђења за добро извршење посла  гласи на на Јавно предузеће „Електропривреда Србије“ Београд - огранак ТЕ-КО Костолац</w:t>
      </w:r>
      <w:r w:rsidRPr="007508F3">
        <w:rPr>
          <w:rFonts w:eastAsia="TimesNewRomanPSMT" w:cs="Arial"/>
          <w:b/>
          <w:bCs/>
          <w:lang w:val="sr-Cyrl-RS"/>
        </w:rPr>
        <w:t xml:space="preserve"> </w:t>
      </w:r>
      <w:r w:rsidRPr="007508F3">
        <w:rPr>
          <w:rFonts w:cs="Arial"/>
          <w:lang w:val="sr-Cyrl-RS"/>
        </w:rPr>
        <w:t xml:space="preserve">и доставља се лично или поштом на адресу: </w:t>
      </w:r>
    </w:p>
    <w:p w14:paraId="4060C6F7" w14:textId="77777777" w:rsidR="008D760D" w:rsidRPr="007508F3" w:rsidRDefault="008D760D" w:rsidP="008D760D">
      <w:pPr>
        <w:suppressAutoHyphens/>
        <w:spacing w:before="0" w:line="100" w:lineRule="atLeast"/>
        <w:jc w:val="center"/>
        <w:rPr>
          <w:rFonts w:cs="Arial"/>
          <w:lang w:val="sr-Cyrl-RS"/>
        </w:rPr>
      </w:pPr>
      <w:r w:rsidRPr="007508F3">
        <w:rPr>
          <w:rFonts w:cs="Arial"/>
          <w:lang w:val="sr-Cyrl-RS"/>
        </w:rPr>
        <w:t xml:space="preserve"> ЈП ЕПС, Београд – огранак ТЕ-КО Костолац, </w:t>
      </w:r>
    </w:p>
    <w:p w14:paraId="5BBDCDF7" w14:textId="77777777" w:rsidR="008D760D" w:rsidRPr="007508F3" w:rsidRDefault="008D760D" w:rsidP="008D760D">
      <w:pPr>
        <w:suppressAutoHyphens/>
        <w:spacing w:before="0" w:line="100" w:lineRule="atLeast"/>
        <w:jc w:val="center"/>
        <w:rPr>
          <w:rFonts w:eastAsia="Arial Unicode MS" w:cs="Arial"/>
          <w:kern w:val="1"/>
          <w:lang w:val="sr-Latn-RS" w:eastAsia="ar-SA"/>
        </w:rPr>
      </w:pPr>
      <w:r w:rsidRPr="007508F3">
        <w:rPr>
          <w:rFonts w:cs="Arial"/>
          <w:lang w:val="sr-Cyrl-RS"/>
        </w:rPr>
        <w:t>улица Николе Тесле бр.5-7, 12208 Костолац</w:t>
      </w:r>
    </w:p>
    <w:p w14:paraId="1B936D93" w14:textId="585F34E1" w:rsidR="008D760D" w:rsidRDefault="008D760D" w:rsidP="008D760D">
      <w:pPr>
        <w:tabs>
          <w:tab w:val="left" w:pos="1134"/>
        </w:tabs>
        <w:spacing w:before="0"/>
        <w:jc w:val="center"/>
        <w:rPr>
          <w:rFonts w:cs="Arial"/>
          <w:lang w:val="sr-Cyrl-RS"/>
        </w:rPr>
      </w:pPr>
      <w:r w:rsidRPr="007508F3">
        <w:rPr>
          <w:rFonts w:cs="Arial"/>
          <w:i/>
          <w:lang w:val="sr-Cyrl-RS"/>
        </w:rPr>
        <w:t>са назнаком:</w:t>
      </w:r>
      <w:r w:rsidRPr="007508F3">
        <w:rPr>
          <w:rFonts w:cs="Arial"/>
          <w:lang w:val="sr-Cyrl-RS"/>
        </w:rPr>
        <w:t xml:space="preserve"> Средство финансијског обезбеђења за ЈН/3100/</w:t>
      </w:r>
      <w:r w:rsidR="00731DBD">
        <w:rPr>
          <w:rFonts w:cs="Arial"/>
          <w:lang w:val="sr-Cyrl-RS"/>
        </w:rPr>
        <w:t>0717</w:t>
      </w:r>
      <w:r w:rsidRPr="007508F3">
        <w:rPr>
          <w:rFonts w:cs="Arial"/>
          <w:lang w:val="sr-Cyrl-RS"/>
        </w:rPr>
        <w:t xml:space="preserve">/2019 </w:t>
      </w:r>
    </w:p>
    <w:p w14:paraId="001142A7" w14:textId="77777777" w:rsidR="00F15578" w:rsidRDefault="00F15578" w:rsidP="008D760D">
      <w:pPr>
        <w:tabs>
          <w:tab w:val="left" w:pos="1134"/>
        </w:tabs>
        <w:spacing w:before="0"/>
        <w:jc w:val="center"/>
        <w:rPr>
          <w:rFonts w:cs="Arial"/>
          <w:lang w:val="sr-Cyrl-RS"/>
        </w:rPr>
      </w:pPr>
    </w:p>
    <w:p w14:paraId="1C812BE8" w14:textId="77777777" w:rsidR="00F15578" w:rsidRPr="00E941EA" w:rsidRDefault="00F15578" w:rsidP="00F15578">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отклањање недостатака у гарантном року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227E32A2" w14:textId="77777777" w:rsidR="00F15578" w:rsidRPr="00E941EA" w:rsidRDefault="00F15578" w:rsidP="00F15578">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5E69320A" w14:textId="77777777" w:rsidR="00F15578" w:rsidRPr="00E941EA" w:rsidRDefault="00F15578" w:rsidP="00F15578">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04B18486" w14:textId="0F65E65A" w:rsidR="00F15578" w:rsidRPr="00E941EA" w:rsidRDefault="00F15578" w:rsidP="00F15578">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финансијског обезбеђења за </w:t>
      </w:r>
      <w:r>
        <w:rPr>
          <w:rFonts w:cs="Arial"/>
          <w:lang w:val="sr-Cyrl-RS"/>
        </w:rPr>
        <w:t>ЈН/3100/0717/2019</w:t>
      </w:r>
    </w:p>
    <w:p w14:paraId="3136C06F" w14:textId="77777777" w:rsidR="00F15578" w:rsidRPr="007508F3" w:rsidRDefault="00F15578" w:rsidP="008D760D">
      <w:pPr>
        <w:tabs>
          <w:tab w:val="left" w:pos="1134"/>
        </w:tabs>
        <w:spacing w:before="0"/>
        <w:jc w:val="center"/>
        <w:rPr>
          <w:rFonts w:cs="Arial"/>
          <w:lang w:val="sr-Cyrl-RS"/>
        </w:rPr>
      </w:pPr>
    </w:p>
    <w:p w14:paraId="01DF6903" w14:textId="77777777" w:rsidR="008D760D" w:rsidRPr="007508F3" w:rsidRDefault="008D760D" w:rsidP="008D760D">
      <w:pPr>
        <w:tabs>
          <w:tab w:val="left" w:pos="1134"/>
        </w:tabs>
        <w:spacing w:before="0"/>
        <w:jc w:val="center"/>
        <w:rPr>
          <w:rFonts w:cs="Arial"/>
          <w:lang w:val="sr-Cyrl-RS"/>
        </w:rPr>
      </w:pPr>
    </w:p>
    <w:p w14:paraId="380DE306" w14:textId="41921AA6" w:rsidR="008D760D" w:rsidRPr="007508F3" w:rsidRDefault="008D760D" w:rsidP="008D760D">
      <w:pPr>
        <w:pStyle w:val="KDPodnaslov2"/>
        <w:spacing w:before="0"/>
        <w:ind w:left="450"/>
        <w:jc w:val="both"/>
        <w:rPr>
          <w:rFonts w:cs="Arial"/>
          <w:lang w:val="ru-RU"/>
        </w:rPr>
      </w:pPr>
      <w:r w:rsidRPr="007508F3">
        <w:rPr>
          <w:rFonts w:cs="Arial"/>
          <w:lang w:val="ru-RU"/>
        </w:rPr>
        <w:t>6.</w:t>
      </w:r>
      <w:r w:rsidR="002F32B4" w:rsidRPr="007508F3">
        <w:rPr>
          <w:rFonts w:cs="Arial"/>
          <w:lang w:val="ru-RU"/>
        </w:rPr>
        <w:t>2</w:t>
      </w:r>
      <w:r w:rsidR="00F15578">
        <w:rPr>
          <w:rFonts w:cs="Arial"/>
          <w:lang w:val="ru-RU"/>
        </w:rPr>
        <w:t>7</w:t>
      </w:r>
      <w:r w:rsidRPr="007508F3">
        <w:rPr>
          <w:rFonts w:cs="Arial"/>
          <w:lang w:val="ru-RU"/>
        </w:rPr>
        <w:t>.Начин означавања поверљивих података у понуди</w:t>
      </w:r>
    </w:p>
    <w:p w14:paraId="07CB4077" w14:textId="77777777" w:rsidR="008D760D" w:rsidRPr="007508F3" w:rsidRDefault="008D760D" w:rsidP="008D760D">
      <w:pPr>
        <w:pStyle w:val="KDParagraf"/>
        <w:spacing w:before="0"/>
        <w:rPr>
          <w:rFonts w:cs="Arial"/>
          <w:lang w:val="ru-RU"/>
        </w:rPr>
      </w:pPr>
      <w:r w:rsidRPr="007508F3">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B74BC32" w14:textId="77777777" w:rsidR="008D760D" w:rsidRPr="007508F3" w:rsidRDefault="008D760D" w:rsidP="008D760D">
      <w:pPr>
        <w:pStyle w:val="KDParagraf"/>
        <w:spacing w:before="0"/>
        <w:rPr>
          <w:rFonts w:cs="Arial"/>
          <w:lang w:val="ru-RU"/>
        </w:rPr>
      </w:pPr>
      <w:r w:rsidRPr="007508F3">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68648F05" w14:textId="77777777" w:rsidR="008D760D" w:rsidRPr="007508F3" w:rsidRDefault="008D760D" w:rsidP="008D760D">
      <w:pPr>
        <w:pStyle w:val="KDParagraf"/>
        <w:spacing w:before="0"/>
        <w:rPr>
          <w:rFonts w:cs="Arial"/>
          <w:lang w:val="ru-RU"/>
        </w:rPr>
      </w:pPr>
      <w:r w:rsidRPr="007508F3">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4CFB03E" w14:textId="77777777" w:rsidR="008D760D" w:rsidRPr="007508F3" w:rsidRDefault="008D760D" w:rsidP="008D760D">
      <w:pPr>
        <w:pStyle w:val="KDParagraf"/>
        <w:spacing w:before="0"/>
        <w:rPr>
          <w:rFonts w:cs="Arial"/>
          <w:lang w:val="ru-RU"/>
        </w:rPr>
      </w:pPr>
      <w:r w:rsidRPr="007508F3">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5EA93D46" w14:textId="77777777" w:rsidR="008D760D" w:rsidRPr="007508F3" w:rsidRDefault="008D760D" w:rsidP="008D760D">
      <w:pPr>
        <w:pStyle w:val="KDParagraf"/>
        <w:spacing w:before="0"/>
        <w:rPr>
          <w:rFonts w:cs="Arial"/>
          <w:lang w:val="ru-RU"/>
        </w:rPr>
      </w:pPr>
      <w:r w:rsidRPr="007508F3">
        <w:rPr>
          <w:rFonts w:cs="Arial"/>
          <w:lang w:val="ru-RU"/>
        </w:rPr>
        <w:t>Наручилац не одговара за поверљивост података који нису означени на горе наведени начин.</w:t>
      </w:r>
    </w:p>
    <w:p w14:paraId="1DA07EEC" w14:textId="77777777" w:rsidR="008D760D" w:rsidRPr="007508F3" w:rsidRDefault="008D760D" w:rsidP="008D760D">
      <w:pPr>
        <w:pStyle w:val="KDParagraf"/>
        <w:spacing w:before="0"/>
        <w:rPr>
          <w:rFonts w:cs="Arial"/>
          <w:lang w:val="ru-RU"/>
        </w:rPr>
      </w:pPr>
      <w:r w:rsidRPr="007508F3">
        <w:rPr>
          <w:rFonts w:cs="Arial"/>
          <w:lang w:val="ru-RU"/>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131EB11" w14:textId="77777777" w:rsidR="008D760D" w:rsidRPr="007508F3" w:rsidRDefault="008D760D" w:rsidP="008D760D">
      <w:pPr>
        <w:pStyle w:val="KDParagraf"/>
        <w:spacing w:before="0"/>
        <w:rPr>
          <w:rFonts w:cs="Arial"/>
          <w:lang w:val="ru-RU"/>
        </w:rPr>
      </w:pPr>
      <w:r w:rsidRPr="007508F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313C204" w14:textId="77777777" w:rsidR="008D760D" w:rsidRPr="007508F3" w:rsidRDefault="008D760D" w:rsidP="008D760D">
      <w:pPr>
        <w:pStyle w:val="KDParagraf"/>
        <w:spacing w:before="0"/>
        <w:rPr>
          <w:rFonts w:cs="Arial"/>
          <w:lang w:val="ru-RU"/>
        </w:rPr>
      </w:pPr>
      <w:r w:rsidRPr="007508F3">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807014D" w14:textId="77777777" w:rsidR="008D760D" w:rsidRPr="007508F3" w:rsidRDefault="008D760D" w:rsidP="008D760D">
      <w:pPr>
        <w:pStyle w:val="KDParagraf"/>
        <w:spacing w:before="0"/>
        <w:rPr>
          <w:rFonts w:cs="Arial"/>
          <w:lang w:val="ru-RU"/>
        </w:rPr>
      </w:pPr>
      <w:r w:rsidRPr="007508F3">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7508F3">
        <w:rPr>
          <w:rFonts w:cs="Arial"/>
          <w:lang w:val="sr-Cyrl-CS"/>
        </w:rPr>
        <w:t xml:space="preserve"> </w:t>
      </w:r>
      <w:r w:rsidRPr="007508F3">
        <w:rPr>
          <w:rFonts w:cs="Arial"/>
          <w:lang w:val="ru-RU"/>
        </w:rPr>
        <w:t xml:space="preserve">критеријума и рангирање понуде. </w:t>
      </w:r>
    </w:p>
    <w:p w14:paraId="0FC9A564" w14:textId="77777777" w:rsidR="008D760D" w:rsidRPr="007508F3" w:rsidRDefault="008D760D" w:rsidP="008D760D">
      <w:pPr>
        <w:autoSpaceDE w:val="0"/>
        <w:autoSpaceDN w:val="0"/>
        <w:adjustRightInd w:val="0"/>
        <w:spacing w:before="0"/>
        <w:rPr>
          <w:rFonts w:eastAsia="TimesNewRomanPSMT" w:cs="Arial"/>
          <w:bCs/>
          <w:lang w:val="ru-RU"/>
        </w:rPr>
      </w:pPr>
    </w:p>
    <w:p w14:paraId="45DAAC91" w14:textId="50FAB139" w:rsidR="008D760D" w:rsidRPr="007508F3" w:rsidRDefault="008D760D" w:rsidP="008D760D">
      <w:pPr>
        <w:pStyle w:val="KDPodnaslov2"/>
        <w:spacing w:before="0"/>
        <w:jc w:val="both"/>
        <w:rPr>
          <w:rFonts w:cs="Arial"/>
          <w:lang w:val="ru-RU"/>
        </w:rPr>
      </w:pPr>
      <w:r w:rsidRPr="007508F3">
        <w:rPr>
          <w:rFonts w:cs="Arial"/>
          <w:lang w:val="ru-RU"/>
        </w:rPr>
        <w:t>6.</w:t>
      </w:r>
      <w:r w:rsidR="002F32B4" w:rsidRPr="007508F3">
        <w:rPr>
          <w:rFonts w:cs="Arial"/>
          <w:lang w:val="ru-RU"/>
        </w:rPr>
        <w:t>2</w:t>
      </w:r>
      <w:r w:rsidR="00F15578">
        <w:rPr>
          <w:rFonts w:cs="Arial"/>
          <w:lang w:val="ru-RU"/>
        </w:rPr>
        <w:t>8</w:t>
      </w:r>
      <w:r w:rsidRPr="007508F3">
        <w:rPr>
          <w:rFonts w:cs="Arial"/>
          <w:lang w:val="ru-RU"/>
        </w:rPr>
        <w:t>.Поштовање обавеза које произлазе из прописа о заштити на раду и других прописа</w:t>
      </w:r>
    </w:p>
    <w:p w14:paraId="711B1C33" w14:textId="77777777" w:rsidR="008D760D" w:rsidRPr="007508F3" w:rsidRDefault="008D760D" w:rsidP="008D760D">
      <w:pPr>
        <w:pStyle w:val="KDParagraf"/>
        <w:spacing w:before="0"/>
        <w:rPr>
          <w:rFonts w:cs="Arial"/>
          <w:lang w:val="ru-RU"/>
        </w:rPr>
      </w:pPr>
      <w:r w:rsidRPr="007508F3">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14:paraId="3815D573" w14:textId="77777777" w:rsidR="008D760D" w:rsidRPr="007508F3" w:rsidRDefault="008D760D" w:rsidP="008D760D">
      <w:pPr>
        <w:pStyle w:val="KDParagraf"/>
        <w:spacing w:before="0"/>
        <w:rPr>
          <w:rFonts w:cs="Arial"/>
          <w:lang w:val="ru-RU"/>
        </w:rPr>
      </w:pPr>
    </w:p>
    <w:p w14:paraId="38AA7F9C" w14:textId="59C21CB1" w:rsidR="008D760D" w:rsidRPr="007508F3" w:rsidRDefault="008D760D" w:rsidP="008D760D">
      <w:pPr>
        <w:pStyle w:val="KDPodnaslov2"/>
        <w:spacing w:before="0"/>
        <w:jc w:val="both"/>
        <w:rPr>
          <w:rFonts w:cs="Arial"/>
          <w:lang w:val="ru-RU"/>
        </w:rPr>
      </w:pPr>
      <w:r w:rsidRPr="007508F3">
        <w:rPr>
          <w:rFonts w:cs="Arial"/>
          <w:lang w:val="sr-Cyrl-RS"/>
        </w:rPr>
        <w:t>6.</w:t>
      </w:r>
      <w:r w:rsidR="00AA221C">
        <w:rPr>
          <w:rFonts w:cs="Arial"/>
          <w:lang w:val="sr-Cyrl-RS"/>
        </w:rPr>
        <w:t>2</w:t>
      </w:r>
      <w:r w:rsidR="00F15578">
        <w:rPr>
          <w:rFonts w:cs="Arial"/>
          <w:lang w:val="sr-Cyrl-RS"/>
        </w:rPr>
        <w:t>9</w:t>
      </w:r>
      <w:r w:rsidRPr="007508F3">
        <w:rPr>
          <w:rFonts w:cs="Arial"/>
          <w:lang w:val="sr-Cyrl-RS"/>
        </w:rPr>
        <w:t>.</w:t>
      </w:r>
      <w:r w:rsidRPr="007508F3">
        <w:rPr>
          <w:rFonts w:cs="Arial"/>
          <w:lang w:val="ru-RU"/>
        </w:rPr>
        <w:t>Накнада за коришћење патената</w:t>
      </w:r>
    </w:p>
    <w:p w14:paraId="7FEE4D8C" w14:textId="77777777" w:rsidR="008D760D" w:rsidRPr="007508F3" w:rsidRDefault="008D760D" w:rsidP="008D760D">
      <w:pPr>
        <w:pStyle w:val="KDParagraf"/>
        <w:spacing w:before="0"/>
        <w:rPr>
          <w:rFonts w:cs="Arial"/>
          <w:lang w:val="ru-RU" w:eastAsia="sr-Latn-CS"/>
        </w:rPr>
      </w:pPr>
      <w:r w:rsidRPr="007508F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421F7CE" w14:textId="77777777" w:rsidR="008D760D" w:rsidRPr="007508F3" w:rsidRDefault="008D760D" w:rsidP="008D760D">
      <w:pPr>
        <w:pStyle w:val="KDParagraf"/>
        <w:spacing w:before="0"/>
        <w:rPr>
          <w:rFonts w:cs="Arial"/>
          <w:lang w:val="ru-RU" w:eastAsia="sr-Latn-CS"/>
        </w:rPr>
      </w:pPr>
    </w:p>
    <w:p w14:paraId="562C9518" w14:textId="7CE4F08C" w:rsidR="008D760D" w:rsidRPr="007508F3" w:rsidRDefault="008D760D" w:rsidP="008D760D">
      <w:pPr>
        <w:pStyle w:val="KDPodnaslov2"/>
        <w:spacing w:before="0"/>
        <w:jc w:val="both"/>
        <w:rPr>
          <w:rFonts w:cs="Arial"/>
          <w:lang w:val="ru-RU"/>
        </w:rPr>
      </w:pPr>
      <w:r w:rsidRPr="007508F3">
        <w:rPr>
          <w:rFonts w:cs="Arial"/>
          <w:lang w:val="ru-RU"/>
        </w:rPr>
        <w:t>6.</w:t>
      </w:r>
      <w:r w:rsidR="00F15578">
        <w:rPr>
          <w:rFonts w:cs="Arial"/>
          <w:lang w:val="ru-RU"/>
        </w:rPr>
        <w:t>30</w:t>
      </w:r>
      <w:r w:rsidRPr="007508F3">
        <w:rPr>
          <w:rFonts w:cs="Arial"/>
          <w:lang w:val="ru-RU"/>
        </w:rPr>
        <w:t>.Начело заштите животне средине и обезбеђивања енергетске ефикасности</w:t>
      </w:r>
    </w:p>
    <w:p w14:paraId="07608BEB" w14:textId="77777777" w:rsidR="008D760D" w:rsidRPr="007508F3" w:rsidRDefault="008D760D" w:rsidP="008D760D">
      <w:pPr>
        <w:pStyle w:val="KDParagraf"/>
        <w:spacing w:before="0"/>
        <w:rPr>
          <w:rFonts w:cs="Arial"/>
          <w:lang w:val="ru-RU" w:eastAsia="sr-Latn-CS"/>
        </w:rPr>
      </w:pPr>
      <w:r w:rsidRPr="007508F3">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DE473D1" w14:textId="77777777" w:rsidR="008D760D" w:rsidRPr="007508F3" w:rsidRDefault="008D760D" w:rsidP="008D760D">
      <w:pPr>
        <w:spacing w:before="0"/>
        <w:ind w:left="851"/>
        <w:rPr>
          <w:rFonts w:eastAsia="TimesNewRomanPSMT" w:cs="Arial"/>
          <w:bCs/>
          <w:iCs/>
          <w:lang w:val="ru-RU"/>
        </w:rPr>
      </w:pPr>
    </w:p>
    <w:p w14:paraId="603BCA4D" w14:textId="27886BE7" w:rsidR="008D760D" w:rsidRPr="007508F3" w:rsidRDefault="008D760D" w:rsidP="008D760D">
      <w:pPr>
        <w:pStyle w:val="KDPodnaslov2"/>
        <w:spacing w:before="0"/>
        <w:jc w:val="both"/>
        <w:rPr>
          <w:rFonts w:cs="Arial"/>
          <w:lang w:val="ru-RU"/>
        </w:rPr>
      </w:pPr>
      <w:r w:rsidRPr="007508F3">
        <w:rPr>
          <w:rFonts w:cs="Arial"/>
          <w:lang w:val="sr-Cyrl-RS"/>
        </w:rPr>
        <w:t>6.</w:t>
      </w:r>
      <w:r w:rsidR="002F32B4" w:rsidRPr="007508F3">
        <w:rPr>
          <w:rFonts w:cs="Arial"/>
          <w:lang w:val="sr-Cyrl-RS"/>
        </w:rPr>
        <w:t>3</w:t>
      </w:r>
      <w:r w:rsidR="00F15578">
        <w:rPr>
          <w:rFonts w:cs="Arial"/>
          <w:lang w:val="sr-Cyrl-RS"/>
        </w:rPr>
        <w:t>1</w:t>
      </w:r>
      <w:r w:rsidRPr="007508F3">
        <w:rPr>
          <w:rFonts w:cs="Arial"/>
          <w:lang w:val="sr-Cyrl-RS"/>
        </w:rPr>
        <w:t>.</w:t>
      </w:r>
      <w:r w:rsidRPr="007508F3">
        <w:rPr>
          <w:rFonts w:cs="Arial"/>
          <w:lang w:val="ru-RU"/>
        </w:rPr>
        <w:t>Додатне информације и објашњења</w:t>
      </w:r>
    </w:p>
    <w:p w14:paraId="70CCE0B5" w14:textId="1637C58F" w:rsidR="008D760D" w:rsidRPr="007508F3" w:rsidRDefault="008D760D" w:rsidP="008D760D">
      <w:pPr>
        <w:widowControl w:val="0"/>
        <w:spacing w:before="0"/>
        <w:rPr>
          <w:rFonts w:cs="Arial"/>
          <w:lang w:val="ru-RU"/>
        </w:rPr>
      </w:pPr>
      <w:r w:rsidRPr="007508F3">
        <w:rPr>
          <w:rFonts w:cs="Arial"/>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ЈН/3100/</w:t>
      </w:r>
      <w:r w:rsidR="00731DBD">
        <w:rPr>
          <w:rFonts w:cs="Arial"/>
          <w:lang w:val="ru-RU"/>
        </w:rPr>
        <w:t>0717</w:t>
      </w:r>
      <w:r w:rsidRPr="007508F3">
        <w:rPr>
          <w:rFonts w:cs="Arial"/>
          <w:lang w:val="ru-RU"/>
        </w:rPr>
        <w:t>/2019 “ или електронским путем на е-</w:t>
      </w:r>
      <w:r w:rsidRPr="007508F3">
        <w:rPr>
          <w:rFonts w:cs="Arial"/>
        </w:rPr>
        <w:t>mail</w:t>
      </w:r>
      <w:r w:rsidRPr="007508F3">
        <w:rPr>
          <w:rFonts w:cs="Arial"/>
          <w:lang w:val="ru-RU"/>
        </w:rPr>
        <w:t xml:space="preserve"> адресу: </w:t>
      </w:r>
      <w:hyperlink r:id="rId181" w:history="1">
        <w:r w:rsidRPr="007508F3">
          <w:rPr>
            <w:rStyle w:val="Hyperlink"/>
            <w:rFonts w:cs="Arial"/>
            <w:b/>
            <w:color w:val="auto"/>
          </w:rPr>
          <w:t>zorica.radivojevic@te-ko.rs</w:t>
        </w:r>
      </w:hyperlink>
      <w:r w:rsidRPr="007508F3">
        <w:rPr>
          <w:rFonts w:cs="Arial"/>
          <w:b/>
          <w:lang w:val="ru-RU"/>
        </w:rPr>
        <w:t>,</w:t>
      </w:r>
      <w:r w:rsidRPr="007508F3">
        <w:rPr>
          <w:rFonts w:cs="Arial"/>
          <w:lang w:val="ru-RU"/>
        </w:rPr>
        <w:t xml:space="preserve">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ED57FCE" w14:textId="77777777" w:rsidR="008D760D" w:rsidRPr="007508F3" w:rsidRDefault="008D760D" w:rsidP="008D760D">
      <w:pPr>
        <w:spacing w:before="0"/>
        <w:rPr>
          <w:rFonts w:cs="Arial"/>
          <w:lang w:val="ru-RU"/>
        </w:rPr>
      </w:pPr>
      <w:r w:rsidRPr="007508F3">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5F94EC02" w14:textId="77777777" w:rsidR="008D760D" w:rsidRPr="007508F3" w:rsidRDefault="008D760D" w:rsidP="008D760D">
      <w:pPr>
        <w:pStyle w:val="KDMojTekst"/>
        <w:spacing w:before="0"/>
        <w:rPr>
          <w:rFonts w:cs="Arial"/>
          <w:i w:val="0"/>
          <w:color w:val="auto"/>
          <w:sz w:val="22"/>
          <w:szCs w:val="22"/>
        </w:rPr>
      </w:pPr>
      <w:r w:rsidRPr="007508F3">
        <w:rPr>
          <w:rFonts w:cs="Arial"/>
          <w:i w:val="0"/>
          <w:color w:val="auto"/>
          <w:sz w:val="22"/>
          <w:szCs w:val="22"/>
        </w:rPr>
        <w:t>Тражење додатних информација и појашњења телефоном није дозвољено.</w:t>
      </w:r>
    </w:p>
    <w:p w14:paraId="6F2EF166" w14:textId="77777777" w:rsidR="008D760D" w:rsidRPr="007508F3" w:rsidRDefault="008D760D" w:rsidP="008D760D">
      <w:pPr>
        <w:spacing w:before="0"/>
        <w:rPr>
          <w:rFonts w:cs="Arial"/>
          <w:lang w:val="ru-RU"/>
        </w:rPr>
      </w:pPr>
      <w:r w:rsidRPr="007508F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6EFCCBD" w14:textId="77777777" w:rsidR="008D760D" w:rsidRPr="007508F3" w:rsidRDefault="008D760D" w:rsidP="008D760D">
      <w:pPr>
        <w:spacing w:before="0"/>
        <w:rPr>
          <w:rFonts w:cs="Arial"/>
          <w:lang w:val="ru-RU"/>
        </w:rPr>
      </w:pPr>
      <w:r w:rsidRPr="007508F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88E6412" w14:textId="77777777" w:rsidR="008D760D" w:rsidRPr="007508F3" w:rsidRDefault="008D760D" w:rsidP="008D760D">
      <w:pPr>
        <w:spacing w:before="0"/>
        <w:rPr>
          <w:rFonts w:cs="Arial"/>
          <w:lang w:val="ru-RU"/>
        </w:rPr>
      </w:pPr>
      <w:r w:rsidRPr="007508F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9A1F8A8" w14:textId="77777777" w:rsidR="008D760D" w:rsidRPr="007508F3" w:rsidRDefault="008D760D" w:rsidP="008D760D">
      <w:pPr>
        <w:spacing w:before="0"/>
        <w:rPr>
          <w:rFonts w:cs="Arial"/>
          <w:lang w:val="ru-RU"/>
        </w:rPr>
      </w:pPr>
      <w:r w:rsidRPr="007508F3">
        <w:rPr>
          <w:rFonts w:cs="Arial"/>
          <w:lang w:val="ru-RU"/>
        </w:rPr>
        <w:t>По истеку рока предвиђеног за подношење понуда наручилац не може да мења нити да допуњује конкурсну документацију.</w:t>
      </w:r>
    </w:p>
    <w:p w14:paraId="15CD1103" w14:textId="77777777" w:rsidR="008D760D" w:rsidRPr="007508F3" w:rsidRDefault="008D760D" w:rsidP="008D760D">
      <w:pPr>
        <w:pStyle w:val="KDMojTekst"/>
        <w:spacing w:before="0"/>
        <w:rPr>
          <w:rFonts w:cs="Arial"/>
          <w:i w:val="0"/>
          <w:color w:val="auto"/>
          <w:sz w:val="22"/>
          <w:szCs w:val="22"/>
          <w:lang w:val="sr-Cyrl-CS"/>
        </w:rPr>
      </w:pPr>
      <w:r w:rsidRPr="007508F3">
        <w:rPr>
          <w:rFonts w:cs="Arial"/>
          <w:i w:val="0"/>
          <w:color w:val="auto"/>
          <w:sz w:val="22"/>
          <w:szCs w:val="22"/>
        </w:rPr>
        <w:lastRenderedPageBreak/>
        <w:t xml:space="preserve">Комуникација у поступку јавне набавке се врши на начин </w:t>
      </w:r>
      <w:r w:rsidRPr="007508F3">
        <w:rPr>
          <w:rFonts w:cs="Arial"/>
          <w:i w:val="0"/>
          <w:color w:val="auto"/>
          <w:sz w:val="22"/>
          <w:szCs w:val="22"/>
          <w:lang w:val="sr-Cyrl-RS"/>
        </w:rPr>
        <w:t>предвиђен</w:t>
      </w:r>
      <w:r w:rsidRPr="007508F3">
        <w:rPr>
          <w:rFonts w:cs="Arial"/>
          <w:i w:val="0"/>
          <w:color w:val="auto"/>
          <w:sz w:val="22"/>
          <w:szCs w:val="22"/>
        </w:rPr>
        <w:t xml:space="preserve"> чланом 20. Закона.</w:t>
      </w:r>
    </w:p>
    <w:p w14:paraId="77125A9B" w14:textId="77777777" w:rsidR="008D760D" w:rsidRPr="007508F3" w:rsidRDefault="008D760D" w:rsidP="008D760D">
      <w:pPr>
        <w:pStyle w:val="KDParagraf"/>
        <w:spacing w:before="0"/>
        <w:rPr>
          <w:rFonts w:cs="Arial"/>
          <w:lang w:val="ru-RU"/>
        </w:rPr>
      </w:pPr>
      <w:r w:rsidRPr="007508F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2" w:history="1">
        <w:r w:rsidRPr="007508F3">
          <w:rPr>
            <w:rStyle w:val="Hyperlink"/>
            <w:rFonts w:cs="Arial"/>
            <w:color w:val="auto"/>
          </w:rPr>
          <w:t>www</w:t>
        </w:r>
        <w:r w:rsidRPr="007508F3">
          <w:rPr>
            <w:rStyle w:val="Hyperlink"/>
            <w:rFonts w:cs="Arial"/>
            <w:color w:val="auto"/>
            <w:lang w:val="ru-RU"/>
          </w:rPr>
          <w:t>.</w:t>
        </w:r>
        <w:r w:rsidRPr="007508F3">
          <w:rPr>
            <w:rStyle w:val="Hyperlink"/>
            <w:rFonts w:cs="Arial"/>
            <w:color w:val="auto"/>
            <w:lang w:val="sr-Cyrl-CS"/>
          </w:rPr>
          <w:t>к</w:t>
        </w:r>
        <w:r w:rsidRPr="007508F3">
          <w:rPr>
            <w:rStyle w:val="Hyperlink"/>
            <w:rFonts w:cs="Arial"/>
            <w:color w:val="auto"/>
          </w:rPr>
          <w:t>jn</w:t>
        </w:r>
        <w:r w:rsidRPr="007508F3">
          <w:rPr>
            <w:rStyle w:val="Hyperlink"/>
            <w:rFonts w:cs="Arial"/>
            <w:color w:val="auto"/>
            <w:lang w:val="ru-RU"/>
          </w:rPr>
          <w:t>.</w:t>
        </w:r>
        <w:r w:rsidRPr="007508F3">
          <w:rPr>
            <w:rStyle w:val="Hyperlink"/>
            <w:rFonts w:cs="Arial"/>
            <w:color w:val="auto"/>
          </w:rPr>
          <w:t>gov</w:t>
        </w:r>
        <w:r w:rsidRPr="007508F3">
          <w:rPr>
            <w:rStyle w:val="Hyperlink"/>
            <w:rFonts w:cs="Arial"/>
            <w:color w:val="auto"/>
            <w:lang w:val="ru-RU"/>
          </w:rPr>
          <w:t>.</w:t>
        </w:r>
        <w:r w:rsidRPr="007508F3">
          <w:rPr>
            <w:rStyle w:val="Hyperlink"/>
            <w:rFonts w:cs="Arial"/>
            <w:color w:val="auto"/>
          </w:rPr>
          <w:t>rs</w:t>
        </w:r>
      </w:hyperlink>
      <w:r w:rsidRPr="007508F3">
        <w:rPr>
          <w:rFonts w:cs="Arial"/>
          <w:lang w:val="ru-RU"/>
        </w:rPr>
        <w:t>).</w:t>
      </w:r>
    </w:p>
    <w:p w14:paraId="162AE732" w14:textId="77777777" w:rsidR="008D760D" w:rsidRPr="007508F3" w:rsidRDefault="008D760D" w:rsidP="008D760D">
      <w:pPr>
        <w:pStyle w:val="KDMojTekst"/>
        <w:spacing w:before="0"/>
        <w:rPr>
          <w:rFonts w:cs="Arial"/>
          <w:i w:val="0"/>
          <w:color w:val="auto"/>
          <w:sz w:val="22"/>
          <w:szCs w:val="22"/>
        </w:rPr>
      </w:pPr>
    </w:p>
    <w:p w14:paraId="06F41873" w14:textId="19F14766" w:rsidR="008D760D" w:rsidRPr="007508F3" w:rsidRDefault="008D760D" w:rsidP="008D760D">
      <w:pPr>
        <w:pStyle w:val="KDPodnaslov2"/>
        <w:spacing w:before="0"/>
        <w:jc w:val="both"/>
        <w:rPr>
          <w:rFonts w:cs="Arial"/>
          <w:lang w:val="ru-RU"/>
        </w:rPr>
      </w:pPr>
      <w:r w:rsidRPr="007508F3">
        <w:rPr>
          <w:rFonts w:cs="Arial"/>
          <w:lang w:val="ru-RU"/>
        </w:rPr>
        <w:t>6.</w:t>
      </w:r>
      <w:r w:rsidR="002F32B4" w:rsidRPr="007508F3">
        <w:rPr>
          <w:rFonts w:cs="Arial"/>
          <w:lang w:val="ru-RU"/>
        </w:rPr>
        <w:t>3</w:t>
      </w:r>
      <w:r w:rsidR="00F15578">
        <w:rPr>
          <w:rFonts w:cs="Arial"/>
          <w:lang w:val="ru-RU"/>
        </w:rPr>
        <w:t>2</w:t>
      </w:r>
      <w:r w:rsidRPr="007508F3">
        <w:rPr>
          <w:rFonts w:cs="Arial"/>
          <w:lang w:val="ru-RU"/>
        </w:rPr>
        <w:t>.Трошкови понуде</w:t>
      </w:r>
    </w:p>
    <w:p w14:paraId="5D5A987E" w14:textId="77777777" w:rsidR="008D760D" w:rsidRPr="007508F3" w:rsidRDefault="008D760D" w:rsidP="008D760D">
      <w:pPr>
        <w:pStyle w:val="KDParagraf"/>
        <w:spacing w:before="0"/>
        <w:rPr>
          <w:rFonts w:cs="Arial"/>
          <w:lang w:val="ru-RU"/>
        </w:rPr>
      </w:pPr>
      <w:r w:rsidRPr="007508F3">
        <w:rPr>
          <w:rFonts w:cs="Arial"/>
          <w:lang w:val="ru-RU"/>
        </w:rPr>
        <w:t>Трошкове припреме и подношења понуде сноси искључиво понуђач и не може тражити од наручиоца накнаду трошкова.</w:t>
      </w:r>
    </w:p>
    <w:p w14:paraId="7798F3C2" w14:textId="77777777" w:rsidR="008D760D" w:rsidRPr="007508F3" w:rsidRDefault="008D760D" w:rsidP="008D760D">
      <w:pPr>
        <w:pStyle w:val="KDParagraf"/>
        <w:spacing w:before="0"/>
        <w:rPr>
          <w:rFonts w:cs="Arial"/>
          <w:lang w:val="ru-RU"/>
        </w:rPr>
      </w:pPr>
      <w:r w:rsidRPr="007508F3">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1CC5F73" w14:textId="77777777" w:rsidR="008D760D" w:rsidRPr="007508F3" w:rsidRDefault="008D760D" w:rsidP="008D760D">
      <w:pPr>
        <w:pStyle w:val="KDParagraf"/>
        <w:spacing w:before="0"/>
        <w:rPr>
          <w:rFonts w:cs="Arial"/>
          <w:lang w:val="ru-RU"/>
        </w:rPr>
      </w:pPr>
      <w:r w:rsidRPr="007508F3">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8768FEC" w14:textId="77777777" w:rsidR="008D760D" w:rsidRPr="007508F3" w:rsidRDefault="008D760D" w:rsidP="008D760D">
      <w:pPr>
        <w:pStyle w:val="KDParagraf"/>
        <w:spacing w:before="0"/>
        <w:rPr>
          <w:rFonts w:cs="Arial"/>
          <w:lang w:val="ru-RU"/>
        </w:rPr>
      </w:pPr>
    </w:p>
    <w:p w14:paraId="577C4612" w14:textId="142242FF" w:rsidR="008D760D" w:rsidRPr="007508F3" w:rsidRDefault="008D760D" w:rsidP="008D760D">
      <w:pPr>
        <w:pStyle w:val="KDPodnaslov2"/>
        <w:spacing w:before="0"/>
        <w:jc w:val="both"/>
        <w:rPr>
          <w:rFonts w:cs="Arial"/>
          <w:lang w:val="ru-RU"/>
        </w:rPr>
      </w:pPr>
      <w:r w:rsidRPr="007508F3">
        <w:rPr>
          <w:rFonts w:cs="Arial"/>
          <w:lang w:val="sr-Latn-RS"/>
        </w:rPr>
        <w:t>6.</w:t>
      </w:r>
      <w:r w:rsidR="002F32B4" w:rsidRPr="007508F3">
        <w:rPr>
          <w:rFonts w:cs="Arial"/>
          <w:lang w:val="sr-Cyrl-RS"/>
        </w:rPr>
        <w:t>3</w:t>
      </w:r>
      <w:r w:rsidR="00F15578">
        <w:rPr>
          <w:rFonts w:cs="Arial"/>
          <w:lang w:val="sr-Cyrl-RS"/>
        </w:rPr>
        <w:t>3</w:t>
      </w:r>
      <w:r w:rsidRPr="007508F3">
        <w:rPr>
          <w:rFonts w:cs="Arial"/>
          <w:lang w:val="sr-Latn-RS"/>
        </w:rPr>
        <w:t>.</w:t>
      </w:r>
      <w:r w:rsidRPr="007508F3">
        <w:rPr>
          <w:rFonts w:cs="Arial"/>
          <w:lang w:val="ru-RU"/>
        </w:rPr>
        <w:t>Д</w:t>
      </w:r>
      <w:r w:rsidRPr="007508F3">
        <w:rPr>
          <w:rFonts w:cs="Arial"/>
          <w:lang w:val="sr-Latn-CS"/>
        </w:rPr>
        <w:t>одатн</w:t>
      </w:r>
      <w:r w:rsidRPr="007508F3">
        <w:rPr>
          <w:rFonts w:cs="Arial"/>
          <w:lang w:val="ru-RU"/>
        </w:rPr>
        <w:t>а</w:t>
      </w:r>
      <w:r w:rsidRPr="007508F3">
        <w:rPr>
          <w:rFonts w:cs="Arial"/>
          <w:lang w:val="sr-Latn-CS"/>
        </w:rPr>
        <w:t xml:space="preserve"> објашњења</w:t>
      </w:r>
      <w:r w:rsidRPr="007508F3">
        <w:rPr>
          <w:rFonts w:cs="Arial"/>
          <w:lang w:val="ru-RU"/>
        </w:rPr>
        <w:t>, контрола и допуштене исправке</w:t>
      </w:r>
    </w:p>
    <w:p w14:paraId="55990B9C" w14:textId="77777777" w:rsidR="008D760D" w:rsidRPr="007508F3" w:rsidRDefault="008D760D" w:rsidP="008D760D">
      <w:pPr>
        <w:pStyle w:val="KDParagraf"/>
        <w:spacing w:before="0"/>
        <w:rPr>
          <w:rFonts w:eastAsia="TimesNewRomanPSMT" w:cs="Arial"/>
          <w:lang w:val="ru-RU"/>
        </w:rPr>
      </w:pPr>
      <w:r w:rsidRPr="007508F3">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B5F4F2A" w14:textId="77777777" w:rsidR="008D760D" w:rsidRPr="007508F3" w:rsidRDefault="008D760D" w:rsidP="008D760D">
      <w:pPr>
        <w:pStyle w:val="KDParagraf"/>
        <w:spacing w:before="0"/>
        <w:rPr>
          <w:rFonts w:eastAsia="TimesNewRomanPSMT" w:cs="Arial"/>
          <w:lang w:val="ru-RU"/>
        </w:rPr>
      </w:pPr>
      <w:r w:rsidRPr="007508F3">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426CE2E3" w14:textId="77777777" w:rsidR="008D760D" w:rsidRPr="007508F3" w:rsidRDefault="008D760D" w:rsidP="008D760D">
      <w:pPr>
        <w:pStyle w:val="KDParagraf"/>
        <w:spacing w:before="0"/>
        <w:rPr>
          <w:rFonts w:eastAsia="TimesNewRomanPSMT" w:cs="Arial"/>
          <w:lang w:val="ru-RU"/>
        </w:rPr>
      </w:pPr>
      <w:r w:rsidRPr="007508F3">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648F634" w14:textId="77777777" w:rsidR="008D760D" w:rsidRPr="007508F3" w:rsidRDefault="008D760D" w:rsidP="008D760D">
      <w:pPr>
        <w:pStyle w:val="KDParagraf"/>
        <w:spacing w:before="0"/>
        <w:rPr>
          <w:rFonts w:eastAsia="TimesNewRomanPSMT" w:cs="Arial"/>
          <w:lang w:val="ru-RU"/>
        </w:rPr>
      </w:pPr>
      <w:r w:rsidRPr="007508F3">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81A1DA2" w14:textId="77777777" w:rsidR="008D760D" w:rsidRPr="007508F3" w:rsidRDefault="008D760D" w:rsidP="008D760D">
      <w:pPr>
        <w:spacing w:before="0"/>
        <w:rPr>
          <w:rFonts w:cs="Arial"/>
          <w:lang w:val="ru-RU"/>
        </w:rPr>
      </w:pPr>
    </w:p>
    <w:p w14:paraId="3CEF832E" w14:textId="6353798D" w:rsidR="008D760D" w:rsidRPr="007508F3" w:rsidRDefault="008D760D" w:rsidP="008D760D">
      <w:pPr>
        <w:pStyle w:val="KDPodnaslov2"/>
        <w:spacing w:before="0"/>
        <w:jc w:val="both"/>
        <w:rPr>
          <w:rFonts w:cs="Arial"/>
          <w:lang w:val="ru-RU"/>
        </w:rPr>
      </w:pPr>
      <w:r w:rsidRPr="007508F3">
        <w:rPr>
          <w:rFonts w:cs="Arial"/>
          <w:lang w:val="ru-RU"/>
        </w:rPr>
        <w:t>6</w:t>
      </w:r>
      <w:r w:rsidR="002F32B4" w:rsidRPr="007508F3">
        <w:rPr>
          <w:rFonts w:cs="Arial"/>
          <w:lang w:val="ru-RU"/>
        </w:rPr>
        <w:t>.3</w:t>
      </w:r>
      <w:r w:rsidR="00F15578">
        <w:rPr>
          <w:rFonts w:cs="Arial"/>
          <w:lang w:val="ru-RU"/>
        </w:rPr>
        <w:t>4</w:t>
      </w:r>
      <w:r w:rsidRPr="007508F3">
        <w:rPr>
          <w:rFonts w:cs="Arial"/>
          <w:lang w:val="ru-RU"/>
        </w:rPr>
        <w:t xml:space="preserve">.Разлози за одбијање понуде </w:t>
      </w:r>
    </w:p>
    <w:p w14:paraId="4B883F72" w14:textId="77777777" w:rsidR="008D760D" w:rsidRPr="007508F3" w:rsidRDefault="008D760D" w:rsidP="008D760D">
      <w:pPr>
        <w:autoSpaceDE w:val="0"/>
        <w:autoSpaceDN w:val="0"/>
        <w:adjustRightInd w:val="0"/>
        <w:spacing w:before="0"/>
        <w:rPr>
          <w:rFonts w:eastAsia="TimesNewRomanPSMT" w:cs="Arial"/>
          <w:bCs/>
          <w:iCs/>
          <w:lang w:val="ru-RU"/>
        </w:rPr>
      </w:pPr>
      <w:r w:rsidRPr="007508F3">
        <w:rPr>
          <w:rFonts w:eastAsia="TimesNewRomanPSMT" w:cs="Arial"/>
          <w:bCs/>
          <w:iCs/>
          <w:lang w:val="ru-RU"/>
        </w:rPr>
        <w:t>Понуда ће бити одбијена ако:</w:t>
      </w:r>
    </w:p>
    <w:p w14:paraId="44F6DA0C" w14:textId="77777777" w:rsidR="008D760D" w:rsidRPr="007508F3" w:rsidRDefault="008D760D" w:rsidP="008D760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7508F3">
        <w:rPr>
          <w:rFonts w:ascii="Arial" w:eastAsia="TimesNewRomanPSMT" w:hAnsi="Arial" w:cs="Arial"/>
          <w:bCs/>
          <w:iCs/>
          <w:lang w:val="ru-RU"/>
        </w:rPr>
        <w:t>је неблаговремена, неприхватљива или неодговарајућа;</w:t>
      </w:r>
    </w:p>
    <w:p w14:paraId="4D17CBD6" w14:textId="77777777" w:rsidR="008D760D" w:rsidRPr="007508F3" w:rsidRDefault="008D760D" w:rsidP="008D760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7508F3">
        <w:rPr>
          <w:rFonts w:ascii="Arial" w:eastAsia="TimesNewRomanPSMT" w:hAnsi="Arial" w:cs="Arial"/>
          <w:bCs/>
          <w:iCs/>
          <w:lang w:val="ru-RU"/>
        </w:rPr>
        <w:t>ако се понуђач не сагласи са исправком рачунских грешака;</w:t>
      </w:r>
    </w:p>
    <w:p w14:paraId="24F3A38A" w14:textId="77777777" w:rsidR="008D760D" w:rsidRPr="007508F3" w:rsidRDefault="008D760D" w:rsidP="008D760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7508F3">
        <w:rPr>
          <w:rFonts w:ascii="Arial" w:eastAsia="TimesNewRomanPSMT" w:hAnsi="Arial" w:cs="Arial"/>
          <w:bCs/>
          <w:iCs/>
          <w:lang w:val="ru-RU"/>
        </w:rPr>
        <w:t xml:space="preserve">ако има битне недостатке сходно члану 106. </w:t>
      </w:r>
      <w:r w:rsidRPr="007508F3">
        <w:rPr>
          <w:rFonts w:ascii="Arial" w:eastAsia="TimesNewRomanPSMT" w:hAnsi="Arial" w:cs="Arial"/>
          <w:bCs/>
          <w:iCs/>
        </w:rPr>
        <w:t>ЗЈН</w:t>
      </w:r>
    </w:p>
    <w:p w14:paraId="31D5B3F5" w14:textId="77777777" w:rsidR="008D760D" w:rsidRPr="007508F3" w:rsidRDefault="008D760D" w:rsidP="008D760D">
      <w:pPr>
        <w:pStyle w:val="ListParagraph"/>
        <w:autoSpaceDE w:val="0"/>
        <w:autoSpaceDN w:val="0"/>
        <w:adjustRightInd w:val="0"/>
        <w:spacing w:before="0" w:after="0" w:line="240" w:lineRule="auto"/>
        <w:ind w:left="0"/>
        <w:rPr>
          <w:rFonts w:ascii="Arial" w:eastAsia="TimesNewRomanPSMT" w:hAnsi="Arial" w:cs="Arial"/>
          <w:bCs/>
          <w:iCs/>
        </w:rPr>
      </w:pPr>
      <w:r w:rsidRPr="007508F3">
        <w:rPr>
          <w:rFonts w:ascii="Arial" w:eastAsia="TimesNewRomanPSMT" w:hAnsi="Arial" w:cs="Arial"/>
          <w:bCs/>
          <w:iCs/>
        </w:rPr>
        <w:t>односно ако:</w:t>
      </w:r>
    </w:p>
    <w:p w14:paraId="6E659B23" w14:textId="77777777" w:rsidR="008D760D" w:rsidRPr="007508F3" w:rsidRDefault="008D760D" w:rsidP="008D760D">
      <w:pPr>
        <w:pStyle w:val="KDNabrajanje"/>
        <w:numPr>
          <w:ilvl w:val="0"/>
          <w:numId w:val="19"/>
        </w:numPr>
        <w:tabs>
          <w:tab w:val="num" w:pos="567"/>
        </w:tabs>
        <w:spacing w:before="0"/>
        <w:ind w:left="714" w:hanging="357"/>
        <w:rPr>
          <w:rFonts w:cs="Arial"/>
        </w:rPr>
      </w:pPr>
      <w:r w:rsidRPr="007508F3">
        <w:rPr>
          <w:rFonts w:cs="Arial"/>
        </w:rPr>
        <w:t xml:space="preserve">Понуђач не докаже да </w:t>
      </w:r>
      <w:r w:rsidRPr="007508F3">
        <w:rPr>
          <w:rFonts w:eastAsia="TimesNewRomanPSMT" w:cs="Arial"/>
          <w:bCs/>
          <w:iCs/>
        </w:rPr>
        <w:t>испуњава обавезне услове за учешће;</w:t>
      </w:r>
    </w:p>
    <w:p w14:paraId="4AFD8573" w14:textId="77777777" w:rsidR="008D760D" w:rsidRPr="007508F3" w:rsidRDefault="008D760D" w:rsidP="008D760D">
      <w:pPr>
        <w:pStyle w:val="KDNabrajanje"/>
        <w:numPr>
          <w:ilvl w:val="0"/>
          <w:numId w:val="19"/>
        </w:numPr>
        <w:tabs>
          <w:tab w:val="num" w:pos="567"/>
        </w:tabs>
        <w:spacing w:before="0"/>
        <w:ind w:left="714" w:hanging="357"/>
        <w:rPr>
          <w:rFonts w:cs="Arial"/>
        </w:rPr>
      </w:pPr>
      <w:r w:rsidRPr="007508F3">
        <w:rPr>
          <w:rFonts w:eastAsia="TimesNewRomanPSMT" w:cs="Arial"/>
          <w:bCs/>
          <w:iCs/>
        </w:rPr>
        <w:t>понуђач не докаже да испуњава додатне услове;</w:t>
      </w:r>
    </w:p>
    <w:p w14:paraId="7AF570CE" w14:textId="77777777" w:rsidR="008D760D" w:rsidRPr="007508F3" w:rsidRDefault="008D760D" w:rsidP="008D760D">
      <w:pPr>
        <w:pStyle w:val="KDNabrajanje"/>
        <w:numPr>
          <w:ilvl w:val="0"/>
          <w:numId w:val="19"/>
        </w:numPr>
        <w:tabs>
          <w:tab w:val="num" w:pos="567"/>
        </w:tabs>
        <w:spacing w:before="0"/>
        <w:ind w:left="714" w:hanging="357"/>
        <w:rPr>
          <w:rFonts w:cs="Arial"/>
        </w:rPr>
      </w:pPr>
      <w:r w:rsidRPr="007508F3">
        <w:rPr>
          <w:rFonts w:eastAsia="TimesNewRomanPSMT" w:cs="Arial"/>
          <w:bCs/>
          <w:iCs/>
        </w:rPr>
        <w:t>понуђач није доставио тражено средство обезбеђења;</w:t>
      </w:r>
    </w:p>
    <w:p w14:paraId="34F57B7C" w14:textId="77777777" w:rsidR="008D760D" w:rsidRPr="007508F3" w:rsidRDefault="008D760D" w:rsidP="008D760D">
      <w:pPr>
        <w:pStyle w:val="KDNabrajanje"/>
        <w:numPr>
          <w:ilvl w:val="0"/>
          <w:numId w:val="19"/>
        </w:numPr>
        <w:tabs>
          <w:tab w:val="num" w:pos="567"/>
        </w:tabs>
        <w:spacing w:before="0"/>
        <w:ind w:left="714" w:hanging="357"/>
        <w:rPr>
          <w:rFonts w:eastAsia="TimesNewRomanPSMT" w:cs="Arial"/>
        </w:rPr>
      </w:pPr>
      <w:r w:rsidRPr="007508F3">
        <w:rPr>
          <w:rFonts w:eastAsia="TimesNewRomanPSMT" w:cs="Arial"/>
        </w:rPr>
        <w:t>је понуђени рок важења понуде краћи од прописаног;</w:t>
      </w:r>
    </w:p>
    <w:p w14:paraId="488F0635" w14:textId="77777777" w:rsidR="008D760D" w:rsidRPr="007508F3" w:rsidRDefault="008D760D" w:rsidP="008D760D">
      <w:pPr>
        <w:pStyle w:val="KDNabrajanje"/>
        <w:numPr>
          <w:ilvl w:val="0"/>
          <w:numId w:val="19"/>
        </w:numPr>
        <w:tabs>
          <w:tab w:val="num" w:pos="567"/>
        </w:tabs>
        <w:spacing w:before="0"/>
        <w:ind w:left="714" w:hanging="357"/>
        <w:rPr>
          <w:rFonts w:cs="Arial"/>
        </w:rPr>
      </w:pPr>
      <w:r w:rsidRPr="007508F3">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31EE0801" w14:textId="77777777" w:rsidR="008D760D" w:rsidRPr="007508F3" w:rsidRDefault="008D760D" w:rsidP="008D760D">
      <w:pPr>
        <w:spacing w:before="0"/>
        <w:rPr>
          <w:rFonts w:cs="Arial"/>
          <w:lang w:val="sr-Cyrl-CS"/>
        </w:rPr>
      </w:pPr>
    </w:p>
    <w:p w14:paraId="13B5E5A8" w14:textId="77777777" w:rsidR="008D760D" w:rsidRPr="007508F3" w:rsidRDefault="008D760D" w:rsidP="008D760D">
      <w:pPr>
        <w:spacing w:before="0"/>
        <w:rPr>
          <w:rFonts w:cs="Arial"/>
          <w:lang w:val="ru-RU"/>
        </w:rPr>
      </w:pPr>
      <w:r w:rsidRPr="007508F3">
        <w:rPr>
          <w:rFonts w:cs="Arial"/>
          <w:lang w:val="ru-RU"/>
        </w:rPr>
        <w:t>Наручилац ће донети одлуку о обустави поступка јавне набавке у складу са чланом 109. Закона.</w:t>
      </w:r>
    </w:p>
    <w:p w14:paraId="443828F6" w14:textId="77777777" w:rsidR="008D760D" w:rsidRPr="007508F3" w:rsidRDefault="008D760D" w:rsidP="008D760D">
      <w:pPr>
        <w:pStyle w:val="ListParagraph"/>
        <w:autoSpaceDE w:val="0"/>
        <w:autoSpaceDN w:val="0"/>
        <w:adjustRightInd w:val="0"/>
        <w:spacing w:before="0" w:after="0" w:line="240" w:lineRule="auto"/>
        <w:ind w:left="0"/>
        <w:rPr>
          <w:rFonts w:ascii="Arial" w:eastAsia="TimesNewRomanPSMT" w:hAnsi="Arial" w:cs="Arial"/>
          <w:bCs/>
          <w:iCs/>
          <w:lang w:val="ru-RU"/>
        </w:rPr>
      </w:pPr>
    </w:p>
    <w:p w14:paraId="3988316C" w14:textId="663AAAEE" w:rsidR="008D760D" w:rsidRPr="007508F3" w:rsidRDefault="008D760D" w:rsidP="008D760D">
      <w:pPr>
        <w:pStyle w:val="KDPodnaslov2"/>
        <w:spacing w:before="0"/>
        <w:jc w:val="both"/>
        <w:rPr>
          <w:rFonts w:cs="Arial"/>
          <w:lang w:val="ru-RU"/>
        </w:rPr>
      </w:pPr>
      <w:r w:rsidRPr="007508F3">
        <w:rPr>
          <w:rFonts w:cs="Arial"/>
          <w:lang w:val="sr-Latn-RS"/>
        </w:rPr>
        <w:t>6.</w:t>
      </w:r>
      <w:r w:rsidR="002F32B4" w:rsidRPr="007508F3">
        <w:rPr>
          <w:rFonts w:cs="Arial"/>
          <w:lang w:val="sr-Cyrl-RS"/>
        </w:rPr>
        <w:t>3</w:t>
      </w:r>
      <w:r w:rsidR="00F15578">
        <w:rPr>
          <w:rFonts w:cs="Arial"/>
          <w:lang w:val="sr-Cyrl-RS"/>
        </w:rPr>
        <w:t>5</w:t>
      </w:r>
      <w:r w:rsidRPr="007508F3">
        <w:rPr>
          <w:rFonts w:cs="Arial"/>
          <w:lang w:val="sr-Latn-RS"/>
        </w:rPr>
        <w:t>.</w:t>
      </w:r>
      <w:r w:rsidRPr="007508F3">
        <w:rPr>
          <w:rFonts w:cs="Arial"/>
          <w:lang w:val="ru-RU"/>
        </w:rPr>
        <w:t>Рок за доношење Одлуке о додели уговора/обустави</w:t>
      </w:r>
    </w:p>
    <w:p w14:paraId="38DCBDB9" w14:textId="77777777" w:rsidR="008D760D" w:rsidRPr="007508F3" w:rsidRDefault="008D760D" w:rsidP="008D760D">
      <w:pPr>
        <w:pStyle w:val="KDParagraf"/>
        <w:spacing w:before="0"/>
        <w:rPr>
          <w:rFonts w:eastAsia="TimesNewRomanPSMT" w:cs="Arial"/>
          <w:lang w:val="ru-RU"/>
        </w:rPr>
      </w:pPr>
      <w:r w:rsidRPr="007508F3">
        <w:rPr>
          <w:rFonts w:eastAsia="TimesNewRomanPSMT" w:cs="Arial"/>
          <w:lang w:val="ru-RU"/>
        </w:rPr>
        <w:t xml:space="preserve">Наручилац ће одлуку о додели уговора/обустави поступка донети у року од максимално </w:t>
      </w:r>
      <w:r w:rsidRPr="007508F3">
        <w:rPr>
          <w:rFonts w:eastAsia="TimesNewRomanPSMT" w:cs="Arial"/>
          <w:lang w:val="sr-Cyrl-RS"/>
        </w:rPr>
        <w:t>25</w:t>
      </w:r>
      <w:r w:rsidRPr="007508F3">
        <w:rPr>
          <w:rFonts w:eastAsia="TimesNewRomanPSMT" w:cs="Arial"/>
          <w:lang w:val="ru-RU"/>
        </w:rPr>
        <w:t xml:space="preserve"> (</w:t>
      </w:r>
      <w:r w:rsidRPr="007508F3">
        <w:rPr>
          <w:rFonts w:eastAsia="TimesNewRomanPSMT" w:cs="Arial"/>
          <w:lang w:val="sr-Cyrl-RS"/>
        </w:rPr>
        <w:t>два</w:t>
      </w:r>
      <w:r w:rsidRPr="007508F3">
        <w:rPr>
          <w:rFonts w:eastAsia="TimesNewRomanPSMT" w:cs="Arial"/>
          <w:lang w:val="ru-RU"/>
        </w:rPr>
        <w:t>десет</w:t>
      </w:r>
      <w:r w:rsidRPr="007508F3">
        <w:rPr>
          <w:rFonts w:eastAsia="TimesNewRomanPSMT" w:cs="Arial"/>
          <w:lang w:val="sr-Cyrl-RS"/>
        </w:rPr>
        <w:t>пет</w:t>
      </w:r>
      <w:r w:rsidRPr="007508F3">
        <w:rPr>
          <w:rFonts w:eastAsia="TimesNewRomanPSMT" w:cs="Arial"/>
          <w:lang w:val="ru-RU"/>
        </w:rPr>
        <w:t xml:space="preserve">) дана од дана јавног отварања понуда. У случају обимности или сложености понуда, овај рок може бити 40 (четрдесет) дана од дана отварања понуда. </w:t>
      </w:r>
    </w:p>
    <w:p w14:paraId="0767329C" w14:textId="77777777" w:rsidR="008D760D" w:rsidRPr="007508F3" w:rsidRDefault="008D760D" w:rsidP="008D760D">
      <w:pPr>
        <w:pStyle w:val="KDParagraf"/>
        <w:spacing w:before="0"/>
        <w:rPr>
          <w:rFonts w:eastAsia="TimesNewRomanPSMT" w:cs="Arial"/>
          <w:lang w:val="ru-RU"/>
        </w:rPr>
      </w:pPr>
      <w:r w:rsidRPr="007508F3">
        <w:rPr>
          <w:rFonts w:eastAsia="TimesNewRomanPSMT" w:cs="Arial"/>
          <w:lang w:val="ru-RU"/>
        </w:rPr>
        <w:lastRenderedPageBreak/>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1D0D3A54" w14:textId="77777777" w:rsidR="008D760D" w:rsidRPr="007508F3" w:rsidRDefault="008D760D" w:rsidP="008D760D">
      <w:pPr>
        <w:pStyle w:val="KDParagraf"/>
        <w:spacing w:before="0"/>
        <w:rPr>
          <w:rFonts w:eastAsia="TimesNewRomanPSMT" w:cs="Arial"/>
          <w:lang w:val="ru-RU"/>
        </w:rPr>
      </w:pPr>
    </w:p>
    <w:p w14:paraId="1F837013" w14:textId="199121C2" w:rsidR="008D760D" w:rsidRPr="007508F3" w:rsidRDefault="008D760D" w:rsidP="008D760D">
      <w:pPr>
        <w:pStyle w:val="KDPodnaslov2"/>
        <w:spacing w:before="0"/>
        <w:jc w:val="both"/>
        <w:rPr>
          <w:rFonts w:cs="Arial"/>
          <w:lang w:val="ru-RU"/>
        </w:rPr>
      </w:pPr>
      <w:r w:rsidRPr="007508F3">
        <w:rPr>
          <w:rFonts w:cs="Arial"/>
          <w:lang w:val="sr-Latn-RS"/>
        </w:rPr>
        <w:t>6.</w:t>
      </w:r>
      <w:r w:rsidR="00AA221C">
        <w:rPr>
          <w:rFonts w:cs="Arial"/>
          <w:lang w:val="sr-Cyrl-RS"/>
        </w:rPr>
        <w:t>3</w:t>
      </w:r>
      <w:r w:rsidR="00F15578">
        <w:rPr>
          <w:rFonts w:cs="Arial"/>
          <w:lang w:val="sr-Cyrl-RS"/>
        </w:rPr>
        <w:t>6</w:t>
      </w:r>
      <w:r w:rsidRPr="007508F3">
        <w:rPr>
          <w:rFonts w:cs="Arial"/>
          <w:lang w:val="sr-Latn-RS"/>
        </w:rPr>
        <w:t>.</w:t>
      </w:r>
      <w:r w:rsidRPr="007508F3">
        <w:rPr>
          <w:rFonts w:cs="Arial"/>
          <w:lang w:val="ru-RU"/>
        </w:rPr>
        <w:t>Негативне референце</w:t>
      </w:r>
    </w:p>
    <w:p w14:paraId="106F4E4A" w14:textId="77777777" w:rsidR="008D760D" w:rsidRPr="007508F3" w:rsidRDefault="008D760D" w:rsidP="008D760D">
      <w:pPr>
        <w:spacing w:before="0"/>
        <w:rPr>
          <w:rFonts w:cs="Arial"/>
          <w:lang w:val="ru-RU"/>
        </w:rPr>
      </w:pPr>
      <w:r w:rsidRPr="007508F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91B2801" w14:textId="77777777" w:rsidR="008D760D" w:rsidRPr="007508F3" w:rsidRDefault="008D760D" w:rsidP="008D760D">
      <w:pPr>
        <w:pStyle w:val="KDNabrajanje"/>
        <w:tabs>
          <w:tab w:val="clear" w:pos="630"/>
          <w:tab w:val="num" w:pos="360"/>
        </w:tabs>
        <w:spacing w:before="0"/>
        <w:rPr>
          <w:rFonts w:cs="Arial"/>
        </w:rPr>
      </w:pPr>
      <w:r w:rsidRPr="007508F3">
        <w:rPr>
          <w:rFonts w:cs="Arial"/>
        </w:rPr>
        <w:t>поступао супротно забрани из чл. 23. и 25. Закона;</w:t>
      </w:r>
    </w:p>
    <w:p w14:paraId="41DA6DE7" w14:textId="77777777" w:rsidR="008D760D" w:rsidRPr="007508F3" w:rsidRDefault="008D760D" w:rsidP="008D760D">
      <w:pPr>
        <w:pStyle w:val="KDNabrajanje"/>
        <w:tabs>
          <w:tab w:val="clear" w:pos="630"/>
          <w:tab w:val="num" w:pos="360"/>
        </w:tabs>
        <w:spacing w:before="0"/>
        <w:rPr>
          <w:rFonts w:cs="Arial"/>
        </w:rPr>
      </w:pPr>
      <w:r w:rsidRPr="007508F3">
        <w:rPr>
          <w:rFonts w:cs="Arial"/>
        </w:rPr>
        <w:t>учинио повреду конкуренције;</w:t>
      </w:r>
    </w:p>
    <w:p w14:paraId="73B711F4" w14:textId="77777777" w:rsidR="008D760D" w:rsidRPr="007508F3" w:rsidRDefault="008D760D" w:rsidP="008D760D">
      <w:pPr>
        <w:pStyle w:val="KDNabrajanje"/>
        <w:tabs>
          <w:tab w:val="clear" w:pos="630"/>
          <w:tab w:val="num" w:pos="360"/>
        </w:tabs>
        <w:spacing w:before="0"/>
        <w:rPr>
          <w:rFonts w:cs="Arial"/>
        </w:rPr>
      </w:pPr>
      <w:r w:rsidRPr="007508F3">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5138B214" w14:textId="77777777" w:rsidR="008D760D" w:rsidRPr="007508F3" w:rsidRDefault="008D760D" w:rsidP="008D760D">
      <w:pPr>
        <w:pStyle w:val="KDNabrajanje"/>
        <w:tabs>
          <w:tab w:val="clear" w:pos="630"/>
          <w:tab w:val="num" w:pos="360"/>
        </w:tabs>
        <w:spacing w:before="0"/>
        <w:rPr>
          <w:rFonts w:cs="Arial"/>
        </w:rPr>
      </w:pPr>
      <w:r w:rsidRPr="007508F3">
        <w:rPr>
          <w:rFonts w:cs="Arial"/>
        </w:rPr>
        <w:t>одбио да достави доказе и средства обезбеђења на шта се у понуди обавезао.</w:t>
      </w:r>
    </w:p>
    <w:p w14:paraId="07148D99" w14:textId="77777777" w:rsidR="008D760D" w:rsidRPr="007508F3" w:rsidRDefault="008D760D" w:rsidP="008D760D">
      <w:pPr>
        <w:pStyle w:val="KDParagraf"/>
        <w:spacing w:before="0"/>
        <w:rPr>
          <w:rFonts w:cs="Arial"/>
          <w:lang w:val="ru-RU"/>
        </w:rPr>
      </w:pPr>
      <w:r w:rsidRPr="007508F3">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A88E260" w14:textId="77777777" w:rsidR="008D760D" w:rsidRPr="007508F3" w:rsidRDefault="008D760D" w:rsidP="008D760D">
      <w:pPr>
        <w:pStyle w:val="KDParagraf"/>
        <w:spacing w:before="0"/>
        <w:rPr>
          <w:rFonts w:cs="Arial"/>
        </w:rPr>
      </w:pPr>
      <w:r w:rsidRPr="007508F3">
        <w:rPr>
          <w:rFonts w:cs="Arial"/>
        </w:rPr>
        <w:t>Доказ наведеног може бити:</w:t>
      </w:r>
    </w:p>
    <w:p w14:paraId="306154C4" w14:textId="77777777" w:rsidR="008D760D" w:rsidRPr="007508F3" w:rsidRDefault="008D760D" w:rsidP="008D760D">
      <w:pPr>
        <w:pStyle w:val="KDNabrajanje"/>
        <w:tabs>
          <w:tab w:val="clear" w:pos="630"/>
          <w:tab w:val="num" w:pos="360"/>
        </w:tabs>
        <w:spacing w:before="0"/>
        <w:rPr>
          <w:rFonts w:cs="Arial"/>
        </w:rPr>
      </w:pPr>
      <w:r w:rsidRPr="007508F3">
        <w:rPr>
          <w:rFonts w:cs="Arial"/>
        </w:rPr>
        <w:t>правоснажна судска одлука или коначна одлука другог надлежног органа;</w:t>
      </w:r>
    </w:p>
    <w:p w14:paraId="20FDBF84" w14:textId="77777777" w:rsidR="008D760D" w:rsidRPr="007508F3" w:rsidRDefault="008D760D" w:rsidP="008D760D">
      <w:pPr>
        <w:pStyle w:val="KDNabrajanje"/>
        <w:tabs>
          <w:tab w:val="clear" w:pos="630"/>
          <w:tab w:val="num" w:pos="360"/>
        </w:tabs>
        <w:spacing w:before="0"/>
        <w:rPr>
          <w:rFonts w:cs="Arial"/>
        </w:rPr>
      </w:pPr>
      <w:r w:rsidRPr="007508F3">
        <w:rPr>
          <w:rFonts w:cs="Arial"/>
        </w:rPr>
        <w:t>исправа о реализованом средству обезбеђења испуњења обавеза у поступку јавне набавке или испуњења уговорних обавеза;</w:t>
      </w:r>
    </w:p>
    <w:p w14:paraId="41A8FC67" w14:textId="77777777" w:rsidR="008D760D" w:rsidRPr="007508F3" w:rsidRDefault="008D760D" w:rsidP="008D760D">
      <w:pPr>
        <w:pStyle w:val="KDNabrajanje"/>
        <w:tabs>
          <w:tab w:val="clear" w:pos="630"/>
          <w:tab w:val="num" w:pos="360"/>
        </w:tabs>
        <w:spacing w:before="0"/>
        <w:rPr>
          <w:rFonts w:cs="Arial"/>
        </w:rPr>
      </w:pPr>
      <w:r w:rsidRPr="007508F3">
        <w:rPr>
          <w:rFonts w:cs="Arial"/>
        </w:rPr>
        <w:t>исправа о наплаћеној уговорној казни;</w:t>
      </w:r>
    </w:p>
    <w:p w14:paraId="0AE7BFE8" w14:textId="77777777" w:rsidR="008D760D" w:rsidRPr="007508F3" w:rsidRDefault="008D760D" w:rsidP="008D760D">
      <w:pPr>
        <w:pStyle w:val="KDNabrajanje"/>
        <w:tabs>
          <w:tab w:val="clear" w:pos="630"/>
          <w:tab w:val="num" w:pos="360"/>
        </w:tabs>
        <w:spacing w:before="0"/>
        <w:rPr>
          <w:rFonts w:cs="Arial"/>
        </w:rPr>
      </w:pPr>
      <w:r w:rsidRPr="007508F3">
        <w:rPr>
          <w:rFonts w:cs="Arial"/>
        </w:rPr>
        <w:t>рекламације потрошача, односно корисника, ако нису отклоњене у уговореном року;</w:t>
      </w:r>
    </w:p>
    <w:p w14:paraId="77B9DB81" w14:textId="77777777" w:rsidR="008D760D" w:rsidRPr="007508F3" w:rsidRDefault="008D760D" w:rsidP="008D760D">
      <w:pPr>
        <w:pStyle w:val="KDNabrajanje"/>
        <w:tabs>
          <w:tab w:val="clear" w:pos="630"/>
          <w:tab w:val="num" w:pos="360"/>
        </w:tabs>
        <w:spacing w:before="0"/>
        <w:rPr>
          <w:rFonts w:cs="Arial"/>
        </w:rPr>
      </w:pPr>
      <w:r w:rsidRPr="007508F3">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026D4DB" w14:textId="77777777" w:rsidR="008D760D" w:rsidRPr="007508F3" w:rsidRDefault="008D760D" w:rsidP="008D760D">
      <w:pPr>
        <w:pStyle w:val="KDNabrajanje"/>
        <w:tabs>
          <w:tab w:val="clear" w:pos="630"/>
          <w:tab w:val="num" w:pos="360"/>
        </w:tabs>
        <w:spacing w:before="0"/>
        <w:rPr>
          <w:rFonts w:cs="Arial"/>
        </w:rPr>
      </w:pPr>
      <w:r w:rsidRPr="007508F3">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CC0AC19" w14:textId="77777777" w:rsidR="008D760D" w:rsidRPr="007508F3" w:rsidRDefault="008D760D" w:rsidP="008D760D">
      <w:pPr>
        <w:pStyle w:val="KDNabrajanje"/>
        <w:tabs>
          <w:tab w:val="clear" w:pos="630"/>
          <w:tab w:val="num" w:pos="360"/>
        </w:tabs>
        <w:spacing w:before="0"/>
        <w:rPr>
          <w:rFonts w:cs="Arial"/>
        </w:rPr>
      </w:pPr>
      <w:r w:rsidRPr="007508F3">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697336A" w14:textId="77777777" w:rsidR="008D760D" w:rsidRPr="007508F3" w:rsidRDefault="008D760D" w:rsidP="008D760D">
      <w:pPr>
        <w:pStyle w:val="KDParagraf"/>
        <w:spacing w:before="0"/>
        <w:rPr>
          <w:rFonts w:cs="Arial"/>
          <w:lang w:val="ru-RU"/>
        </w:rPr>
      </w:pPr>
      <w:r w:rsidRPr="007508F3">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19C5EC5" w14:textId="77777777" w:rsidR="008D760D" w:rsidRPr="007508F3" w:rsidRDefault="008D760D" w:rsidP="008D760D">
      <w:pPr>
        <w:pStyle w:val="KDParagraf"/>
        <w:spacing w:before="0"/>
        <w:rPr>
          <w:rFonts w:cs="Arial"/>
          <w:lang w:val="ru-RU" w:bidi="en-US"/>
        </w:rPr>
      </w:pPr>
      <w:r w:rsidRPr="007508F3">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6EC8FAB" w14:textId="77777777" w:rsidR="008D760D" w:rsidRPr="007508F3" w:rsidRDefault="008D760D" w:rsidP="008D760D">
      <w:pPr>
        <w:pStyle w:val="KDPodnaslov2"/>
        <w:spacing w:before="0"/>
        <w:ind w:left="450"/>
        <w:jc w:val="both"/>
        <w:rPr>
          <w:rFonts w:cs="Arial"/>
          <w:b w:val="0"/>
          <w:lang w:val="ru-RU" w:bidi="en-US"/>
        </w:rPr>
      </w:pPr>
    </w:p>
    <w:p w14:paraId="6C5086BC" w14:textId="066FBF59" w:rsidR="008D760D" w:rsidRPr="007508F3" w:rsidRDefault="008D760D" w:rsidP="008D760D">
      <w:pPr>
        <w:pStyle w:val="KDPodnaslov2"/>
        <w:spacing w:before="0"/>
        <w:ind w:left="450"/>
        <w:jc w:val="both"/>
        <w:rPr>
          <w:rFonts w:cs="Arial"/>
          <w:lang w:val="ru-RU"/>
        </w:rPr>
      </w:pPr>
      <w:r w:rsidRPr="007508F3">
        <w:rPr>
          <w:rFonts w:cs="Arial"/>
          <w:lang w:val="ru-RU"/>
        </w:rPr>
        <w:t>6.</w:t>
      </w:r>
      <w:r w:rsidR="002F32B4" w:rsidRPr="007508F3">
        <w:rPr>
          <w:rFonts w:cs="Arial"/>
          <w:lang w:val="ru-RU"/>
        </w:rPr>
        <w:t>3</w:t>
      </w:r>
      <w:r w:rsidR="00F15578">
        <w:rPr>
          <w:rFonts w:cs="Arial"/>
          <w:lang w:val="ru-RU"/>
        </w:rPr>
        <w:t>7</w:t>
      </w:r>
      <w:r w:rsidRPr="007508F3">
        <w:rPr>
          <w:rFonts w:cs="Arial"/>
          <w:lang w:val="ru-RU"/>
        </w:rPr>
        <w:t>.Увид у документацију</w:t>
      </w:r>
    </w:p>
    <w:p w14:paraId="684DBEA0" w14:textId="77777777" w:rsidR="008D760D" w:rsidRPr="007508F3" w:rsidRDefault="008D760D" w:rsidP="008D760D">
      <w:pPr>
        <w:pStyle w:val="KDParagraf"/>
        <w:spacing w:before="0"/>
        <w:rPr>
          <w:rFonts w:cs="Arial"/>
          <w:lang w:val="ru-RU" w:bidi="en-US"/>
        </w:rPr>
      </w:pPr>
      <w:r w:rsidRPr="007508F3">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996E25C" w14:textId="77777777" w:rsidR="008D760D" w:rsidRPr="007508F3" w:rsidRDefault="008D760D" w:rsidP="008D760D">
      <w:pPr>
        <w:pStyle w:val="KDParagraf"/>
        <w:spacing w:before="0"/>
        <w:rPr>
          <w:rFonts w:cs="Arial"/>
          <w:lang w:val="ru-RU" w:bidi="en-US"/>
        </w:rPr>
      </w:pPr>
      <w:r w:rsidRPr="007508F3">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C769BEA" w14:textId="77777777" w:rsidR="008D760D" w:rsidRPr="007508F3" w:rsidRDefault="008D760D" w:rsidP="008D760D">
      <w:pPr>
        <w:pStyle w:val="KDPodnaslov2"/>
        <w:spacing w:before="0"/>
        <w:ind w:left="810"/>
        <w:jc w:val="both"/>
        <w:rPr>
          <w:rFonts w:cs="Arial"/>
          <w:b w:val="0"/>
          <w:lang w:val="ru-RU" w:bidi="en-US"/>
        </w:rPr>
      </w:pPr>
    </w:p>
    <w:p w14:paraId="6D485E8F" w14:textId="5F4F9786" w:rsidR="008D760D" w:rsidRPr="007508F3" w:rsidRDefault="008D760D" w:rsidP="008D760D">
      <w:pPr>
        <w:pStyle w:val="KDPodnaslov2"/>
        <w:spacing w:before="0"/>
        <w:jc w:val="both"/>
        <w:rPr>
          <w:rFonts w:cs="Arial"/>
          <w:lang w:val="ru-RU"/>
        </w:rPr>
      </w:pPr>
      <w:r w:rsidRPr="007508F3">
        <w:rPr>
          <w:rFonts w:cs="Arial"/>
          <w:lang w:val="sr-Latn-RS"/>
        </w:rPr>
        <w:t>6.</w:t>
      </w:r>
      <w:r w:rsidR="002F32B4" w:rsidRPr="007508F3">
        <w:rPr>
          <w:rFonts w:cs="Arial"/>
          <w:lang w:val="sr-Cyrl-RS"/>
        </w:rPr>
        <w:t>3</w:t>
      </w:r>
      <w:r w:rsidR="00F15578">
        <w:rPr>
          <w:rFonts w:cs="Arial"/>
          <w:lang w:val="sr-Cyrl-RS"/>
        </w:rPr>
        <w:t>8</w:t>
      </w:r>
      <w:r w:rsidRPr="007508F3">
        <w:rPr>
          <w:rFonts w:cs="Arial"/>
          <w:lang w:val="sr-Latn-RS"/>
        </w:rPr>
        <w:t>.</w:t>
      </w:r>
      <w:r w:rsidRPr="007508F3">
        <w:rPr>
          <w:rFonts w:cs="Arial"/>
          <w:lang w:val="ru-RU"/>
        </w:rPr>
        <w:t>Заштита права понуђача</w:t>
      </w:r>
    </w:p>
    <w:p w14:paraId="0C608C36" w14:textId="77777777" w:rsidR="008D760D" w:rsidRPr="007508F3" w:rsidRDefault="008D760D" w:rsidP="008D760D">
      <w:pPr>
        <w:rPr>
          <w:rFonts w:cs="Arial"/>
          <w:lang w:val="ru-RU"/>
        </w:rPr>
      </w:pPr>
      <w:r w:rsidRPr="007508F3">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EEFBB9F" w14:textId="77777777" w:rsidR="008D760D" w:rsidRPr="007508F3" w:rsidRDefault="008D760D" w:rsidP="008D760D">
      <w:pPr>
        <w:rPr>
          <w:rFonts w:cs="Arial"/>
          <w:lang w:val="ru-RU"/>
        </w:rPr>
      </w:pPr>
      <w:r w:rsidRPr="007508F3">
        <w:rPr>
          <w:rFonts w:cs="Arial"/>
          <w:b/>
          <w:lang w:val="ru-RU"/>
        </w:rPr>
        <w:t>Рокови и начин подношења захтева за заштиту права</w:t>
      </w:r>
      <w:r w:rsidRPr="007508F3">
        <w:rPr>
          <w:rFonts w:cs="Arial"/>
          <w:lang w:val="ru-RU"/>
        </w:rPr>
        <w:t>:</w:t>
      </w:r>
    </w:p>
    <w:p w14:paraId="7DFDB1F4" w14:textId="22501E01" w:rsidR="008D760D" w:rsidRPr="007508F3" w:rsidRDefault="008D760D" w:rsidP="008D760D">
      <w:pPr>
        <w:tabs>
          <w:tab w:val="left" w:pos="567"/>
        </w:tabs>
        <w:spacing w:before="0"/>
        <w:rPr>
          <w:rFonts w:cs="Arial"/>
          <w:lang w:val="ru-RU" w:bidi="en-US"/>
        </w:rPr>
      </w:pPr>
      <w:r w:rsidRPr="007508F3">
        <w:rPr>
          <w:rFonts w:cs="Arial"/>
          <w:lang w:val="ru-RU" w:bidi="en-US"/>
        </w:rPr>
        <w:lastRenderedPageBreak/>
        <w:t>Захтев за заштиту права подноси се лично или путем поште на адресу: ЈП „Електропривреда Србије“ Београд</w:t>
      </w:r>
      <w:r w:rsidRPr="007508F3">
        <w:rPr>
          <w:rFonts w:cs="Arial"/>
          <w:lang w:val="sr-Cyrl-CS" w:bidi="en-US"/>
        </w:rPr>
        <w:t xml:space="preserve"> – огранак ТЕ-КО Костолац</w:t>
      </w:r>
      <w:r w:rsidRPr="007508F3">
        <w:rPr>
          <w:rFonts w:cs="Arial"/>
          <w:lang w:val="ru-RU" w:bidi="en-US"/>
        </w:rPr>
        <w:t>,</w:t>
      </w:r>
      <w:r w:rsidRPr="007508F3">
        <w:rPr>
          <w:rFonts w:cs="Arial"/>
          <w:lang w:val="sr-Cyrl-CS" w:bidi="en-US"/>
        </w:rPr>
        <w:t xml:space="preserve"> улица Николе Тесле бр.5-7, 12208 Костолац,</w:t>
      </w:r>
      <w:r w:rsidRPr="007508F3">
        <w:rPr>
          <w:rFonts w:cs="Arial"/>
          <w:lang w:val="ru-RU" w:bidi="en-US"/>
        </w:rPr>
        <w:t xml:space="preserve"> са назнаком Захтев за заштиту права за ЈН/3100/</w:t>
      </w:r>
      <w:r w:rsidR="00731DBD">
        <w:rPr>
          <w:rFonts w:cs="Arial"/>
          <w:lang w:val="ru-RU" w:bidi="en-US"/>
        </w:rPr>
        <w:t>0717</w:t>
      </w:r>
      <w:r w:rsidRPr="007508F3">
        <w:rPr>
          <w:rFonts w:cs="Arial"/>
          <w:lang w:val="ru-RU" w:bidi="en-US"/>
        </w:rPr>
        <w:t>/2019 , а копија се истовремено доставља Републичкој комисији.</w:t>
      </w:r>
    </w:p>
    <w:p w14:paraId="08A0CCC3" w14:textId="593122AF" w:rsidR="008D760D" w:rsidRPr="007508F3" w:rsidRDefault="008D760D" w:rsidP="008D760D">
      <w:pPr>
        <w:tabs>
          <w:tab w:val="left" w:pos="567"/>
        </w:tabs>
        <w:spacing w:before="0"/>
        <w:rPr>
          <w:rFonts w:cs="Arial"/>
          <w:lang w:val="ru-RU" w:bidi="en-US"/>
        </w:rPr>
      </w:pPr>
      <w:r w:rsidRPr="007508F3">
        <w:rPr>
          <w:rFonts w:cs="Arial"/>
          <w:lang w:val="ru-RU" w:bidi="en-US"/>
        </w:rPr>
        <w:t xml:space="preserve">Захтев за заштиту права се може доставити и путем електронске поште на </w:t>
      </w:r>
      <w:r w:rsidRPr="007508F3">
        <w:rPr>
          <w:rFonts w:cs="Arial"/>
          <w:lang w:bidi="en-US"/>
        </w:rPr>
        <w:t>e</w:t>
      </w:r>
      <w:r w:rsidRPr="007508F3">
        <w:rPr>
          <w:rFonts w:cs="Arial"/>
          <w:lang w:val="ru-RU" w:bidi="en-US"/>
        </w:rPr>
        <w:t>-</w:t>
      </w:r>
      <w:r w:rsidRPr="007508F3">
        <w:rPr>
          <w:rFonts w:cs="Arial"/>
          <w:lang w:bidi="en-US"/>
        </w:rPr>
        <w:t>mail</w:t>
      </w:r>
      <w:r w:rsidRPr="007508F3">
        <w:rPr>
          <w:rFonts w:cs="Arial"/>
          <w:lang w:val="ru-RU" w:bidi="en-US"/>
        </w:rPr>
        <w:t xml:space="preserve"> </w:t>
      </w:r>
      <w:r w:rsidRPr="007508F3">
        <w:rPr>
          <w:rFonts w:cs="Arial"/>
          <w:b/>
          <w:lang w:bidi="en-US"/>
        </w:rPr>
        <w:t>zorica.radivojevic@te-ko.rs</w:t>
      </w:r>
      <w:r w:rsidRPr="007508F3">
        <w:rPr>
          <w:rFonts w:cs="Arial"/>
          <w:lang w:val="sr-Cyrl-CS" w:bidi="en-US"/>
        </w:rPr>
        <w:t>,</w:t>
      </w:r>
      <w:r w:rsidRPr="007508F3">
        <w:rPr>
          <w:rFonts w:cs="Arial"/>
          <w:lang w:val="ru-RU" w:bidi="en-US"/>
        </w:rPr>
        <w:t xml:space="preserve"> радним данима (понедељак-петак) од 7:00 до 1</w:t>
      </w:r>
      <w:r w:rsidRPr="007508F3">
        <w:rPr>
          <w:rFonts w:cs="Arial"/>
          <w:lang w:val="sr-Cyrl-RS" w:bidi="en-US"/>
        </w:rPr>
        <w:t>5</w:t>
      </w:r>
      <w:r w:rsidRPr="007508F3">
        <w:rPr>
          <w:rFonts w:cs="Arial"/>
          <w:lang w:val="ru-RU" w:bidi="en-US"/>
        </w:rPr>
        <w:t>:00 часова.</w:t>
      </w:r>
    </w:p>
    <w:p w14:paraId="1BDC16B4" w14:textId="77777777" w:rsidR="008D760D" w:rsidRPr="007508F3" w:rsidRDefault="008D760D" w:rsidP="008D760D">
      <w:pPr>
        <w:rPr>
          <w:rFonts w:cs="Arial"/>
          <w:lang w:val="ru-RU"/>
        </w:rPr>
      </w:pPr>
      <w:r w:rsidRPr="007508F3">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5FC444" w14:textId="77777777" w:rsidR="008D760D" w:rsidRPr="007508F3" w:rsidRDefault="008D760D" w:rsidP="008D760D">
      <w:pPr>
        <w:rPr>
          <w:rFonts w:cs="Arial"/>
          <w:lang w:val="ru-RU"/>
        </w:rPr>
      </w:pPr>
      <w:r w:rsidRPr="007508F3">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508F3">
        <w:rPr>
          <w:rFonts w:cs="Arial"/>
          <w:b/>
          <w:lang w:val="ru-RU"/>
        </w:rPr>
        <w:t>7 (седам)</w:t>
      </w:r>
      <w:r w:rsidRPr="007508F3">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5F94C7B" w14:textId="77777777" w:rsidR="008D760D" w:rsidRPr="007508F3" w:rsidRDefault="008D760D" w:rsidP="008D760D">
      <w:pPr>
        <w:rPr>
          <w:rFonts w:cs="Arial"/>
          <w:lang w:val="ru-RU"/>
        </w:rPr>
      </w:pPr>
      <w:r w:rsidRPr="007508F3">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7F7D41C" w14:textId="77777777" w:rsidR="008D760D" w:rsidRPr="007508F3" w:rsidRDefault="008D760D" w:rsidP="008D760D">
      <w:pPr>
        <w:rPr>
          <w:rFonts w:cs="Arial"/>
          <w:lang w:val="ru-RU"/>
        </w:rPr>
      </w:pPr>
      <w:r w:rsidRPr="007508F3">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7508F3">
        <w:rPr>
          <w:rFonts w:cs="Arial"/>
          <w:b/>
          <w:lang w:val="ru-RU"/>
        </w:rPr>
        <w:t>10 (десет)</w:t>
      </w:r>
      <w:r w:rsidRPr="007508F3">
        <w:rPr>
          <w:rFonts w:cs="Arial"/>
          <w:lang w:val="ru-RU"/>
        </w:rPr>
        <w:t xml:space="preserve"> дана од дана објављивања одлуке на Порталу јавних набавки. </w:t>
      </w:r>
    </w:p>
    <w:p w14:paraId="299136AD" w14:textId="77777777" w:rsidR="008D760D" w:rsidRPr="007508F3" w:rsidRDefault="008D760D" w:rsidP="008D760D">
      <w:pPr>
        <w:rPr>
          <w:rFonts w:cs="Arial"/>
          <w:lang w:val="ru-RU"/>
        </w:rPr>
      </w:pPr>
      <w:r w:rsidRPr="007508F3">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2EB5208" w14:textId="77777777" w:rsidR="008D760D" w:rsidRPr="007508F3" w:rsidRDefault="008D760D" w:rsidP="008D760D">
      <w:pPr>
        <w:rPr>
          <w:rFonts w:cs="Arial"/>
          <w:lang w:val="ru-RU"/>
        </w:rPr>
      </w:pPr>
      <w:r w:rsidRPr="007508F3">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58B6C5CF" w14:textId="77777777" w:rsidR="008D760D" w:rsidRPr="007508F3" w:rsidRDefault="008D760D" w:rsidP="008D760D">
      <w:pPr>
        <w:rPr>
          <w:rFonts w:cs="Arial"/>
          <w:lang w:val="ru-RU"/>
        </w:rPr>
      </w:pPr>
      <w:r w:rsidRPr="007508F3">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6CF8C48" w14:textId="77777777" w:rsidR="008D760D" w:rsidRPr="007508F3" w:rsidRDefault="008D760D" w:rsidP="008D760D">
      <w:pPr>
        <w:rPr>
          <w:rFonts w:cs="Arial"/>
          <w:lang w:val="ru-RU"/>
        </w:rPr>
      </w:pPr>
    </w:p>
    <w:p w14:paraId="1345B08D" w14:textId="77777777" w:rsidR="008D760D" w:rsidRPr="007508F3" w:rsidRDefault="008D760D" w:rsidP="008D760D">
      <w:pPr>
        <w:spacing w:before="0"/>
        <w:rPr>
          <w:rFonts w:cs="Arial"/>
          <w:lang w:val="ru-RU"/>
        </w:rPr>
      </w:pPr>
      <w:r w:rsidRPr="007508F3">
        <w:rPr>
          <w:rFonts w:cs="Arial"/>
          <w:b/>
          <w:lang w:val="ru-RU"/>
        </w:rPr>
        <w:t>Детаљно упутство о садржини потпуног захтева за заштиту права</w:t>
      </w:r>
      <w:r w:rsidRPr="007508F3">
        <w:rPr>
          <w:rFonts w:cs="Arial"/>
          <w:lang w:val="ru-RU"/>
        </w:rPr>
        <w:t xml:space="preserve"> у складу са чланом   151. став 1. тач. 1) – 7) ЗЈН:</w:t>
      </w:r>
    </w:p>
    <w:p w14:paraId="7392D794" w14:textId="77777777" w:rsidR="008D760D" w:rsidRPr="007508F3" w:rsidRDefault="008D760D" w:rsidP="008D760D">
      <w:pPr>
        <w:spacing w:before="0"/>
        <w:rPr>
          <w:rFonts w:cs="Arial"/>
          <w:lang w:val="ru-RU"/>
        </w:rPr>
      </w:pPr>
      <w:r w:rsidRPr="007508F3">
        <w:rPr>
          <w:rFonts w:cs="Arial"/>
          <w:lang w:val="ru-RU"/>
        </w:rPr>
        <w:t>Захтев за заштиту права садржи:</w:t>
      </w:r>
    </w:p>
    <w:p w14:paraId="6365381B" w14:textId="77777777" w:rsidR="008D760D" w:rsidRPr="007508F3" w:rsidRDefault="008D760D" w:rsidP="008D760D">
      <w:pPr>
        <w:spacing w:before="0"/>
        <w:rPr>
          <w:rFonts w:cs="Arial"/>
          <w:lang w:val="ru-RU"/>
        </w:rPr>
      </w:pPr>
      <w:r w:rsidRPr="007508F3">
        <w:rPr>
          <w:rFonts w:cs="Arial"/>
          <w:lang w:val="ru-RU"/>
        </w:rPr>
        <w:t>1) назив и адресу подносиоца захтева и лице за контакт</w:t>
      </w:r>
    </w:p>
    <w:p w14:paraId="3D266104" w14:textId="77777777" w:rsidR="008D760D" w:rsidRPr="007508F3" w:rsidRDefault="008D760D" w:rsidP="008D760D">
      <w:pPr>
        <w:spacing w:before="0"/>
        <w:rPr>
          <w:rFonts w:cs="Arial"/>
          <w:lang w:val="ru-RU"/>
        </w:rPr>
      </w:pPr>
      <w:r w:rsidRPr="007508F3">
        <w:rPr>
          <w:rFonts w:cs="Arial"/>
          <w:lang w:val="ru-RU"/>
        </w:rPr>
        <w:t>2) назив и адресу наручиоца</w:t>
      </w:r>
    </w:p>
    <w:p w14:paraId="04649DF0" w14:textId="77777777" w:rsidR="008D760D" w:rsidRPr="007508F3" w:rsidRDefault="008D760D" w:rsidP="008D760D">
      <w:pPr>
        <w:spacing w:before="0"/>
        <w:rPr>
          <w:rFonts w:cs="Arial"/>
          <w:lang w:val="ru-RU"/>
        </w:rPr>
      </w:pPr>
      <w:r w:rsidRPr="007508F3">
        <w:rPr>
          <w:rFonts w:cs="Arial"/>
          <w:lang w:val="ru-RU"/>
        </w:rPr>
        <w:t>3) податке о јавној набавци која је предмет захтева, односно о одлуци наручиоца</w:t>
      </w:r>
    </w:p>
    <w:p w14:paraId="230BBE9B" w14:textId="77777777" w:rsidR="008D760D" w:rsidRPr="007508F3" w:rsidRDefault="008D760D" w:rsidP="008D760D">
      <w:pPr>
        <w:spacing w:before="0"/>
        <w:rPr>
          <w:rFonts w:cs="Arial"/>
          <w:lang w:val="ru-RU"/>
        </w:rPr>
      </w:pPr>
      <w:r w:rsidRPr="007508F3">
        <w:rPr>
          <w:rFonts w:cs="Arial"/>
          <w:lang w:val="ru-RU"/>
        </w:rPr>
        <w:t>4) повреде прописа којима се уређује поступак јавне набавке</w:t>
      </w:r>
    </w:p>
    <w:p w14:paraId="149BFF8D" w14:textId="77777777" w:rsidR="008D760D" w:rsidRPr="007508F3" w:rsidRDefault="008D760D" w:rsidP="008D760D">
      <w:pPr>
        <w:spacing w:before="0"/>
        <w:rPr>
          <w:rFonts w:cs="Arial"/>
          <w:lang w:val="ru-RU"/>
        </w:rPr>
      </w:pPr>
      <w:r w:rsidRPr="007508F3">
        <w:rPr>
          <w:rFonts w:cs="Arial"/>
          <w:lang w:val="ru-RU"/>
        </w:rPr>
        <w:t>5) чињенице и доказе којима се повреде доказују</w:t>
      </w:r>
    </w:p>
    <w:p w14:paraId="3FA78363" w14:textId="77777777" w:rsidR="008D760D" w:rsidRPr="007508F3" w:rsidRDefault="008D760D" w:rsidP="008D760D">
      <w:pPr>
        <w:spacing w:before="0"/>
        <w:rPr>
          <w:rFonts w:cs="Arial"/>
          <w:lang w:val="ru-RU"/>
        </w:rPr>
      </w:pPr>
      <w:r w:rsidRPr="007508F3">
        <w:rPr>
          <w:rFonts w:cs="Arial"/>
          <w:lang w:val="ru-RU"/>
        </w:rPr>
        <w:t>6) потврду о уплати таксе из члана 156. ЗЈН</w:t>
      </w:r>
    </w:p>
    <w:p w14:paraId="18684B87" w14:textId="77777777" w:rsidR="008D760D" w:rsidRPr="007508F3" w:rsidRDefault="008D760D" w:rsidP="008D760D">
      <w:pPr>
        <w:spacing w:before="0"/>
        <w:rPr>
          <w:rFonts w:cs="Arial"/>
          <w:lang w:val="ru-RU"/>
        </w:rPr>
      </w:pPr>
      <w:r w:rsidRPr="007508F3">
        <w:rPr>
          <w:rFonts w:cs="Arial"/>
          <w:lang w:val="ru-RU"/>
        </w:rPr>
        <w:t>7) потпис подносиоца.</w:t>
      </w:r>
    </w:p>
    <w:p w14:paraId="7426365B" w14:textId="77777777" w:rsidR="008D760D" w:rsidRPr="007508F3" w:rsidRDefault="008D760D" w:rsidP="008D760D">
      <w:pPr>
        <w:spacing w:before="0"/>
        <w:rPr>
          <w:rFonts w:cs="Arial"/>
          <w:lang w:val="ru-RU"/>
        </w:rPr>
      </w:pPr>
    </w:p>
    <w:p w14:paraId="790049BA" w14:textId="77777777" w:rsidR="008D760D" w:rsidRPr="007508F3" w:rsidRDefault="008D760D" w:rsidP="008D760D">
      <w:pPr>
        <w:spacing w:before="0"/>
        <w:rPr>
          <w:rFonts w:cs="Arial"/>
          <w:b/>
          <w:lang w:val="ru-RU"/>
        </w:rPr>
      </w:pPr>
      <w:r w:rsidRPr="007508F3">
        <w:rPr>
          <w:rFonts w:cs="Arial"/>
          <w:b/>
          <w:lang w:val="ru-RU"/>
        </w:rPr>
        <w:t xml:space="preserve">Ако поднети захтев за заштиту права не садржи све обавезне елементе   наручилац ће такав захтев одбацити закључком. </w:t>
      </w:r>
    </w:p>
    <w:p w14:paraId="1B194A67" w14:textId="77777777" w:rsidR="008D760D" w:rsidRPr="007508F3" w:rsidRDefault="008D760D" w:rsidP="008D760D">
      <w:pPr>
        <w:spacing w:before="0"/>
        <w:rPr>
          <w:rFonts w:cs="Arial"/>
          <w:lang w:val="ru-RU"/>
        </w:rPr>
      </w:pPr>
      <w:r w:rsidRPr="007508F3">
        <w:rPr>
          <w:rFonts w:cs="Arial"/>
          <w:lang w:val="ru-RU"/>
        </w:rPr>
        <w:t xml:space="preserve">Закључак   наручилац доставља подносиоцу захтева и Републичкој комисији у року од три дана од дана доношења. </w:t>
      </w:r>
    </w:p>
    <w:p w14:paraId="3447FF33" w14:textId="77777777" w:rsidR="008D760D" w:rsidRPr="007508F3" w:rsidRDefault="008D760D" w:rsidP="008D760D">
      <w:pPr>
        <w:spacing w:before="0"/>
        <w:rPr>
          <w:rFonts w:cs="Arial"/>
          <w:lang w:val="ru-RU"/>
        </w:rPr>
      </w:pPr>
      <w:r w:rsidRPr="007508F3">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91620B1" w14:textId="77777777" w:rsidR="008D760D" w:rsidRPr="007508F3" w:rsidRDefault="008D760D" w:rsidP="008D760D">
      <w:pPr>
        <w:rPr>
          <w:rFonts w:cs="Arial"/>
          <w:b/>
          <w:lang w:val="ru-RU"/>
        </w:rPr>
      </w:pPr>
      <w:r w:rsidRPr="007508F3">
        <w:rPr>
          <w:rFonts w:cs="Arial"/>
          <w:b/>
          <w:lang w:val="ru-RU"/>
        </w:rPr>
        <w:t>Износ таксе из члана 156. став 1. тач. 1)- 3) ЗЈН:</w:t>
      </w:r>
    </w:p>
    <w:p w14:paraId="70F105FB" w14:textId="6CF030EB" w:rsidR="008D760D" w:rsidRPr="007508F3" w:rsidRDefault="008D760D" w:rsidP="008D760D">
      <w:pPr>
        <w:spacing w:before="0"/>
        <w:rPr>
          <w:rFonts w:cs="Arial"/>
          <w:lang w:val="ru-RU"/>
        </w:rPr>
      </w:pPr>
      <w:r w:rsidRPr="007508F3">
        <w:rPr>
          <w:rFonts w:cs="Arial"/>
          <w:lang w:val="ru-RU"/>
        </w:rPr>
        <w:lastRenderedPageBreak/>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7508F3">
        <w:rPr>
          <w:rFonts w:cs="Arial"/>
          <w:lang w:val="sr-Cyrl-CS"/>
        </w:rPr>
        <w:t>3100</w:t>
      </w:r>
      <w:r w:rsidR="00731DBD">
        <w:rPr>
          <w:rFonts w:cs="Arial"/>
          <w:lang w:val="sr-Latn-RS"/>
        </w:rPr>
        <w:t>0717</w:t>
      </w:r>
      <w:r w:rsidRPr="007508F3">
        <w:rPr>
          <w:rFonts w:cs="Arial"/>
          <w:lang w:val="sr-Cyrl-CS"/>
        </w:rPr>
        <w:t>2019</w:t>
      </w:r>
      <w:r w:rsidRPr="007508F3">
        <w:rPr>
          <w:rFonts w:cs="Arial"/>
          <w:lang w:val="ru-RU"/>
        </w:rPr>
        <w:t xml:space="preserve">, сврха: ЗЗП, ЈП ЕПС- огранак ТЕ-КО Костолац, јн. бр. </w:t>
      </w:r>
      <w:r w:rsidRPr="007508F3">
        <w:rPr>
          <w:rFonts w:cs="Arial"/>
          <w:lang w:val="sr-Cyrl-CS"/>
        </w:rPr>
        <w:t>ЈН/3100/</w:t>
      </w:r>
      <w:r w:rsidR="00731DBD">
        <w:rPr>
          <w:rFonts w:cs="Arial"/>
          <w:lang w:val="sr-Cyrl-CS"/>
        </w:rPr>
        <w:t>0717</w:t>
      </w:r>
      <w:r w:rsidRPr="007508F3">
        <w:rPr>
          <w:rFonts w:cs="Arial"/>
          <w:lang w:val="sr-Cyrl-CS"/>
        </w:rPr>
        <w:t>/2019</w:t>
      </w:r>
      <w:r w:rsidRPr="007508F3">
        <w:rPr>
          <w:rFonts w:cs="Arial"/>
          <w:lang w:val="ru-RU"/>
        </w:rPr>
        <w:t>, прималац уплате: буџет Републике Србије) уплати таксу од:</w:t>
      </w:r>
    </w:p>
    <w:p w14:paraId="697F6CA9" w14:textId="77777777" w:rsidR="008D760D" w:rsidRPr="007508F3" w:rsidRDefault="008D760D" w:rsidP="008D760D">
      <w:pPr>
        <w:spacing w:before="0"/>
        <w:rPr>
          <w:rFonts w:cs="Arial"/>
          <w:lang w:val="ru-RU"/>
        </w:rPr>
      </w:pPr>
      <w:r w:rsidRPr="007508F3">
        <w:rPr>
          <w:rFonts w:cs="Arial"/>
          <w:lang w:val="ru-RU"/>
        </w:rPr>
        <w:t xml:space="preserve"> </w:t>
      </w:r>
    </w:p>
    <w:p w14:paraId="5878809C" w14:textId="77777777" w:rsidR="008D760D" w:rsidRPr="007508F3" w:rsidRDefault="008D760D" w:rsidP="008D760D">
      <w:pPr>
        <w:spacing w:before="0"/>
        <w:rPr>
          <w:rFonts w:cs="Arial"/>
          <w:lang w:val="ru-RU"/>
        </w:rPr>
      </w:pPr>
      <w:r w:rsidRPr="007508F3">
        <w:rPr>
          <w:rFonts w:cs="Arial"/>
          <w:lang w:val="ru-RU"/>
        </w:rPr>
        <w:t>1) 120.000</w:t>
      </w:r>
      <w:r w:rsidRPr="007508F3">
        <w:rPr>
          <w:rFonts w:cs="Arial"/>
          <w:lang w:val="sr-Cyrl-RS"/>
        </w:rPr>
        <w:t>,00</w:t>
      </w:r>
      <w:r w:rsidRPr="007508F3">
        <w:rPr>
          <w:rFonts w:cs="Arial"/>
          <w:lang w:val="ru-RU"/>
        </w:rPr>
        <w:t xml:space="preserve"> динара ако се захтев за заштиту права подноси пре отварања понуда,</w:t>
      </w:r>
    </w:p>
    <w:p w14:paraId="21EACC1F" w14:textId="77777777" w:rsidR="008D760D" w:rsidRPr="007508F3" w:rsidRDefault="008D760D" w:rsidP="008D760D">
      <w:pPr>
        <w:spacing w:before="0"/>
        <w:rPr>
          <w:rFonts w:cs="Arial"/>
          <w:lang w:val="ru-RU"/>
        </w:rPr>
      </w:pPr>
      <w:r w:rsidRPr="007508F3">
        <w:rPr>
          <w:rFonts w:cs="Arial"/>
          <w:lang w:val="ru-RU"/>
        </w:rPr>
        <w:t>2) 120.000</w:t>
      </w:r>
      <w:r w:rsidRPr="007508F3">
        <w:rPr>
          <w:rFonts w:cs="Arial"/>
          <w:lang w:val="sr-Cyrl-RS"/>
        </w:rPr>
        <w:t>,00</w:t>
      </w:r>
      <w:r w:rsidRPr="007508F3">
        <w:rPr>
          <w:rFonts w:cs="Arial"/>
          <w:lang w:val="ru-RU"/>
        </w:rPr>
        <w:t xml:space="preserve"> динара ако се захтев за заштиту права подноси након отварања понуда </w:t>
      </w:r>
    </w:p>
    <w:p w14:paraId="47A586DF" w14:textId="77777777" w:rsidR="008D760D" w:rsidRPr="007508F3" w:rsidRDefault="008D760D" w:rsidP="008D760D">
      <w:pPr>
        <w:spacing w:before="0"/>
        <w:rPr>
          <w:rFonts w:cs="Arial"/>
          <w:lang w:val="ru-RU"/>
        </w:rPr>
      </w:pPr>
    </w:p>
    <w:p w14:paraId="3433E909" w14:textId="77777777" w:rsidR="008D760D" w:rsidRPr="007508F3" w:rsidRDefault="008D760D" w:rsidP="008D760D">
      <w:pPr>
        <w:spacing w:before="0"/>
        <w:rPr>
          <w:rFonts w:cs="Arial"/>
          <w:lang w:val="ru-RU"/>
        </w:rPr>
      </w:pPr>
      <w:r w:rsidRPr="007508F3">
        <w:rPr>
          <w:rFonts w:cs="Arial"/>
          <w:lang w:val="ru-RU"/>
        </w:rPr>
        <w:t>Свака странка у поступку сноси трошкове које проузрокује својим радњама.</w:t>
      </w:r>
    </w:p>
    <w:p w14:paraId="467FD7CF" w14:textId="77777777" w:rsidR="008D760D" w:rsidRPr="007508F3" w:rsidRDefault="008D760D" w:rsidP="008D760D">
      <w:pPr>
        <w:spacing w:before="0"/>
        <w:rPr>
          <w:rFonts w:cs="Arial"/>
          <w:lang w:val="ru-RU"/>
        </w:rPr>
      </w:pPr>
      <w:r w:rsidRPr="007508F3">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186FC5D" w14:textId="77777777" w:rsidR="008D760D" w:rsidRPr="007508F3" w:rsidRDefault="008D760D" w:rsidP="008D760D">
      <w:pPr>
        <w:spacing w:before="0"/>
        <w:rPr>
          <w:rFonts w:cs="Arial"/>
          <w:lang w:val="ru-RU"/>
        </w:rPr>
      </w:pPr>
      <w:r w:rsidRPr="007508F3">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28C3F4C" w14:textId="77777777" w:rsidR="008D760D" w:rsidRPr="007508F3" w:rsidRDefault="008D760D" w:rsidP="008D760D">
      <w:pPr>
        <w:spacing w:before="0"/>
        <w:rPr>
          <w:rFonts w:cs="Arial"/>
          <w:lang w:val="ru-RU"/>
        </w:rPr>
      </w:pPr>
      <w:r w:rsidRPr="007508F3">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9651355" w14:textId="77777777" w:rsidR="008D760D" w:rsidRPr="007508F3" w:rsidRDefault="008D760D" w:rsidP="008D760D">
      <w:pPr>
        <w:spacing w:before="0"/>
        <w:rPr>
          <w:rFonts w:cs="Arial"/>
          <w:lang w:val="ru-RU"/>
        </w:rPr>
      </w:pPr>
      <w:r w:rsidRPr="007508F3">
        <w:rPr>
          <w:rFonts w:cs="Arial"/>
          <w:lang w:val="ru-RU"/>
        </w:rPr>
        <w:t>Странке у захтеву морају прецизно да наведу трошкове за које траже накнаду.</w:t>
      </w:r>
    </w:p>
    <w:p w14:paraId="35A3A415" w14:textId="77777777" w:rsidR="008D760D" w:rsidRPr="007508F3" w:rsidRDefault="008D760D" w:rsidP="008D760D">
      <w:pPr>
        <w:spacing w:before="0"/>
        <w:rPr>
          <w:rFonts w:cs="Arial"/>
          <w:lang w:val="ru-RU"/>
        </w:rPr>
      </w:pPr>
      <w:r w:rsidRPr="007508F3">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61DA8B60" w14:textId="77777777" w:rsidR="008D760D" w:rsidRPr="007508F3" w:rsidRDefault="008D760D" w:rsidP="008D760D">
      <w:pPr>
        <w:spacing w:before="0"/>
        <w:rPr>
          <w:rFonts w:cs="Arial"/>
          <w:lang w:val="ru-RU"/>
        </w:rPr>
      </w:pPr>
      <w:r w:rsidRPr="007508F3">
        <w:rPr>
          <w:rFonts w:cs="Arial"/>
          <w:lang w:val="ru-RU"/>
        </w:rPr>
        <w:t>О трошковима одлучује Републичка комисија. Одлука Републичке комисије је извршни наслов.</w:t>
      </w:r>
    </w:p>
    <w:p w14:paraId="622541E6" w14:textId="77777777" w:rsidR="008D760D" w:rsidRPr="007508F3" w:rsidRDefault="008D760D" w:rsidP="008D760D">
      <w:pPr>
        <w:rPr>
          <w:rFonts w:cs="Arial"/>
          <w:b/>
          <w:lang w:val="ru-RU"/>
        </w:rPr>
      </w:pPr>
      <w:r w:rsidRPr="007508F3">
        <w:rPr>
          <w:rFonts w:cs="Arial"/>
          <w:b/>
          <w:lang w:val="ru-RU"/>
        </w:rPr>
        <w:t>Детаљно упутство о потврди из члана 151. став 1. тачка 6) ЗЈН</w:t>
      </w:r>
    </w:p>
    <w:p w14:paraId="4A5E070B" w14:textId="77777777" w:rsidR="008D760D" w:rsidRPr="007508F3" w:rsidRDefault="008D760D" w:rsidP="008D760D">
      <w:pPr>
        <w:spacing w:before="0"/>
        <w:rPr>
          <w:rFonts w:cs="Arial"/>
          <w:lang w:val="ru-RU"/>
        </w:rPr>
      </w:pPr>
      <w:r w:rsidRPr="007508F3">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4411FD1" w14:textId="77777777" w:rsidR="008D760D" w:rsidRPr="007508F3" w:rsidRDefault="008D760D" w:rsidP="008D760D">
      <w:pPr>
        <w:spacing w:before="0"/>
        <w:rPr>
          <w:rFonts w:cs="Arial"/>
          <w:lang w:val="ru-RU"/>
        </w:rPr>
      </w:pPr>
      <w:r w:rsidRPr="007508F3">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216E6134" w14:textId="77777777" w:rsidR="008D760D" w:rsidRPr="007508F3" w:rsidRDefault="008D760D" w:rsidP="008D760D">
      <w:pPr>
        <w:spacing w:before="0"/>
        <w:rPr>
          <w:rFonts w:cs="Arial"/>
          <w:lang w:val="ru-RU"/>
        </w:rPr>
      </w:pPr>
      <w:r w:rsidRPr="007508F3">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2293DE49" w14:textId="77777777" w:rsidR="008D760D" w:rsidRPr="007508F3" w:rsidRDefault="008D760D" w:rsidP="008D760D">
      <w:pPr>
        <w:spacing w:before="0"/>
        <w:rPr>
          <w:rFonts w:cs="Arial"/>
          <w:lang w:val="ru-RU"/>
        </w:rPr>
      </w:pPr>
      <w:r w:rsidRPr="007508F3">
        <w:rPr>
          <w:rFonts w:cs="Arial"/>
          <w:lang w:val="ru-RU"/>
        </w:rPr>
        <w:t>Као доказ о уплати таксе, у смислу члана 151. став 1. тачка 6) ЗЈН, прихватиће се:</w:t>
      </w:r>
    </w:p>
    <w:p w14:paraId="1DC35A8F" w14:textId="77777777" w:rsidR="008D760D" w:rsidRPr="007508F3" w:rsidRDefault="008D760D" w:rsidP="008D760D">
      <w:pPr>
        <w:spacing w:before="0"/>
        <w:rPr>
          <w:rFonts w:cs="Arial"/>
          <w:lang w:val="ru-RU"/>
        </w:rPr>
      </w:pPr>
      <w:r w:rsidRPr="007508F3">
        <w:rPr>
          <w:rFonts w:cs="Arial"/>
          <w:lang w:val="ru-RU"/>
        </w:rPr>
        <w:t>1. Потврда о извршеној уплати таксе из члана 156. ЗЈН која садржи следеће елементе:</w:t>
      </w:r>
    </w:p>
    <w:p w14:paraId="6A75D0BA" w14:textId="77777777" w:rsidR="008D760D" w:rsidRPr="007508F3" w:rsidRDefault="008D760D" w:rsidP="008D760D">
      <w:pPr>
        <w:spacing w:before="0"/>
        <w:rPr>
          <w:rFonts w:cs="Arial"/>
          <w:lang w:val="ru-RU"/>
        </w:rPr>
      </w:pPr>
      <w:r w:rsidRPr="007508F3">
        <w:rPr>
          <w:rFonts w:cs="Arial"/>
          <w:lang w:val="ru-RU"/>
        </w:rPr>
        <w:t>(1) да буде издата од стране банке и да садржи печат банке;</w:t>
      </w:r>
    </w:p>
    <w:p w14:paraId="44D552ED" w14:textId="77777777" w:rsidR="008D760D" w:rsidRPr="007508F3" w:rsidRDefault="008D760D" w:rsidP="008D760D">
      <w:pPr>
        <w:spacing w:before="0"/>
        <w:rPr>
          <w:rFonts w:cs="Arial"/>
          <w:lang w:val="ru-RU"/>
        </w:rPr>
      </w:pPr>
      <w:r w:rsidRPr="007508F3">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6DB2264" w14:textId="77777777" w:rsidR="008D760D" w:rsidRPr="007508F3" w:rsidRDefault="008D760D" w:rsidP="008D760D">
      <w:pPr>
        <w:spacing w:before="0"/>
        <w:rPr>
          <w:rFonts w:cs="Arial"/>
          <w:lang w:val="ru-RU"/>
        </w:rPr>
      </w:pPr>
      <w:r w:rsidRPr="007508F3">
        <w:rPr>
          <w:rFonts w:cs="Arial"/>
          <w:lang w:val="ru-RU"/>
        </w:rPr>
        <w:t>(3) износ таксе из члана 156. ЗЈН чија се уплата врши;</w:t>
      </w:r>
    </w:p>
    <w:p w14:paraId="5FC33D6E" w14:textId="77777777" w:rsidR="008D760D" w:rsidRPr="007508F3" w:rsidRDefault="008D760D" w:rsidP="008D760D">
      <w:pPr>
        <w:spacing w:before="0"/>
        <w:rPr>
          <w:rFonts w:cs="Arial"/>
          <w:lang w:val="ru-RU"/>
        </w:rPr>
      </w:pPr>
      <w:r w:rsidRPr="007508F3">
        <w:rPr>
          <w:rFonts w:cs="Arial"/>
          <w:lang w:val="ru-RU"/>
        </w:rPr>
        <w:t>(4) број рачуна: 840-30678845-06;</w:t>
      </w:r>
    </w:p>
    <w:p w14:paraId="60187C67" w14:textId="77777777" w:rsidR="008D760D" w:rsidRPr="007508F3" w:rsidRDefault="008D760D" w:rsidP="008D760D">
      <w:pPr>
        <w:spacing w:before="0"/>
        <w:rPr>
          <w:rFonts w:cs="Arial"/>
          <w:lang w:val="ru-RU"/>
        </w:rPr>
      </w:pPr>
      <w:r w:rsidRPr="007508F3">
        <w:rPr>
          <w:rFonts w:cs="Arial"/>
          <w:lang w:val="ru-RU"/>
        </w:rPr>
        <w:t>(5) шифру плаћања: 153 или 253;</w:t>
      </w:r>
    </w:p>
    <w:p w14:paraId="26695449" w14:textId="77777777" w:rsidR="008D760D" w:rsidRPr="007508F3" w:rsidRDefault="008D760D" w:rsidP="008D760D">
      <w:pPr>
        <w:spacing w:before="0"/>
        <w:rPr>
          <w:rFonts w:cs="Arial"/>
          <w:lang w:val="ru-RU"/>
        </w:rPr>
      </w:pPr>
      <w:r w:rsidRPr="007508F3">
        <w:rPr>
          <w:rFonts w:cs="Arial"/>
          <w:lang w:val="ru-RU"/>
        </w:rPr>
        <w:t>(6) позив на број: подаци о броју или ознаци јавне набавке поводом које се подноси захтев за заштиту права;</w:t>
      </w:r>
    </w:p>
    <w:p w14:paraId="31D33855" w14:textId="77777777" w:rsidR="008D760D" w:rsidRPr="007508F3" w:rsidRDefault="008D760D" w:rsidP="008D760D">
      <w:pPr>
        <w:spacing w:before="0"/>
        <w:rPr>
          <w:rFonts w:cs="Arial"/>
          <w:lang w:val="ru-RU"/>
        </w:rPr>
      </w:pPr>
      <w:r w:rsidRPr="007508F3">
        <w:rPr>
          <w:rFonts w:cs="Arial"/>
          <w:lang w:val="ru-RU"/>
        </w:rPr>
        <w:t>(7) сврха: ЗЗП; назив наручиоца; број или ознака јавне набавке поводом које се подноси захтев за заштиту права;</w:t>
      </w:r>
    </w:p>
    <w:p w14:paraId="0F24D71E" w14:textId="77777777" w:rsidR="008D760D" w:rsidRPr="007508F3" w:rsidRDefault="008D760D" w:rsidP="008D760D">
      <w:pPr>
        <w:spacing w:before="0"/>
        <w:rPr>
          <w:rFonts w:cs="Arial"/>
          <w:lang w:val="ru-RU"/>
        </w:rPr>
      </w:pPr>
      <w:r w:rsidRPr="007508F3">
        <w:rPr>
          <w:rFonts w:cs="Arial"/>
          <w:lang w:val="ru-RU"/>
        </w:rPr>
        <w:t>(8) корисник: буџет Републике Србије;</w:t>
      </w:r>
    </w:p>
    <w:p w14:paraId="135D6342" w14:textId="77777777" w:rsidR="008D760D" w:rsidRPr="007508F3" w:rsidRDefault="008D760D" w:rsidP="008D760D">
      <w:pPr>
        <w:spacing w:before="0"/>
        <w:rPr>
          <w:rFonts w:cs="Arial"/>
          <w:lang w:val="ru-RU"/>
        </w:rPr>
      </w:pPr>
      <w:r w:rsidRPr="007508F3">
        <w:rPr>
          <w:rFonts w:cs="Arial"/>
          <w:lang w:val="ru-RU"/>
        </w:rPr>
        <w:t>(9) назив уплатиоца, односно назив подносиоца захтева за заштиту права за којег је извршена уплата таксе;</w:t>
      </w:r>
    </w:p>
    <w:p w14:paraId="00B587CA" w14:textId="77777777" w:rsidR="008D760D" w:rsidRPr="007508F3" w:rsidRDefault="008D760D" w:rsidP="008D760D">
      <w:pPr>
        <w:spacing w:before="0"/>
        <w:rPr>
          <w:rFonts w:cs="Arial"/>
          <w:lang w:val="ru-RU"/>
        </w:rPr>
      </w:pPr>
      <w:r w:rsidRPr="007508F3">
        <w:rPr>
          <w:rFonts w:cs="Arial"/>
          <w:lang w:val="ru-RU"/>
        </w:rPr>
        <w:t>(10) потпис овлашћеног лица банке.</w:t>
      </w:r>
    </w:p>
    <w:p w14:paraId="4F26F552" w14:textId="77777777" w:rsidR="008D760D" w:rsidRPr="007508F3" w:rsidRDefault="008D760D" w:rsidP="008D760D">
      <w:pPr>
        <w:rPr>
          <w:rFonts w:cs="Arial"/>
          <w:lang w:val="ru-RU"/>
        </w:rPr>
      </w:pPr>
      <w:r w:rsidRPr="007508F3">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49E39B0" w14:textId="77777777" w:rsidR="008D760D" w:rsidRPr="007508F3" w:rsidRDefault="008D760D" w:rsidP="008D760D">
      <w:pPr>
        <w:spacing w:before="0"/>
        <w:rPr>
          <w:rFonts w:cs="Arial"/>
          <w:lang w:val="ru-RU"/>
        </w:rPr>
      </w:pPr>
      <w:r w:rsidRPr="007508F3">
        <w:rPr>
          <w:rFonts w:cs="Arial"/>
          <w:lang w:val="ru-RU"/>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7508F3">
        <w:rPr>
          <w:rFonts w:cs="Arial"/>
          <w:lang w:val="sr-Cyrl-CS"/>
        </w:rPr>
        <w:t xml:space="preserve"> </w:t>
      </w:r>
      <w:r w:rsidRPr="007508F3">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517CD48" w14:textId="77777777" w:rsidR="008D760D" w:rsidRPr="007508F3" w:rsidRDefault="008D760D" w:rsidP="008D760D">
      <w:pPr>
        <w:rPr>
          <w:rFonts w:cs="Arial"/>
          <w:lang w:val="ru-RU"/>
        </w:rPr>
      </w:pPr>
      <w:r w:rsidRPr="007508F3">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D2B33C6" w14:textId="77777777" w:rsidR="008D760D" w:rsidRPr="007508F3" w:rsidRDefault="008D760D" w:rsidP="008D760D">
      <w:pPr>
        <w:rPr>
          <w:rFonts w:cs="Arial"/>
          <w:lang w:val="ru-RU"/>
        </w:rPr>
      </w:pPr>
      <w:r w:rsidRPr="007508F3">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7508F3">
        <w:rPr>
          <w:rFonts w:cs="Arial"/>
        </w:rPr>
        <w:t>http</w:t>
      </w:r>
      <w:r w:rsidRPr="007508F3">
        <w:rPr>
          <w:rFonts w:cs="Arial"/>
          <w:lang w:val="ru-RU"/>
        </w:rPr>
        <w:t>://</w:t>
      </w:r>
      <w:r w:rsidRPr="007508F3">
        <w:rPr>
          <w:rFonts w:cs="Arial"/>
        </w:rPr>
        <w:t>www</w:t>
      </w:r>
      <w:r w:rsidRPr="007508F3">
        <w:rPr>
          <w:rFonts w:cs="Arial"/>
          <w:lang w:val="ru-RU"/>
        </w:rPr>
        <w:t>.</w:t>
      </w:r>
      <w:r w:rsidRPr="007508F3">
        <w:rPr>
          <w:rFonts w:cs="Arial"/>
        </w:rPr>
        <w:t>kjn</w:t>
      </w:r>
      <w:r w:rsidRPr="007508F3">
        <w:rPr>
          <w:rFonts w:cs="Arial"/>
          <w:lang w:val="ru-RU"/>
        </w:rPr>
        <w:t>.</w:t>
      </w:r>
      <w:r w:rsidRPr="007508F3">
        <w:rPr>
          <w:rFonts w:cs="Arial"/>
        </w:rPr>
        <w:t>gov</w:t>
      </w:r>
      <w:r w:rsidRPr="007508F3">
        <w:rPr>
          <w:rFonts w:cs="Arial"/>
          <w:lang w:val="ru-RU"/>
        </w:rPr>
        <w:t>.</w:t>
      </w:r>
      <w:r w:rsidRPr="007508F3">
        <w:rPr>
          <w:rFonts w:cs="Arial"/>
        </w:rPr>
        <w:t>rs</w:t>
      </w:r>
      <w:r w:rsidRPr="007508F3">
        <w:rPr>
          <w:rFonts w:cs="Arial"/>
          <w:lang w:val="ru-RU"/>
        </w:rPr>
        <w:t>/</w:t>
      </w:r>
      <w:r w:rsidRPr="007508F3">
        <w:rPr>
          <w:rFonts w:cs="Arial"/>
        </w:rPr>
        <w:t>ci</w:t>
      </w:r>
      <w:r w:rsidRPr="007508F3">
        <w:rPr>
          <w:rFonts w:cs="Arial"/>
          <w:lang w:val="ru-RU"/>
        </w:rPr>
        <w:t>/</w:t>
      </w:r>
      <w:r w:rsidRPr="007508F3">
        <w:rPr>
          <w:rFonts w:cs="Arial"/>
        </w:rPr>
        <w:t>uputstvo</w:t>
      </w:r>
      <w:r w:rsidRPr="007508F3">
        <w:rPr>
          <w:rFonts w:cs="Arial"/>
          <w:lang w:val="ru-RU"/>
        </w:rPr>
        <w:t>-</w:t>
      </w:r>
      <w:r w:rsidRPr="007508F3">
        <w:rPr>
          <w:rFonts w:cs="Arial"/>
        </w:rPr>
        <w:t>o</w:t>
      </w:r>
      <w:r w:rsidRPr="007508F3">
        <w:rPr>
          <w:rFonts w:cs="Arial"/>
          <w:lang w:val="ru-RU"/>
        </w:rPr>
        <w:t>-</w:t>
      </w:r>
      <w:r w:rsidRPr="007508F3">
        <w:rPr>
          <w:rFonts w:cs="Arial"/>
        </w:rPr>
        <w:t>uplati</w:t>
      </w:r>
      <w:r w:rsidRPr="007508F3">
        <w:rPr>
          <w:rFonts w:cs="Arial"/>
          <w:lang w:val="ru-RU"/>
        </w:rPr>
        <w:t>-</w:t>
      </w:r>
      <w:r w:rsidRPr="007508F3">
        <w:rPr>
          <w:rFonts w:cs="Arial"/>
        </w:rPr>
        <w:t>republicke</w:t>
      </w:r>
      <w:r w:rsidRPr="007508F3">
        <w:rPr>
          <w:rFonts w:cs="Arial"/>
          <w:lang w:val="ru-RU"/>
        </w:rPr>
        <w:t>-</w:t>
      </w:r>
      <w:r w:rsidRPr="007508F3">
        <w:rPr>
          <w:rFonts w:cs="Arial"/>
        </w:rPr>
        <w:t>administrativne</w:t>
      </w:r>
      <w:r w:rsidRPr="007508F3">
        <w:rPr>
          <w:rFonts w:cs="Arial"/>
          <w:lang w:val="ru-RU"/>
        </w:rPr>
        <w:t>-</w:t>
      </w:r>
      <w:r w:rsidRPr="007508F3">
        <w:rPr>
          <w:rFonts w:cs="Arial"/>
        </w:rPr>
        <w:t>takse</w:t>
      </w:r>
      <w:r w:rsidRPr="007508F3">
        <w:rPr>
          <w:rFonts w:cs="Arial"/>
          <w:lang w:val="ru-RU"/>
        </w:rPr>
        <w:t>.</w:t>
      </w:r>
      <w:r w:rsidRPr="007508F3">
        <w:rPr>
          <w:rFonts w:cs="Arial"/>
        </w:rPr>
        <w:t>html</w:t>
      </w:r>
      <w:r w:rsidRPr="007508F3">
        <w:rPr>
          <w:rFonts w:cs="Arial"/>
          <w:lang w:val="ru-RU"/>
        </w:rPr>
        <w:t xml:space="preserve">и </w:t>
      </w:r>
      <w:r w:rsidRPr="007508F3">
        <w:rPr>
          <w:rFonts w:cs="Arial"/>
        </w:rPr>
        <w:t>http</w:t>
      </w:r>
      <w:r w:rsidRPr="007508F3">
        <w:rPr>
          <w:rFonts w:cs="Arial"/>
          <w:lang w:val="ru-RU"/>
        </w:rPr>
        <w:t>://</w:t>
      </w:r>
      <w:r w:rsidRPr="007508F3">
        <w:rPr>
          <w:rFonts w:cs="Arial"/>
        </w:rPr>
        <w:t>www</w:t>
      </w:r>
      <w:r w:rsidRPr="007508F3">
        <w:rPr>
          <w:rFonts w:cs="Arial"/>
          <w:lang w:val="ru-RU"/>
        </w:rPr>
        <w:t>.</w:t>
      </w:r>
      <w:r w:rsidRPr="007508F3">
        <w:rPr>
          <w:rFonts w:cs="Arial"/>
        </w:rPr>
        <w:t>kjn</w:t>
      </w:r>
      <w:r w:rsidRPr="007508F3">
        <w:rPr>
          <w:rFonts w:cs="Arial"/>
          <w:lang w:val="ru-RU"/>
        </w:rPr>
        <w:t>.</w:t>
      </w:r>
      <w:r w:rsidRPr="007508F3">
        <w:rPr>
          <w:rFonts w:cs="Arial"/>
        </w:rPr>
        <w:t>gov</w:t>
      </w:r>
      <w:r w:rsidRPr="007508F3">
        <w:rPr>
          <w:rFonts w:cs="Arial"/>
          <w:lang w:val="ru-RU"/>
        </w:rPr>
        <w:t>.</w:t>
      </w:r>
      <w:r w:rsidRPr="007508F3">
        <w:rPr>
          <w:rFonts w:cs="Arial"/>
        </w:rPr>
        <w:t>rs</w:t>
      </w:r>
      <w:r w:rsidRPr="007508F3">
        <w:rPr>
          <w:rFonts w:cs="Arial"/>
          <w:lang w:val="ru-RU"/>
        </w:rPr>
        <w:t>/</w:t>
      </w:r>
      <w:r w:rsidRPr="007508F3">
        <w:rPr>
          <w:rFonts w:cs="Arial"/>
        </w:rPr>
        <w:t>download</w:t>
      </w:r>
      <w:r w:rsidRPr="007508F3">
        <w:rPr>
          <w:rFonts w:cs="Arial"/>
          <w:lang w:val="ru-RU"/>
        </w:rPr>
        <w:t>/</w:t>
      </w:r>
      <w:r w:rsidRPr="007508F3">
        <w:rPr>
          <w:rFonts w:cs="Arial"/>
        </w:rPr>
        <w:t>Taksa</w:t>
      </w:r>
      <w:r w:rsidRPr="007508F3">
        <w:rPr>
          <w:rFonts w:cs="Arial"/>
          <w:lang w:val="ru-RU"/>
        </w:rPr>
        <w:t>-</w:t>
      </w:r>
      <w:r w:rsidRPr="007508F3">
        <w:rPr>
          <w:rFonts w:cs="Arial"/>
        </w:rPr>
        <w:t>popunjeni</w:t>
      </w:r>
      <w:r w:rsidRPr="007508F3">
        <w:rPr>
          <w:rFonts w:cs="Arial"/>
          <w:lang w:val="ru-RU"/>
        </w:rPr>
        <w:t>-</w:t>
      </w:r>
      <w:r w:rsidRPr="007508F3">
        <w:rPr>
          <w:rFonts w:cs="Arial"/>
        </w:rPr>
        <w:t>nalozi</w:t>
      </w:r>
      <w:r w:rsidRPr="007508F3">
        <w:rPr>
          <w:rFonts w:cs="Arial"/>
          <w:lang w:val="ru-RU"/>
        </w:rPr>
        <w:t>-</w:t>
      </w:r>
      <w:r w:rsidRPr="007508F3">
        <w:rPr>
          <w:rFonts w:cs="Arial"/>
        </w:rPr>
        <w:t>ci</w:t>
      </w:r>
      <w:r w:rsidRPr="007508F3">
        <w:rPr>
          <w:rFonts w:cs="Arial"/>
          <w:lang w:val="ru-RU"/>
        </w:rPr>
        <w:t>.</w:t>
      </w:r>
      <w:r w:rsidRPr="007508F3">
        <w:rPr>
          <w:rFonts w:cs="Arial"/>
        </w:rPr>
        <w:t>pdf</w:t>
      </w:r>
    </w:p>
    <w:p w14:paraId="5D6E0CFE" w14:textId="77777777" w:rsidR="008D760D" w:rsidRPr="007508F3" w:rsidRDefault="008D760D" w:rsidP="008D760D">
      <w:pPr>
        <w:spacing w:before="0"/>
        <w:rPr>
          <w:rFonts w:cs="Arial"/>
          <w:lang w:val="ru-RU"/>
        </w:rPr>
      </w:pPr>
    </w:p>
    <w:p w14:paraId="61F552D9" w14:textId="77777777" w:rsidR="008D760D" w:rsidRPr="007508F3" w:rsidRDefault="008D760D" w:rsidP="008D760D">
      <w:pPr>
        <w:spacing w:before="0"/>
        <w:rPr>
          <w:rFonts w:cs="Arial"/>
          <w:lang w:val="ru-RU"/>
        </w:rPr>
      </w:pPr>
      <w:r w:rsidRPr="007508F3">
        <w:rPr>
          <w:rFonts w:cs="Arial"/>
          <w:lang w:val="ru-RU"/>
        </w:rPr>
        <w:t>УПЛАТА ИЗ ИНОСТРАНСТВА</w:t>
      </w:r>
    </w:p>
    <w:p w14:paraId="1B784239" w14:textId="77777777" w:rsidR="008D760D" w:rsidRPr="007508F3" w:rsidRDefault="008D760D" w:rsidP="008D760D">
      <w:pPr>
        <w:spacing w:before="0"/>
        <w:rPr>
          <w:rFonts w:cs="Arial"/>
          <w:lang w:val="ru-RU"/>
        </w:rPr>
      </w:pPr>
      <w:r w:rsidRPr="007508F3">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F91540E" w14:textId="77777777" w:rsidR="008D760D" w:rsidRPr="007508F3" w:rsidRDefault="008D760D" w:rsidP="008D760D">
      <w:pPr>
        <w:rPr>
          <w:rFonts w:cs="Arial"/>
          <w:lang w:val="ru-RU"/>
        </w:rPr>
      </w:pPr>
    </w:p>
    <w:p w14:paraId="355284A3" w14:textId="77777777" w:rsidR="008D760D" w:rsidRPr="007508F3" w:rsidRDefault="008D760D" w:rsidP="008D760D">
      <w:pPr>
        <w:spacing w:before="0"/>
        <w:rPr>
          <w:rFonts w:cs="Arial"/>
          <w:lang w:val="ru-RU"/>
        </w:rPr>
      </w:pPr>
      <w:r w:rsidRPr="007508F3">
        <w:rPr>
          <w:rFonts w:cs="Arial"/>
          <w:lang w:val="ru-RU"/>
        </w:rPr>
        <w:t>НАЗИВ И АДРЕСА БАНКЕ:</w:t>
      </w:r>
    </w:p>
    <w:p w14:paraId="39B73C41" w14:textId="77777777" w:rsidR="008D760D" w:rsidRPr="007508F3" w:rsidRDefault="008D760D" w:rsidP="008D760D">
      <w:pPr>
        <w:spacing w:before="0"/>
        <w:rPr>
          <w:rFonts w:cs="Arial"/>
          <w:lang w:val="ru-RU"/>
        </w:rPr>
      </w:pPr>
      <w:r w:rsidRPr="007508F3">
        <w:rPr>
          <w:rFonts w:cs="Arial"/>
          <w:lang w:val="ru-RU"/>
        </w:rPr>
        <w:t>Народна банка Србије (НБС)</w:t>
      </w:r>
    </w:p>
    <w:p w14:paraId="458F57B0" w14:textId="77777777" w:rsidR="008D760D" w:rsidRPr="007508F3" w:rsidRDefault="008D760D" w:rsidP="008D760D">
      <w:pPr>
        <w:spacing w:before="0"/>
        <w:rPr>
          <w:rFonts w:cs="Arial"/>
          <w:lang w:val="ru-RU"/>
        </w:rPr>
      </w:pPr>
      <w:r w:rsidRPr="007508F3">
        <w:rPr>
          <w:rFonts w:cs="Arial"/>
          <w:lang w:val="ru-RU"/>
        </w:rPr>
        <w:t>11000 Београд, ул. Немањина бр. 17</w:t>
      </w:r>
    </w:p>
    <w:p w14:paraId="2723DF1E" w14:textId="77777777" w:rsidR="008D760D" w:rsidRPr="007508F3" w:rsidRDefault="008D760D" w:rsidP="008D760D">
      <w:pPr>
        <w:spacing w:before="0"/>
        <w:rPr>
          <w:rFonts w:cs="Arial"/>
          <w:lang w:val="ru-RU"/>
        </w:rPr>
      </w:pPr>
      <w:r w:rsidRPr="007508F3">
        <w:rPr>
          <w:rFonts w:cs="Arial"/>
          <w:lang w:val="ru-RU"/>
        </w:rPr>
        <w:t>Србија</w:t>
      </w:r>
    </w:p>
    <w:p w14:paraId="2633561F" w14:textId="77777777" w:rsidR="008D760D" w:rsidRPr="007508F3" w:rsidRDefault="008D760D" w:rsidP="008D760D">
      <w:pPr>
        <w:spacing w:before="0"/>
        <w:rPr>
          <w:rFonts w:cs="Arial"/>
          <w:lang w:val="ru-RU"/>
        </w:rPr>
      </w:pPr>
      <w:r w:rsidRPr="007508F3">
        <w:rPr>
          <w:rFonts w:cs="Arial"/>
        </w:rPr>
        <w:t>SWIFT</w:t>
      </w:r>
      <w:r w:rsidRPr="007508F3">
        <w:rPr>
          <w:rFonts w:cs="Arial"/>
          <w:lang w:val="ru-RU"/>
        </w:rPr>
        <w:t xml:space="preserve"> </w:t>
      </w:r>
      <w:r w:rsidRPr="007508F3">
        <w:rPr>
          <w:rFonts w:cs="Arial"/>
        </w:rPr>
        <w:t>CODE</w:t>
      </w:r>
      <w:r w:rsidRPr="007508F3">
        <w:rPr>
          <w:rFonts w:cs="Arial"/>
          <w:lang w:val="ru-RU"/>
        </w:rPr>
        <w:t xml:space="preserve">: </w:t>
      </w:r>
      <w:r w:rsidRPr="007508F3">
        <w:rPr>
          <w:rFonts w:cs="Arial"/>
        </w:rPr>
        <w:t>NBSRRSBGXXX</w:t>
      </w:r>
    </w:p>
    <w:p w14:paraId="1A7B9D09" w14:textId="77777777" w:rsidR="008D760D" w:rsidRPr="007508F3" w:rsidRDefault="008D760D" w:rsidP="008D760D">
      <w:pPr>
        <w:spacing w:before="0"/>
        <w:rPr>
          <w:rFonts w:cs="Arial"/>
          <w:lang w:val="ru-RU"/>
        </w:rPr>
      </w:pPr>
    </w:p>
    <w:p w14:paraId="13441779" w14:textId="77777777" w:rsidR="008D760D" w:rsidRPr="007508F3" w:rsidRDefault="008D760D" w:rsidP="008D760D">
      <w:pPr>
        <w:spacing w:before="0"/>
        <w:rPr>
          <w:rFonts w:cs="Arial"/>
          <w:lang w:val="ru-RU"/>
        </w:rPr>
      </w:pPr>
      <w:r w:rsidRPr="007508F3">
        <w:rPr>
          <w:rFonts w:cs="Arial"/>
          <w:lang w:val="ru-RU"/>
        </w:rPr>
        <w:t>НАЗИВ И АДРЕСА ИНСТИТУЦИЈЕ:</w:t>
      </w:r>
    </w:p>
    <w:p w14:paraId="36452F16" w14:textId="77777777" w:rsidR="008D760D" w:rsidRPr="007508F3" w:rsidRDefault="008D760D" w:rsidP="008D760D">
      <w:pPr>
        <w:spacing w:before="0"/>
        <w:rPr>
          <w:rFonts w:cs="Arial"/>
          <w:lang w:val="ru-RU"/>
        </w:rPr>
      </w:pPr>
      <w:r w:rsidRPr="007508F3">
        <w:rPr>
          <w:rFonts w:cs="Arial"/>
          <w:lang w:val="ru-RU"/>
        </w:rPr>
        <w:t>Министарство финансија</w:t>
      </w:r>
    </w:p>
    <w:p w14:paraId="172C2654" w14:textId="77777777" w:rsidR="008D760D" w:rsidRPr="007508F3" w:rsidRDefault="008D760D" w:rsidP="008D760D">
      <w:pPr>
        <w:spacing w:before="0"/>
        <w:rPr>
          <w:rFonts w:cs="Arial"/>
          <w:lang w:val="ru-RU"/>
        </w:rPr>
      </w:pPr>
      <w:r w:rsidRPr="007508F3">
        <w:rPr>
          <w:rFonts w:cs="Arial"/>
          <w:lang w:val="ru-RU"/>
        </w:rPr>
        <w:t>Управа за трезор</w:t>
      </w:r>
    </w:p>
    <w:p w14:paraId="13C714FF" w14:textId="77777777" w:rsidR="008D760D" w:rsidRPr="007508F3" w:rsidRDefault="008D760D" w:rsidP="008D760D">
      <w:pPr>
        <w:spacing w:before="0"/>
        <w:rPr>
          <w:rFonts w:cs="Arial"/>
          <w:lang w:val="ru-RU"/>
        </w:rPr>
      </w:pPr>
      <w:r w:rsidRPr="007508F3">
        <w:rPr>
          <w:rFonts w:cs="Arial"/>
          <w:lang w:val="ru-RU"/>
        </w:rPr>
        <w:t>ул. Поп Лукина бр. 7-9</w:t>
      </w:r>
    </w:p>
    <w:p w14:paraId="577D421E" w14:textId="77777777" w:rsidR="008D760D" w:rsidRPr="007508F3" w:rsidRDefault="008D760D" w:rsidP="008D760D">
      <w:pPr>
        <w:spacing w:before="0"/>
        <w:rPr>
          <w:rFonts w:cs="Arial"/>
          <w:lang w:val="ru-RU"/>
        </w:rPr>
      </w:pPr>
      <w:r w:rsidRPr="007508F3">
        <w:rPr>
          <w:rFonts w:cs="Arial"/>
          <w:lang w:val="ru-RU"/>
        </w:rPr>
        <w:t>11000 Београд</w:t>
      </w:r>
    </w:p>
    <w:p w14:paraId="7B5E5DAC" w14:textId="77777777" w:rsidR="008D760D" w:rsidRPr="007508F3" w:rsidRDefault="008D760D" w:rsidP="008D760D">
      <w:pPr>
        <w:spacing w:before="0"/>
        <w:rPr>
          <w:rFonts w:cs="Arial"/>
          <w:lang w:val="ru-RU"/>
        </w:rPr>
      </w:pPr>
      <w:r w:rsidRPr="007508F3">
        <w:rPr>
          <w:rFonts w:cs="Arial"/>
        </w:rPr>
        <w:t>IBAN</w:t>
      </w:r>
      <w:r w:rsidRPr="007508F3">
        <w:rPr>
          <w:rFonts w:cs="Arial"/>
          <w:lang w:val="ru-RU"/>
        </w:rPr>
        <w:t xml:space="preserve">: </w:t>
      </w:r>
      <w:r w:rsidRPr="007508F3">
        <w:rPr>
          <w:rFonts w:cs="Arial"/>
        </w:rPr>
        <w:t>RS</w:t>
      </w:r>
      <w:r w:rsidRPr="007508F3">
        <w:rPr>
          <w:rFonts w:cs="Arial"/>
          <w:lang w:val="ru-RU"/>
        </w:rPr>
        <w:t xml:space="preserve"> 35908500103019323073</w:t>
      </w:r>
    </w:p>
    <w:p w14:paraId="6E3C9B73" w14:textId="77777777" w:rsidR="008D760D" w:rsidRPr="007508F3" w:rsidRDefault="008D760D" w:rsidP="008D760D">
      <w:pPr>
        <w:spacing w:before="0"/>
        <w:rPr>
          <w:rFonts w:cs="Arial"/>
          <w:lang w:val="ru-RU"/>
        </w:rPr>
      </w:pPr>
    </w:p>
    <w:p w14:paraId="2624704F" w14:textId="77777777" w:rsidR="008D760D" w:rsidRPr="007508F3" w:rsidRDefault="008D760D" w:rsidP="008D760D">
      <w:pPr>
        <w:spacing w:before="0"/>
        <w:rPr>
          <w:rFonts w:cs="Arial"/>
          <w:lang w:val="ru-RU"/>
        </w:rPr>
      </w:pPr>
      <w:r w:rsidRPr="007508F3">
        <w:rPr>
          <w:rFonts w:cs="Arial"/>
          <w:lang w:val="ru-RU"/>
        </w:rPr>
        <w:t>НАПОМЕНА: Приликом уплата средстава потребно је навести следеће информације о плаћању - „детаљи плаћања“ (</w:t>
      </w:r>
      <w:r w:rsidRPr="007508F3">
        <w:rPr>
          <w:rFonts w:cs="Arial"/>
        </w:rPr>
        <w:t>FIELD</w:t>
      </w:r>
      <w:r w:rsidRPr="007508F3">
        <w:rPr>
          <w:rFonts w:cs="Arial"/>
          <w:lang w:val="ru-RU"/>
        </w:rPr>
        <w:t xml:space="preserve"> 70: </w:t>
      </w:r>
      <w:r w:rsidRPr="007508F3">
        <w:rPr>
          <w:rFonts w:cs="Arial"/>
        </w:rPr>
        <w:t>DETAILS</w:t>
      </w:r>
      <w:r w:rsidRPr="007508F3">
        <w:rPr>
          <w:rFonts w:cs="Arial"/>
          <w:lang w:val="ru-RU"/>
        </w:rPr>
        <w:t xml:space="preserve"> </w:t>
      </w:r>
      <w:r w:rsidRPr="007508F3">
        <w:rPr>
          <w:rFonts w:cs="Arial"/>
        </w:rPr>
        <w:t>OF</w:t>
      </w:r>
      <w:r w:rsidRPr="007508F3">
        <w:rPr>
          <w:rFonts w:cs="Arial"/>
          <w:lang w:val="ru-RU"/>
        </w:rPr>
        <w:t xml:space="preserve"> </w:t>
      </w:r>
      <w:r w:rsidRPr="007508F3">
        <w:rPr>
          <w:rFonts w:cs="Arial"/>
        </w:rPr>
        <w:t>PAYMENT</w:t>
      </w:r>
      <w:r w:rsidRPr="007508F3">
        <w:rPr>
          <w:rFonts w:cs="Arial"/>
          <w:lang w:val="ru-RU"/>
        </w:rPr>
        <w:t>):</w:t>
      </w:r>
    </w:p>
    <w:p w14:paraId="5EF53EF8" w14:textId="77777777" w:rsidR="008D760D" w:rsidRPr="007508F3" w:rsidRDefault="008D760D" w:rsidP="008D760D">
      <w:pPr>
        <w:spacing w:before="0"/>
        <w:rPr>
          <w:rFonts w:cs="Arial"/>
          <w:lang w:val="ru-RU"/>
        </w:rPr>
      </w:pPr>
      <w:r w:rsidRPr="007508F3">
        <w:rPr>
          <w:rFonts w:cs="Arial"/>
          <w:lang w:val="ru-RU"/>
        </w:rPr>
        <w:t>– број у поступку јавне набавке на које се захтев за заштиту права односи и</w:t>
      </w:r>
    </w:p>
    <w:p w14:paraId="017D99BF" w14:textId="77777777" w:rsidR="008D760D" w:rsidRPr="007508F3" w:rsidRDefault="008D760D" w:rsidP="008D760D">
      <w:pPr>
        <w:spacing w:before="0"/>
        <w:rPr>
          <w:rFonts w:cs="Arial"/>
          <w:lang w:val="ru-RU"/>
        </w:rPr>
      </w:pPr>
      <w:r w:rsidRPr="007508F3">
        <w:rPr>
          <w:rFonts w:cs="Arial"/>
          <w:lang w:val="ru-RU"/>
        </w:rPr>
        <w:t>назив наручиоца у поступку јавне набавке.</w:t>
      </w:r>
    </w:p>
    <w:p w14:paraId="4A7FEC35" w14:textId="77777777" w:rsidR="008D760D" w:rsidRPr="007508F3" w:rsidRDefault="008D760D" w:rsidP="008D760D">
      <w:pPr>
        <w:spacing w:before="0"/>
        <w:rPr>
          <w:rFonts w:cs="Arial"/>
          <w:lang w:val="ru-RU"/>
        </w:rPr>
      </w:pPr>
      <w:r w:rsidRPr="007508F3">
        <w:rPr>
          <w:rFonts w:cs="Arial"/>
          <w:lang w:val="ru-RU"/>
        </w:rPr>
        <w:t xml:space="preserve">У прилогу су инструкције за уплате у валутама: </w:t>
      </w:r>
      <w:r w:rsidRPr="007508F3">
        <w:rPr>
          <w:rFonts w:cs="Arial"/>
        </w:rPr>
        <w:t>EUR</w:t>
      </w:r>
      <w:r w:rsidRPr="007508F3">
        <w:rPr>
          <w:rFonts w:cs="Arial"/>
          <w:lang w:val="ru-RU"/>
        </w:rPr>
        <w:t xml:space="preserve"> и </w:t>
      </w:r>
      <w:r w:rsidRPr="007508F3">
        <w:rPr>
          <w:rFonts w:cs="Arial"/>
        </w:rPr>
        <w:t>USD</w:t>
      </w:r>
      <w:r w:rsidRPr="007508F3">
        <w:rPr>
          <w:rFonts w:cs="Arial"/>
          <w:lang w:val="ru-RU"/>
        </w:rPr>
        <w:t>.</w:t>
      </w:r>
    </w:p>
    <w:p w14:paraId="28959376" w14:textId="77777777" w:rsidR="008D760D" w:rsidRPr="007508F3" w:rsidRDefault="008D760D" w:rsidP="008D760D">
      <w:pPr>
        <w:spacing w:before="0"/>
        <w:rPr>
          <w:rFonts w:cs="Arial"/>
          <w:lang w:val="ru-RU"/>
        </w:rPr>
      </w:pPr>
    </w:p>
    <w:p w14:paraId="0D46CB85" w14:textId="77777777" w:rsidR="008D760D" w:rsidRPr="007508F3" w:rsidRDefault="008D760D" w:rsidP="008D760D">
      <w:pPr>
        <w:pStyle w:val="KDParagraf"/>
        <w:spacing w:before="0"/>
        <w:rPr>
          <w:rFonts w:cs="Arial"/>
          <w:lang w:bidi="en-US"/>
        </w:rPr>
      </w:pPr>
      <w:r w:rsidRPr="007508F3">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7508F3" w:rsidRPr="007508F3" w14:paraId="73B099CB" w14:textId="77777777" w:rsidTr="006557FC">
        <w:trPr>
          <w:trHeight w:val="30"/>
        </w:trPr>
        <w:tc>
          <w:tcPr>
            <w:tcW w:w="9576" w:type="dxa"/>
            <w:gridSpan w:val="2"/>
            <w:shd w:val="clear" w:color="auto" w:fill="auto"/>
          </w:tcPr>
          <w:p w14:paraId="6FFA62E3" w14:textId="77777777" w:rsidR="008D760D" w:rsidRPr="007508F3" w:rsidRDefault="008D760D" w:rsidP="006557FC">
            <w:pPr>
              <w:pStyle w:val="KDParagraf"/>
              <w:spacing w:before="0"/>
              <w:rPr>
                <w:rFonts w:cs="Arial"/>
                <w:lang w:bidi="en-US"/>
              </w:rPr>
            </w:pPr>
            <w:r w:rsidRPr="007508F3">
              <w:rPr>
                <w:rFonts w:cs="Arial"/>
                <w:lang w:bidi="en-US"/>
              </w:rPr>
              <w:t>SWIFT MESSAGE MT103 – EUR</w:t>
            </w:r>
          </w:p>
        </w:tc>
      </w:tr>
      <w:tr w:rsidR="007508F3" w:rsidRPr="007508F3" w14:paraId="65B64369" w14:textId="77777777" w:rsidTr="006557FC">
        <w:trPr>
          <w:trHeight w:val="20"/>
        </w:trPr>
        <w:tc>
          <w:tcPr>
            <w:tcW w:w="4788" w:type="dxa"/>
            <w:shd w:val="clear" w:color="auto" w:fill="auto"/>
          </w:tcPr>
          <w:p w14:paraId="59090059" w14:textId="77777777" w:rsidR="008D760D" w:rsidRPr="007508F3" w:rsidRDefault="008D760D" w:rsidP="006557FC">
            <w:pPr>
              <w:pStyle w:val="KDParagraf"/>
              <w:spacing w:before="0"/>
              <w:rPr>
                <w:rFonts w:cs="Arial"/>
                <w:lang w:bidi="en-US"/>
              </w:rPr>
            </w:pPr>
            <w:r w:rsidRPr="007508F3">
              <w:rPr>
                <w:rFonts w:cs="Arial"/>
                <w:lang w:bidi="en-US"/>
              </w:rPr>
              <w:t xml:space="preserve">FIELD 32A: </w:t>
            </w:r>
          </w:p>
        </w:tc>
        <w:tc>
          <w:tcPr>
            <w:tcW w:w="4788" w:type="dxa"/>
            <w:shd w:val="clear" w:color="auto" w:fill="auto"/>
          </w:tcPr>
          <w:p w14:paraId="495F3D0F" w14:textId="77777777" w:rsidR="008D760D" w:rsidRPr="007508F3" w:rsidRDefault="008D760D" w:rsidP="006557FC">
            <w:pPr>
              <w:pStyle w:val="KDParagraf"/>
              <w:spacing w:before="0"/>
              <w:rPr>
                <w:rFonts w:cs="Arial"/>
                <w:lang w:bidi="en-US"/>
              </w:rPr>
            </w:pPr>
            <w:r w:rsidRPr="007508F3">
              <w:rPr>
                <w:rFonts w:cs="Arial"/>
                <w:lang w:bidi="en-US"/>
              </w:rPr>
              <w:t>VALUE DATE – EUR- AMOUNT</w:t>
            </w:r>
          </w:p>
        </w:tc>
      </w:tr>
      <w:tr w:rsidR="007508F3" w:rsidRPr="007508F3" w14:paraId="02FD0A17" w14:textId="77777777" w:rsidTr="006557FC">
        <w:trPr>
          <w:trHeight w:val="20"/>
        </w:trPr>
        <w:tc>
          <w:tcPr>
            <w:tcW w:w="4788" w:type="dxa"/>
            <w:shd w:val="clear" w:color="auto" w:fill="auto"/>
          </w:tcPr>
          <w:p w14:paraId="1C45009E" w14:textId="77777777" w:rsidR="008D760D" w:rsidRPr="007508F3" w:rsidRDefault="008D760D" w:rsidP="006557FC">
            <w:pPr>
              <w:pStyle w:val="KDParagraf"/>
              <w:spacing w:before="0"/>
              <w:rPr>
                <w:rFonts w:cs="Arial"/>
                <w:lang w:bidi="en-US"/>
              </w:rPr>
            </w:pPr>
            <w:r w:rsidRPr="007508F3">
              <w:rPr>
                <w:rFonts w:cs="Arial"/>
                <w:lang w:bidi="en-US"/>
              </w:rPr>
              <w:t xml:space="preserve">FIELD 50K:  </w:t>
            </w:r>
          </w:p>
        </w:tc>
        <w:tc>
          <w:tcPr>
            <w:tcW w:w="4788" w:type="dxa"/>
            <w:shd w:val="clear" w:color="auto" w:fill="auto"/>
          </w:tcPr>
          <w:p w14:paraId="1E356F56" w14:textId="77777777" w:rsidR="008D760D" w:rsidRPr="007508F3" w:rsidRDefault="008D760D" w:rsidP="006557FC">
            <w:pPr>
              <w:pStyle w:val="KDParagraf"/>
              <w:spacing w:before="0"/>
              <w:rPr>
                <w:rFonts w:cs="Arial"/>
                <w:lang w:bidi="en-US"/>
              </w:rPr>
            </w:pPr>
            <w:r w:rsidRPr="007508F3">
              <w:rPr>
                <w:rFonts w:cs="Arial"/>
                <w:lang w:bidi="en-US"/>
              </w:rPr>
              <w:t>ORDERING CUSTOMER</w:t>
            </w:r>
          </w:p>
        </w:tc>
      </w:tr>
      <w:tr w:rsidR="007508F3" w:rsidRPr="007508F3" w14:paraId="4F24FACB" w14:textId="77777777" w:rsidTr="006557FC">
        <w:trPr>
          <w:trHeight w:val="20"/>
        </w:trPr>
        <w:tc>
          <w:tcPr>
            <w:tcW w:w="4788" w:type="dxa"/>
            <w:shd w:val="clear" w:color="auto" w:fill="auto"/>
          </w:tcPr>
          <w:p w14:paraId="4078D1A6" w14:textId="77777777" w:rsidR="008D760D" w:rsidRPr="007508F3" w:rsidRDefault="008D760D" w:rsidP="006557FC">
            <w:pPr>
              <w:pStyle w:val="KDParagraf"/>
              <w:spacing w:before="0"/>
              <w:rPr>
                <w:rFonts w:cs="Arial"/>
                <w:lang w:bidi="en-US"/>
              </w:rPr>
            </w:pPr>
            <w:r w:rsidRPr="007508F3">
              <w:rPr>
                <w:rFonts w:cs="Arial"/>
                <w:lang w:bidi="en-US"/>
              </w:rPr>
              <w:t xml:space="preserve">FIELD 50K:  </w:t>
            </w:r>
          </w:p>
        </w:tc>
        <w:tc>
          <w:tcPr>
            <w:tcW w:w="4788" w:type="dxa"/>
            <w:shd w:val="clear" w:color="auto" w:fill="auto"/>
          </w:tcPr>
          <w:p w14:paraId="760F971C" w14:textId="77777777" w:rsidR="008D760D" w:rsidRPr="007508F3" w:rsidRDefault="008D760D" w:rsidP="006557FC">
            <w:pPr>
              <w:pStyle w:val="KDParagraf"/>
              <w:spacing w:before="0"/>
              <w:rPr>
                <w:rFonts w:cs="Arial"/>
                <w:lang w:bidi="en-US"/>
              </w:rPr>
            </w:pPr>
            <w:r w:rsidRPr="007508F3">
              <w:rPr>
                <w:rFonts w:cs="Arial"/>
                <w:lang w:bidi="en-US"/>
              </w:rPr>
              <w:t>ORDERING CUSTOMER</w:t>
            </w:r>
          </w:p>
        </w:tc>
      </w:tr>
      <w:tr w:rsidR="007508F3" w:rsidRPr="007508F3" w14:paraId="1B002182" w14:textId="77777777" w:rsidTr="006557FC">
        <w:trPr>
          <w:trHeight w:val="1113"/>
        </w:trPr>
        <w:tc>
          <w:tcPr>
            <w:tcW w:w="4788" w:type="dxa"/>
            <w:shd w:val="clear" w:color="auto" w:fill="auto"/>
          </w:tcPr>
          <w:p w14:paraId="58B60DB2" w14:textId="77777777" w:rsidR="008D760D" w:rsidRPr="007508F3" w:rsidRDefault="008D760D" w:rsidP="006557FC">
            <w:pPr>
              <w:pStyle w:val="KDParagraf"/>
              <w:spacing w:before="0"/>
              <w:rPr>
                <w:rFonts w:cs="Arial"/>
                <w:lang w:bidi="en-US"/>
              </w:rPr>
            </w:pPr>
            <w:r w:rsidRPr="007508F3">
              <w:rPr>
                <w:rFonts w:cs="Arial"/>
                <w:lang w:bidi="en-US"/>
              </w:rPr>
              <w:t>FIELD 56A:</w:t>
            </w:r>
          </w:p>
          <w:p w14:paraId="5B38383C" w14:textId="77777777" w:rsidR="008D760D" w:rsidRPr="007508F3" w:rsidRDefault="008D760D" w:rsidP="006557FC">
            <w:pPr>
              <w:pStyle w:val="KDParagraf"/>
              <w:spacing w:before="0"/>
              <w:rPr>
                <w:rFonts w:cs="Arial"/>
                <w:lang w:bidi="en-US"/>
              </w:rPr>
            </w:pPr>
            <w:r w:rsidRPr="007508F3">
              <w:rPr>
                <w:rFonts w:cs="Arial"/>
                <w:lang w:bidi="en-US"/>
              </w:rPr>
              <w:t>(INTERMEDIARY)</w:t>
            </w:r>
          </w:p>
        </w:tc>
        <w:tc>
          <w:tcPr>
            <w:tcW w:w="4788" w:type="dxa"/>
            <w:shd w:val="clear" w:color="auto" w:fill="auto"/>
          </w:tcPr>
          <w:p w14:paraId="16D23615" w14:textId="77777777" w:rsidR="008D760D" w:rsidRPr="007508F3" w:rsidRDefault="008D760D" w:rsidP="006557FC">
            <w:pPr>
              <w:pStyle w:val="KDParagraf"/>
              <w:spacing w:before="0"/>
              <w:rPr>
                <w:rFonts w:cs="Arial"/>
                <w:lang w:bidi="en-US"/>
              </w:rPr>
            </w:pPr>
            <w:r w:rsidRPr="007508F3">
              <w:rPr>
                <w:rFonts w:cs="Arial"/>
                <w:lang w:bidi="en-US"/>
              </w:rPr>
              <w:t>DEUTDEFFXXX</w:t>
            </w:r>
          </w:p>
          <w:p w14:paraId="197186C4" w14:textId="77777777" w:rsidR="008D760D" w:rsidRPr="007508F3" w:rsidRDefault="008D760D" w:rsidP="006557FC">
            <w:pPr>
              <w:pStyle w:val="KDParagraf"/>
              <w:spacing w:before="0"/>
              <w:rPr>
                <w:rFonts w:cs="Arial"/>
                <w:lang w:bidi="en-US"/>
              </w:rPr>
            </w:pPr>
            <w:r w:rsidRPr="007508F3">
              <w:rPr>
                <w:rFonts w:cs="Arial"/>
                <w:lang w:bidi="en-US"/>
              </w:rPr>
              <w:t>DEUTSCHE BANK AG, F/M</w:t>
            </w:r>
          </w:p>
          <w:p w14:paraId="334BDD74" w14:textId="77777777" w:rsidR="008D760D" w:rsidRPr="007508F3" w:rsidRDefault="008D760D" w:rsidP="006557FC">
            <w:pPr>
              <w:pStyle w:val="KDParagraf"/>
              <w:spacing w:before="0"/>
              <w:rPr>
                <w:rFonts w:cs="Arial"/>
                <w:lang w:bidi="en-US"/>
              </w:rPr>
            </w:pPr>
            <w:r w:rsidRPr="007508F3">
              <w:rPr>
                <w:rFonts w:cs="Arial"/>
                <w:lang w:bidi="en-US"/>
              </w:rPr>
              <w:t>TAUNUSANLAGE 12</w:t>
            </w:r>
          </w:p>
          <w:p w14:paraId="007B733A" w14:textId="77777777" w:rsidR="008D760D" w:rsidRPr="007508F3" w:rsidRDefault="008D760D" w:rsidP="006557FC">
            <w:pPr>
              <w:pStyle w:val="KDParagraf"/>
              <w:spacing w:before="0"/>
              <w:rPr>
                <w:rFonts w:cs="Arial"/>
                <w:lang w:bidi="en-US"/>
              </w:rPr>
            </w:pPr>
            <w:r w:rsidRPr="007508F3">
              <w:rPr>
                <w:rFonts w:cs="Arial"/>
                <w:lang w:bidi="en-US"/>
              </w:rPr>
              <w:t>GERMANY</w:t>
            </w:r>
          </w:p>
        </w:tc>
      </w:tr>
      <w:tr w:rsidR="007508F3" w:rsidRPr="007508F3" w14:paraId="608DE034" w14:textId="77777777" w:rsidTr="006557FC">
        <w:trPr>
          <w:trHeight w:val="1689"/>
        </w:trPr>
        <w:tc>
          <w:tcPr>
            <w:tcW w:w="4788" w:type="dxa"/>
            <w:shd w:val="clear" w:color="auto" w:fill="auto"/>
          </w:tcPr>
          <w:p w14:paraId="6F123CDC" w14:textId="77777777" w:rsidR="008D760D" w:rsidRPr="007508F3" w:rsidRDefault="008D760D" w:rsidP="006557FC">
            <w:pPr>
              <w:pStyle w:val="KDParagraf"/>
              <w:spacing w:before="0"/>
              <w:rPr>
                <w:rFonts w:cs="Arial"/>
                <w:lang w:bidi="en-US"/>
              </w:rPr>
            </w:pPr>
            <w:r w:rsidRPr="007508F3">
              <w:rPr>
                <w:rFonts w:cs="Arial"/>
                <w:lang w:bidi="en-US"/>
              </w:rPr>
              <w:lastRenderedPageBreak/>
              <w:t>FIELD 57A:</w:t>
            </w:r>
          </w:p>
          <w:p w14:paraId="29B5B7F3" w14:textId="77777777" w:rsidR="008D760D" w:rsidRPr="007508F3" w:rsidRDefault="008D760D" w:rsidP="006557FC">
            <w:pPr>
              <w:pStyle w:val="KDParagraf"/>
              <w:spacing w:before="0"/>
              <w:rPr>
                <w:rFonts w:cs="Arial"/>
                <w:lang w:bidi="en-US"/>
              </w:rPr>
            </w:pPr>
            <w:r w:rsidRPr="007508F3">
              <w:rPr>
                <w:rFonts w:cs="Arial"/>
                <w:lang w:bidi="en-US"/>
              </w:rPr>
              <w:t>(ACC. WITH BANK)</w:t>
            </w:r>
          </w:p>
        </w:tc>
        <w:tc>
          <w:tcPr>
            <w:tcW w:w="4788" w:type="dxa"/>
            <w:shd w:val="clear" w:color="auto" w:fill="auto"/>
          </w:tcPr>
          <w:p w14:paraId="3B5EB66D" w14:textId="77777777" w:rsidR="008D760D" w:rsidRPr="007508F3" w:rsidRDefault="008D760D" w:rsidP="006557FC">
            <w:pPr>
              <w:pStyle w:val="KDParagraf"/>
              <w:spacing w:before="0"/>
              <w:rPr>
                <w:rFonts w:cs="Arial"/>
                <w:lang w:bidi="en-US"/>
              </w:rPr>
            </w:pPr>
            <w:r w:rsidRPr="007508F3">
              <w:rPr>
                <w:rFonts w:cs="Arial"/>
                <w:lang w:bidi="en-US"/>
              </w:rPr>
              <w:t>/DE20500700100935930800</w:t>
            </w:r>
          </w:p>
          <w:p w14:paraId="3B894293" w14:textId="77777777" w:rsidR="008D760D" w:rsidRPr="007508F3" w:rsidRDefault="008D760D" w:rsidP="006557FC">
            <w:pPr>
              <w:pStyle w:val="KDParagraf"/>
              <w:spacing w:before="0"/>
              <w:rPr>
                <w:rFonts w:cs="Arial"/>
                <w:lang w:bidi="en-US"/>
              </w:rPr>
            </w:pPr>
            <w:r w:rsidRPr="007508F3">
              <w:rPr>
                <w:rFonts w:cs="Arial"/>
                <w:lang w:bidi="en-US"/>
              </w:rPr>
              <w:t>NBSRRSBGXXX</w:t>
            </w:r>
          </w:p>
          <w:p w14:paraId="1BCBC61D" w14:textId="77777777" w:rsidR="008D760D" w:rsidRPr="007508F3" w:rsidRDefault="008D760D" w:rsidP="006557FC">
            <w:pPr>
              <w:pStyle w:val="KDParagraf"/>
              <w:spacing w:before="0"/>
              <w:rPr>
                <w:rFonts w:cs="Arial"/>
                <w:lang w:bidi="en-US"/>
              </w:rPr>
            </w:pPr>
            <w:r w:rsidRPr="007508F3">
              <w:rPr>
                <w:rFonts w:cs="Arial"/>
                <w:lang w:bidi="en-US"/>
              </w:rPr>
              <w:t>NARODNA BANKA SRBIJE (NATIONAL</w:t>
            </w:r>
          </w:p>
          <w:p w14:paraId="737C0FAA" w14:textId="77777777" w:rsidR="008D760D" w:rsidRPr="007508F3" w:rsidRDefault="008D760D" w:rsidP="006557FC">
            <w:pPr>
              <w:pStyle w:val="KDParagraf"/>
              <w:spacing w:before="0"/>
              <w:rPr>
                <w:rFonts w:cs="Arial"/>
                <w:lang w:bidi="en-US"/>
              </w:rPr>
            </w:pPr>
            <w:r w:rsidRPr="007508F3">
              <w:rPr>
                <w:rFonts w:cs="Arial"/>
                <w:lang w:bidi="en-US"/>
              </w:rPr>
              <w:t>BANK OF SERBIA – NBS BEOGRAD,</w:t>
            </w:r>
          </w:p>
          <w:p w14:paraId="7971D162" w14:textId="77777777" w:rsidR="008D760D" w:rsidRPr="007508F3" w:rsidRDefault="008D760D" w:rsidP="006557FC">
            <w:pPr>
              <w:pStyle w:val="KDParagraf"/>
              <w:spacing w:before="0"/>
              <w:rPr>
                <w:rFonts w:cs="Arial"/>
                <w:lang w:bidi="en-US"/>
              </w:rPr>
            </w:pPr>
            <w:r w:rsidRPr="007508F3">
              <w:rPr>
                <w:rFonts w:cs="Arial"/>
                <w:lang w:bidi="en-US"/>
              </w:rPr>
              <w:t>NEMANJINA 17</w:t>
            </w:r>
          </w:p>
          <w:p w14:paraId="1E7A9AB5" w14:textId="77777777" w:rsidR="008D760D" w:rsidRPr="007508F3" w:rsidRDefault="008D760D" w:rsidP="006557FC">
            <w:pPr>
              <w:pStyle w:val="KDParagraf"/>
              <w:spacing w:before="0"/>
              <w:rPr>
                <w:rFonts w:cs="Arial"/>
                <w:lang w:bidi="en-US"/>
              </w:rPr>
            </w:pPr>
            <w:r w:rsidRPr="007508F3">
              <w:rPr>
                <w:rFonts w:cs="Arial"/>
                <w:lang w:bidi="en-US"/>
              </w:rPr>
              <w:t>SERBIA</w:t>
            </w:r>
          </w:p>
        </w:tc>
      </w:tr>
      <w:tr w:rsidR="007508F3" w:rsidRPr="007508F3" w14:paraId="42100DF3" w14:textId="77777777" w:rsidTr="006557FC">
        <w:trPr>
          <w:trHeight w:val="20"/>
        </w:trPr>
        <w:tc>
          <w:tcPr>
            <w:tcW w:w="4788" w:type="dxa"/>
            <w:shd w:val="clear" w:color="auto" w:fill="auto"/>
          </w:tcPr>
          <w:p w14:paraId="3DDF0B8C" w14:textId="77777777" w:rsidR="008D760D" w:rsidRPr="007508F3" w:rsidRDefault="008D760D" w:rsidP="006557FC">
            <w:pPr>
              <w:pStyle w:val="KDParagraf"/>
              <w:spacing w:before="0"/>
              <w:rPr>
                <w:rFonts w:cs="Arial"/>
                <w:lang w:bidi="en-US"/>
              </w:rPr>
            </w:pPr>
            <w:r w:rsidRPr="007508F3">
              <w:rPr>
                <w:rFonts w:cs="Arial"/>
                <w:lang w:bidi="en-US"/>
              </w:rPr>
              <w:t>FIELD 59:</w:t>
            </w:r>
          </w:p>
          <w:p w14:paraId="30CADFD7" w14:textId="77777777" w:rsidR="008D760D" w:rsidRPr="007508F3" w:rsidRDefault="008D760D" w:rsidP="006557FC">
            <w:pPr>
              <w:pStyle w:val="KDParagraf"/>
              <w:spacing w:before="0"/>
              <w:rPr>
                <w:rFonts w:cs="Arial"/>
                <w:lang w:bidi="en-US"/>
              </w:rPr>
            </w:pPr>
            <w:r w:rsidRPr="007508F3">
              <w:rPr>
                <w:rFonts w:cs="Arial"/>
                <w:lang w:bidi="en-US"/>
              </w:rPr>
              <w:t>(BENEFICIARY)</w:t>
            </w:r>
          </w:p>
        </w:tc>
        <w:tc>
          <w:tcPr>
            <w:tcW w:w="4788" w:type="dxa"/>
            <w:shd w:val="clear" w:color="auto" w:fill="auto"/>
          </w:tcPr>
          <w:p w14:paraId="71F9F6BF" w14:textId="77777777" w:rsidR="008D760D" w:rsidRPr="007508F3" w:rsidRDefault="008D760D" w:rsidP="006557FC">
            <w:pPr>
              <w:pStyle w:val="KDParagraf"/>
              <w:spacing w:before="0"/>
              <w:rPr>
                <w:rFonts w:cs="Arial"/>
                <w:lang w:bidi="en-US"/>
              </w:rPr>
            </w:pPr>
            <w:r w:rsidRPr="007508F3">
              <w:rPr>
                <w:rFonts w:cs="Arial"/>
                <w:lang w:bidi="en-US"/>
              </w:rPr>
              <w:t>/RS35908500103019323073</w:t>
            </w:r>
          </w:p>
          <w:p w14:paraId="1D7BEDB5" w14:textId="77777777" w:rsidR="008D760D" w:rsidRPr="007508F3" w:rsidRDefault="008D760D" w:rsidP="006557FC">
            <w:pPr>
              <w:pStyle w:val="KDParagraf"/>
              <w:spacing w:before="0"/>
              <w:rPr>
                <w:rFonts w:cs="Arial"/>
                <w:lang w:bidi="en-US"/>
              </w:rPr>
            </w:pPr>
            <w:r w:rsidRPr="007508F3">
              <w:rPr>
                <w:rFonts w:cs="Arial"/>
                <w:lang w:bidi="en-US"/>
              </w:rPr>
              <w:t>MINISTARSTVO FINANSIJA</w:t>
            </w:r>
          </w:p>
          <w:p w14:paraId="365AF705" w14:textId="77777777" w:rsidR="008D760D" w:rsidRPr="007508F3" w:rsidRDefault="008D760D" w:rsidP="006557FC">
            <w:pPr>
              <w:pStyle w:val="KDParagraf"/>
              <w:spacing w:before="0"/>
              <w:rPr>
                <w:rFonts w:cs="Arial"/>
                <w:lang w:bidi="en-US"/>
              </w:rPr>
            </w:pPr>
            <w:r w:rsidRPr="007508F3">
              <w:rPr>
                <w:rFonts w:cs="Arial"/>
                <w:lang w:bidi="en-US"/>
              </w:rPr>
              <w:t>UPRAVA ZA TREZOR</w:t>
            </w:r>
          </w:p>
          <w:p w14:paraId="5AC3527B" w14:textId="77777777" w:rsidR="008D760D" w:rsidRPr="007508F3" w:rsidRDefault="008D760D" w:rsidP="006557FC">
            <w:pPr>
              <w:pStyle w:val="KDParagraf"/>
              <w:spacing w:before="0"/>
              <w:rPr>
                <w:rFonts w:cs="Arial"/>
                <w:lang w:bidi="en-US"/>
              </w:rPr>
            </w:pPr>
            <w:r w:rsidRPr="007508F3">
              <w:rPr>
                <w:rFonts w:cs="Arial"/>
                <w:lang w:bidi="en-US"/>
              </w:rPr>
              <w:t>POP LUKINA7-9</w:t>
            </w:r>
          </w:p>
          <w:p w14:paraId="12402675" w14:textId="77777777" w:rsidR="008D760D" w:rsidRPr="007508F3" w:rsidRDefault="008D760D" w:rsidP="006557FC">
            <w:pPr>
              <w:pStyle w:val="KDParagraf"/>
              <w:spacing w:before="0"/>
              <w:rPr>
                <w:rFonts w:cs="Arial"/>
                <w:lang w:bidi="en-US"/>
              </w:rPr>
            </w:pPr>
            <w:r w:rsidRPr="007508F3">
              <w:rPr>
                <w:rFonts w:cs="Arial"/>
                <w:lang w:bidi="en-US"/>
              </w:rPr>
              <w:t>BEOGRAD</w:t>
            </w:r>
          </w:p>
        </w:tc>
      </w:tr>
      <w:tr w:rsidR="007508F3" w:rsidRPr="007508F3" w14:paraId="54F72066" w14:textId="77777777" w:rsidTr="006557FC">
        <w:trPr>
          <w:trHeight w:val="20"/>
        </w:trPr>
        <w:tc>
          <w:tcPr>
            <w:tcW w:w="4788" w:type="dxa"/>
            <w:shd w:val="clear" w:color="auto" w:fill="auto"/>
          </w:tcPr>
          <w:p w14:paraId="7CF40CFF" w14:textId="77777777" w:rsidR="008D760D" w:rsidRPr="007508F3" w:rsidRDefault="008D760D" w:rsidP="006557FC">
            <w:pPr>
              <w:pStyle w:val="KDParagraf"/>
              <w:spacing w:before="0"/>
              <w:rPr>
                <w:rFonts w:cs="Arial"/>
                <w:lang w:bidi="en-US"/>
              </w:rPr>
            </w:pPr>
            <w:r w:rsidRPr="007508F3">
              <w:rPr>
                <w:rFonts w:cs="Arial"/>
                <w:lang w:bidi="en-US"/>
              </w:rPr>
              <w:t xml:space="preserve">FIELD 70:  </w:t>
            </w:r>
          </w:p>
        </w:tc>
        <w:tc>
          <w:tcPr>
            <w:tcW w:w="4788" w:type="dxa"/>
            <w:shd w:val="clear" w:color="auto" w:fill="auto"/>
          </w:tcPr>
          <w:p w14:paraId="39A39E27" w14:textId="77777777" w:rsidR="008D760D" w:rsidRPr="007508F3" w:rsidRDefault="008D760D" w:rsidP="006557FC">
            <w:pPr>
              <w:pStyle w:val="KDParagraf"/>
              <w:spacing w:before="0"/>
              <w:rPr>
                <w:rFonts w:cs="Arial"/>
                <w:lang w:bidi="en-US"/>
              </w:rPr>
            </w:pPr>
            <w:r w:rsidRPr="007508F3">
              <w:rPr>
                <w:rFonts w:cs="Arial"/>
                <w:lang w:bidi="en-US"/>
              </w:rPr>
              <w:t>DETAILS OF PAYMENT</w:t>
            </w:r>
          </w:p>
        </w:tc>
      </w:tr>
      <w:tr w:rsidR="008D760D" w:rsidRPr="007508F3" w14:paraId="5CCB5A59" w14:textId="77777777" w:rsidTr="006557FC">
        <w:trPr>
          <w:trHeight w:val="20"/>
        </w:trPr>
        <w:tc>
          <w:tcPr>
            <w:tcW w:w="4788" w:type="dxa"/>
            <w:shd w:val="clear" w:color="auto" w:fill="auto"/>
          </w:tcPr>
          <w:p w14:paraId="27A2C7EA" w14:textId="77777777" w:rsidR="008D760D" w:rsidRPr="007508F3" w:rsidRDefault="008D760D" w:rsidP="006557FC">
            <w:pPr>
              <w:pStyle w:val="KDParagraf"/>
              <w:spacing w:before="0"/>
              <w:rPr>
                <w:rFonts w:cs="Arial"/>
                <w:lang w:bidi="en-US"/>
              </w:rPr>
            </w:pPr>
          </w:p>
        </w:tc>
        <w:tc>
          <w:tcPr>
            <w:tcW w:w="4788" w:type="dxa"/>
            <w:shd w:val="clear" w:color="auto" w:fill="auto"/>
          </w:tcPr>
          <w:p w14:paraId="2ADC3433" w14:textId="77777777" w:rsidR="008D760D" w:rsidRPr="007508F3" w:rsidRDefault="008D760D" w:rsidP="006557FC">
            <w:pPr>
              <w:pStyle w:val="KDParagraf"/>
              <w:spacing w:before="0"/>
              <w:rPr>
                <w:rFonts w:cs="Arial"/>
                <w:lang w:bidi="en-US"/>
              </w:rPr>
            </w:pPr>
          </w:p>
        </w:tc>
      </w:tr>
    </w:tbl>
    <w:p w14:paraId="0055EFAA" w14:textId="77777777" w:rsidR="008D760D" w:rsidRPr="007508F3" w:rsidRDefault="008D760D" w:rsidP="008D760D">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7508F3" w:rsidRPr="007508F3" w14:paraId="3C79796B" w14:textId="77777777" w:rsidTr="006557FC">
        <w:tc>
          <w:tcPr>
            <w:tcW w:w="4786" w:type="dxa"/>
            <w:shd w:val="clear" w:color="auto" w:fill="auto"/>
          </w:tcPr>
          <w:p w14:paraId="7BD7EC60" w14:textId="77777777" w:rsidR="008D760D" w:rsidRPr="007508F3" w:rsidRDefault="008D760D" w:rsidP="006557FC">
            <w:pPr>
              <w:pStyle w:val="KDParagraf"/>
              <w:spacing w:before="0"/>
              <w:rPr>
                <w:rFonts w:cs="Arial"/>
                <w:lang w:bidi="en-US"/>
              </w:rPr>
            </w:pPr>
            <w:r w:rsidRPr="007508F3">
              <w:rPr>
                <w:rFonts w:cs="Arial"/>
                <w:lang w:bidi="en-US"/>
              </w:rPr>
              <w:t>SWIFT MESSAGE MT103 – USD</w:t>
            </w:r>
          </w:p>
        </w:tc>
        <w:tc>
          <w:tcPr>
            <w:tcW w:w="4394" w:type="dxa"/>
            <w:shd w:val="clear" w:color="auto" w:fill="auto"/>
          </w:tcPr>
          <w:p w14:paraId="259411BE" w14:textId="77777777" w:rsidR="008D760D" w:rsidRPr="007508F3" w:rsidRDefault="008D760D" w:rsidP="006557FC">
            <w:pPr>
              <w:pStyle w:val="KDParagraf"/>
              <w:spacing w:before="0"/>
              <w:rPr>
                <w:rFonts w:cs="Arial"/>
                <w:lang w:bidi="en-US"/>
              </w:rPr>
            </w:pPr>
          </w:p>
        </w:tc>
      </w:tr>
      <w:tr w:rsidR="007508F3" w:rsidRPr="007508F3" w14:paraId="13F5717B" w14:textId="77777777" w:rsidTr="006557FC">
        <w:tc>
          <w:tcPr>
            <w:tcW w:w="4786" w:type="dxa"/>
            <w:shd w:val="clear" w:color="auto" w:fill="auto"/>
          </w:tcPr>
          <w:p w14:paraId="1B33DE15" w14:textId="77777777" w:rsidR="008D760D" w:rsidRPr="007508F3" w:rsidRDefault="008D760D" w:rsidP="006557FC">
            <w:pPr>
              <w:pStyle w:val="KDParagraf"/>
              <w:spacing w:before="0"/>
              <w:rPr>
                <w:rFonts w:cs="Arial"/>
                <w:lang w:bidi="en-US"/>
              </w:rPr>
            </w:pPr>
            <w:r w:rsidRPr="007508F3">
              <w:rPr>
                <w:rFonts w:cs="Arial"/>
                <w:lang w:bidi="en-US"/>
              </w:rPr>
              <w:t xml:space="preserve">FIELD 32A: </w:t>
            </w:r>
          </w:p>
        </w:tc>
        <w:tc>
          <w:tcPr>
            <w:tcW w:w="4394" w:type="dxa"/>
            <w:shd w:val="clear" w:color="auto" w:fill="auto"/>
          </w:tcPr>
          <w:p w14:paraId="2FDB87CC" w14:textId="77777777" w:rsidR="008D760D" w:rsidRPr="007508F3" w:rsidRDefault="008D760D" w:rsidP="006557FC">
            <w:pPr>
              <w:pStyle w:val="KDParagraf"/>
              <w:spacing w:before="0"/>
              <w:rPr>
                <w:rFonts w:cs="Arial"/>
                <w:lang w:bidi="en-US"/>
              </w:rPr>
            </w:pPr>
            <w:r w:rsidRPr="007508F3">
              <w:rPr>
                <w:rFonts w:cs="Arial"/>
                <w:lang w:bidi="en-US"/>
              </w:rPr>
              <w:t>VALUE DATE – USD- AMOUNT</w:t>
            </w:r>
          </w:p>
        </w:tc>
      </w:tr>
      <w:tr w:rsidR="007508F3" w:rsidRPr="007508F3" w14:paraId="7C6C878A" w14:textId="77777777" w:rsidTr="006557FC">
        <w:tc>
          <w:tcPr>
            <w:tcW w:w="4786" w:type="dxa"/>
            <w:shd w:val="clear" w:color="auto" w:fill="auto"/>
          </w:tcPr>
          <w:p w14:paraId="4A0F4364" w14:textId="77777777" w:rsidR="008D760D" w:rsidRPr="007508F3" w:rsidRDefault="008D760D" w:rsidP="006557FC">
            <w:pPr>
              <w:pStyle w:val="KDParagraf"/>
              <w:spacing w:before="0"/>
              <w:rPr>
                <w:rFonts w:cs="Arial"/>
                <w:lang w:bidi="en-US"/>
              </w:rPr>
            </w:pPr>
            <w:r w:rsidRPr="007508F3">
              <w:rPr>
                <w:rFonts w:cs="Arial"/>
                <w:lang w:bidi="en-US"/>
              </w:rPr>
              <w:t xml:space="preserve">FIELD 50K:  </w:t>
            </w:r>
          </w:p>
        </w:tc>
        <w:tc>
          <w:tcPr>
            <w:tcW w:w="4394" w:type="dxa"/>
            <w:shd w:val="clear" w:color="auto" w:fill="auto"/>
          </w:tcPr>
          <w:p w14:paraId="469926A6" w14:textId="77777777" w:rsidR="008D760D" w:rsidRPr="007508F3" w:rsidRDefault="008D760D" w:rsidP="006557FC">
            <w:pPr>
              <w:pStyle w:val="KDParagraf"/>
              <w:spacing w:before="0"/>
              <w:rPr>
                <w:rFonts w:cs="Arial"/>
                <w:lang w:bidi="en-US"/>
              </w:rPr>
            </w:pPr>
            <w:r w:rsidRPr="007508F3">
              <w:rPr>
                <w:rFonts w:cs="Arial"/>
                <w:lang w:bidi="en-US"/>
              </w:rPr>
              <w:t>ORDERING CUSTOMER</w:t>
            </w:r>
          </w:p>
        </w:tc>
      </w:tr>
      <w:tr w:rsidR="007508F3" w:rsidRPr="007508F3" w14:paraId="58FCB6B8" w14:textId="77777777" w:rsidTr="006557FC">
        <w:tc>
          <w:tcPr>
            <w:tcW w:w="4786" w:type="dxa"/>
            <w:shd w:val="clear" w:color="auto" w:fill="auto"/>
          </w:tcPr>
          <w:p w14:paraId="6A98C625" w14:textId="77777777" w:rsidR="008D760D" w:rsidRPr="007508F3" w:rsidRDefault="008D760D" w:rsidP="006557FC">
            <w:pPr>
              <w:pStyle w:val="KDParagraf"/>
              <w:spacing w:before="0"/>
              <w:rPr>
                <w:rFonts w:cs="Arial"/>
                <w:lang w:bidi="en-US"/>
              </w:rPr>
            </w:pPr>
            <w:r w:rsidRPr="007508F3">
              <w:rPr>
                <w:rFonts w:cs="Arial"/>
                <w:lang w:bidi="en-US"/>
              </w:rPr>
              <w:t>FIELD 56A:</w:t>
            </w:r>
          </w:p>
          <w:p w14:paraId="01F673F4" w14:textId="77777777" w:rsidR="008D760D" w:rsidRPr="007508F3" w:rsidRDefault="008D760D" w:rsidP="006557FC">
            <w:pPr>
              <w:pStyle w:val="KDParagraf"/>
              <w:spacing w:before="0"/>
              <w:rPr>
                <w:rFonts w:cs="Arial"/>
                <w:lang w:bidi="en-US"/>
              </w:rPr>
            </w:pPr>
            <w:r w:rsidRPr="007508F3">
              <w:rPr>
                <w:rFonts w:cs="Arial"/>
                <w:lang w:bidi="en-US"/>
              </w:rPr>
              <w:t>(INTERMEDIARY)</w:t>
            </w:r>
          </w:p>
          <w:p w14:paraId="66CB0A71" w14:textId="77777777" w:rsidR="008D760D" w:rsidRPr="007508F3" w:rsidRDefault="008D760D" w:rsidP="006557FC">
            <w:pPr>
              <w:pStyle w:val="KDParagraf"/>
              <w:spacing w:before="0"/>
              <w:rPr>
                <w:rFonts w:cs="Arial"/>
                <w:lang w:bidi="en-US"/>
              </w:rPr>
            </w:pPr>
          </w:p>
        </w:tc>
        <w:tc>
          <w:tcPr>
            <w:tcW w:w="4394" w:type="dxa"/>
            <w:shd w:val="clear" w:color="auto" w:fill="auto"/>
          </w:tcPr>
          <w:p w14:paraId="165C70BD" w14:textId="77777777" w:rsidR="008D760D" w:rsidRPr="007508F3" w:rsidRDefault="008D760D" w:rsidP="006557FC">
            <w:pPr>
              <w:pStyle w:val="KDParagraf"/>
              <w:spacing w:before="0"/>
              <w:rPr>
                <w:rFonts w:cs="Arial"/>
                <w:lang w:bidi="en-US"/>
              </w:rPr>
            </w:pPr>
            <w:r w:rsidRPr="007508F3">
              <w:rPr>
                <w:rFonts w:cs="Arial"/>
                <w:lang w:bidi="en-US"/>
              </w:rPr>
              <w:t>BKTRUS33XXX</w:t>
            </w:r>
          </w:p>
          <w:p w14:paraId="735DCB6A" w14:textId="77777777" w:rsidR="008D760D" w:rsidRPr="007508F3" w:rsidRDefault="008D760D" w:rsidP="006557FC">
            <w:pPr>
              <w:pStyle w:val="KDParagraf"/>
              <w:spacing w:before="0"/>
              <w:rPr>
                <w:rFonts w:cs="Arial"/>
                <w:lang w:bidi="en-US"/>
              </w:rPr>
            </w:pPr>
            <w:r w:rsidRPr="007508F3">
              <w:rPr>
                <w:rFonts w:cs="Arial"/>
                <w:lang w:bidi="en-US"/>
              </w:rPr>
              <w:t>DEUTSCHE BANK TRUST COMPANIY</w:t>
            </w:r>
          </w:p>
          <w:p w14:paraId="705189A8" w14:textId="77777777" w:rsidR="008D760D" w:rsidRPr="007508F3" w:rsidRDefault="008D760D" w:rsidP="006557FC">
            <w:pPr>
              <w:pStyle w:val="KDParagraf"/>
              <w:spacing w:before="0"/>
              <w:rPr>
                <w:rFonts w:cs="Arial"/>
                <w:lang w:bidi="en-US"/>
              </w:rPr>
            </w:pPr>
            <w:r w:rsidRPr="007508F3">
              <w:rPr>
                <w:rFonts w:cs="Arial"/>
                <w:lang w:bidi="en-US"/>
              </w:rPr>
              <w:t>AMERICAS, NEW YORK</w:t>
            </w:r>
          </w:p>
          <w:p w14:paraId="031ADE75" w14:textId="77777777" w:rsidR="008D760D" w:rsidRPr="007508F3" w:rsidRDefault="008D760D" w:rsidP="006557FC">
            <w:pPr>
              <w:pStyle w:val="KDParagraf"/>
              <w:spacing w:before="0"/>
              <w:rPr>
                <w:rFonts w:cs="Arial"/>
                <w:lang w:bidi="en-US"/>
              </w:rPr>
            </w:pPr>
            <w:r w:rsidRPr="007508F3">
              <w:rPr>
                <w:rFonts w:cs="Arial"/>
                <w:lang w:bidi="en-US"/>
              </w:rPr>
              <w:t>60 WALL STREET</w:t>
            </w:r>
          </w:p>
          <w:p w14:paraId="38D4DBB0" w14:textId="77777777" w:rsidR="008D760D" w:rsidRPr="007508F3" w:rsidRDefault="008D760D" w:rsidP="006557FC">
            <w:pPr>
              <w:pStyle w:val="KDParagraf"/>
              <w:spacing w:before="0"/>
              <w:rPr>
                <w:rFonts w:cs="Arial"/>
                <w:lang w:bidi="en-US"/>
              </w:rPr>
            </w:pPr>
            <w:r w:rsidRPr="007508F3">
              <w:rPr>
                <w:rFonts w:cs="Arial"/>
                <w:lang w:bidi="en-US"/>
              </w:rPr>
              <w:t>UNITED STATES</w:t>
            </w:r>
          </w:p>
        </w:tc>
      </w:tr>
      <w:tr w:rsidR="007508F3" w:rsidRPr="007508F3" w14:paraId="2E205B5C" w14:textId="77777777" w:rsidTr="006557FC">
        <w:tc>
          <w:tcPr>
            <w:tcW w:w="4786" w:type="dxa"/>
            <w:shd w:val="clear" w:color="auto" w:fill="auto"/>
          </w:tcPr>
          <w:p w14:paraId="71FAA222" w14:textId="77777777" w:rsidR="008D760D" w:rsidRPr="007508F3" w:rsidRDefault="008D760D" w:rsidP="006557FC">
            <w:pPr>
              <w:pStyle w:val="KDParagraf"/>
              <w:spacing w:before="0"/>
              <w:rPr>
                <w:rFonts w:cs="Arial"/>
                <w:lang w:bidi="en-US"/>
              </w:rPr>
            </w:pPr>
            <w:r w:rsidRPr="007508F3">
              <w:rPr>
                <w:rFonts w:cs="Arial"/>
                <w:lang w:bidi="en-US"/>
              </w:rPr>
              <w:t>FIELD 57A:</w:t>
            </w:r>
          </w:p>
          <w:p w14:paraId="372AE4C5" w14:textId="77777777" w:rsidR="008D760D" w:rsidRPr="007508F3" w:rsidRDefault="008D760D" w:rsidP="006557FC">
            <w:pPr>
              <w:pStyle w:val="KDParagraf"/>
              <w:spacing w:before="0"/>
              <w:rPr>
                <w:rFonts w:cs="Arial"/>
                <w:lang w:bidi="en-US"/>
              </w:rPr>
            </w:pPr>
            <w:r w:rsidRPr="007508F3">
              <w:rPr>
                <w:rFonts w:cs="Arial"/>
                <w:lang w:bidi="en-US"/>
              </w:rPr>
              <w:t>(ACC. WITH BANK)</w:t>
            </w:r>
          </w:p>
          <w:p w14:paraId="03971B22" w14:textId="77777777" w:rsidR="008D760D" w:rsidRPr="007508F3" w:rsidRDefault="008D760D" w:rsidP="006557FC">
            <w:pPr>
              <w:pStyle w:val="KDParagraf"/>
              <w:spacing w:before="0"/>
              <w:rPr>
                <w:rFonts w:cs="Arial"/>
                <w:lang w:bidi="en-US"/>
              </w:rPr>
            </w:pPr>
          </w:p>
        </w:tc>
        <w:tc>
          <w:tcPr>
            <w:tcW w:w="4394" w:type="dxa"/>
            <w:shd w:val="clear" w:color="auto" w:fill="auto"/>
          </w:tcPr>
          <w:p w14:paraId="56F8985B" w14:textId="77777777" w:rsidR="008D760D" w:rsidRPr="007508F3" w:rsidRDefault="008D760D" w:rsidP="006557FC">
            <w:pPr>
              <w:pStyle w:val="KDParagraf"/>
              <w:spacing w:before="0"/>
              <w:rPr>
                <w:rFonts w:cs="Arial"/>
                <w:lang w:bidi="en-US"/>
              </w:rPr>
            </w:pPr>
            <w:r w:rsidRPr="007508F3">
              <w:rPr>
                <w:rFonts w:cs="Arial"/>
                <w:lang w:bidi="en-US"/>
              </w:rPr>
              <w:t>NBSRRSBGXXX</w:t>
            </w:r>
          </w:p>
          <w:p w14:paraId="19F9ACF5" w14:textId="77777777" w:rsidR="008D760D" w:rsidRPr="007508F3" w:rsidRDefault="008D760D" w:rsidP="006557FC">
            <w:pPr>
              <w:pStyle w:val="KDParagraf"/>
              <w:spacing w:before="0"/>
              <w:rPr>
                <w:rFonts w:cs="Arial"/>
                <w:lang w:bidi="en-US"/>
              </w:rPr>
            </w:pPr>
            <w:r w:rsidRPr="007508F3">
              <w:rPr>
                <w:rFonts w:cs="Arial"/>
                <w:lang w:bidi="en-US"/>
              </w:rPr>
              <w:t>NARODNA BANKA SRBIJE (NATIONAL</w:t>
            </w:r>
          </w:p>
          <w:p w14:paraId="1A6CFAF0" w14:textId="77777777" w:rsidR="008D760D" w:rsidRPr="007508F3" w:rsidRDefault="008D760D" w:rsidP="006557FC">
            <w:pPr>
              <w:pStyle w:val="KDParagraf"/>
              <w:spacing w:before="0"/>
              <w:rPr>
                <w:rFonts w:cs="Arial"/>
                <w:lang w:bidi="en-US"/>
              </w:rPr>
            </w:pPr>
            <w:r w:rsidRPr="007508F3">
              <w:rPr>
                <w:rFonts w:cs="Arial"/>
                <w:lang w:bidi="en-US"/>
              </w:rPr>
              <w:t>BANK OF SERBIA – NB BEOGRAD,</w:t>
            </w:r>
          </w:p>
          <w:p w14:paraId="61E38B0C" w14:textId="77777777" w:rsidR="008D760D" w:rsidRPr="007508F3" w:rsidRDefault="008D760D" w:rsidP="006557FC">
            <w:pPr>
              <w:pStyle w:val="KDParagraf"/>
              <w:spacing w:before="0"/>
              <w:rPr>
                <w:rFonts w:cs="Arial"/>
                <w:lang w:bidi="en-US"/>
              </w:rPr>
            </w:pPr>
            <w:r w:rsidRPr="007508F3">
              <w:rPr>
                <w:rFonts w:cs="Arial"/>
                <w:lang w:bidi="en-US"/>
              </w:rPr>
              <w:t>NEMANJINA 17</w:t>
            </w:r>
          </w:p>
          <w:p w14:paraId="715A3E99" w14:textId="77777777" w:rsidR="008D760D" w:rsidRPr="007508F3" w:rsidRDefault="008D760D" w:rsidP="006557FC">
            <w:pPr>
              <w:pStyle w:val="KDParagraf"/>
              <w:spacing w:before="0"/>
              <w:rPr>
                <w:rFonts w:cs="Arial"/>
                <w:lang w:bidi="en-US"/>
              </w:rPr>
            </w:pPr>
            <w:r w:rsidRPr="007508F3">
              <w:rPr>
                <w:rFonts w:cs="Arial"/>
                <w:lang w:bidi="en-US"/>
              </w:rPr>
              <w:t>SERBIA</w:t>
            </w:r>
          </w:p>
        </w:tc>
      </w:tr>
      <w:tr w:rsidR="007508F3" w:rsidRPr="007508F3" w14:paraId="788FB8A2" w14:textId="77777777" w:rsidTr="006557FC">
        <w:tc>
          <w:tcPr>
            <w:tcW w:w="4786" w:type="dxa"/>
            <w:shd w:val="clear" w:color="auto" w:fill="auto"/>
          </w:tcPr>
          <w:p w14:paraId="2A5DA1EE" w14:textId="77777777" w:rsidR="008D760D" w:rsidRPr="007508F3" w:rsidRDefault="008D760D" w:rsidP="006557FC">
            <w:pPr>
              <w:pStyle w:val="KDParagraf"/>
              <w:spacing w:before="0"/>
              <w:rPr>
                <w:rFonts w:cs="Arial"/>
                <w:lang w:bidi="en-US"/>
              </w:rPr>
            </w:pPr>
            <w:r w:rsidRPr="007508F3">
              <w:rPr>
                <w:rFonts w:cs="Arial"/>
                <w:lang w:bidi="en-US"/>
              </w:rPr>
              <w:t>FIELD 59:</w:t>
            </w:r>
          </w:p>
          <w:p w14:paraId="6519E234" w14:textId="77777777" w:rsidR="008D760D" w:rsidRPr="007508F3" w:rsidRDefault="008D760D" w:rsidP="006557FC">
            <w:pPr>
              <w:pStyle w:val="KDParagraf"/>
              <w:spacing w:before="0"/>
              <w:rPr>
                <w:rFonts w:cs="Arial"/>
                <w:lang w:bidi="en-US"/>
              </w:rPr>
            </w:pPr>
            <w:r w:rsidRPr="007508F3">
              <w:rPr>
                <w:rFonts w:cs="Arial"/>
                <w:lang w:bidi="en-US"/>
              </w:rPr>
              <w:t>(BENEFICIARY)</w:t>
            </w:r>
          </w:p>
          <w:p w14:paraId="2D07CE51" w14:textId="77777777" w:rsidR="008D760D" w:rsidRPr="007508F3" w:rsidRDefault="008D760D" w:rsidP="006557FC">
            <w:pPr>
              <w:pStyle w:val="KDParagraf"/>
              <w:spacing w:before="0"/>
              <w:rPr>
                <w:rFonts w:cs="Arial"/>
                <w:lang w:bidi="en-US"/>
              </w:rPr>
            </w:pPr>
          </w:p>
        </w:tc>
        <w:tc>
          <w:tcPr>
            <w:tcW w:w="4394" w:type="dxa"/>
            <w:shd w:val="clear" w:color="auto" w:fill="auto"/>
          </w:tcPr>
          <w:p w14:paraId="1F82C2B5" w14:textId="77777777" w:rsidR="008D760D" w:rsidRPr="007508F3" w:rsidRDefault="008D760D" w:rsidP="006557FC">
            <w:pPr>
              <w:pStyle w:val="KDParagraf"/>
              <w:spacing w:before="0"/>
              <w:rPr>
                <w:rFonts w:cs="Arial"/>
                <w:lang w:bidi="en-US"/>
              </w:rPr>
            </w:pPr>
            <w:r w:rsidRPr="007508F3">
              <w:rPr>
                <w:rFonts w:cs="Arial"/>
                <w:lang w:bidi="en-US"/>
              </w:rPr>
              <w:t>/RS35908500103019323073</w:t>
            </w:r>
          </w:p>
          <w:p w14:paraId="767465F4" w14:textId="77777777" w:rsidR="008D760D" w:rsidRPr="007508F3" w:rsidRDefault="008D760D" w:rsidP="006557FC">
            <w:pPr>
              <w:pStyle w:val="KDParagraf"/>
              <w:spacing w:before="0"/>
              <w:rPr>
                <w:rFonts w:cs="Arial"/>
                <w:lang w:bidi="en-US"/>
              </w:rPr>
            </w:pPr>
            <w:r w:rsidRPr="007508F3">
              <w:rPr>
                <w:rFonts w:cs="Arial"/>
                <w:lang w:bidi="en-US"/>
              </w:rPr>
              <w:t>MINISTARSTVO FINANSIJA</w:t>
            </w:r>
          </w:p>
          <w:p w14:paraId="6A78376D" w14:textId="77777777" w:rsidR="008D760D" w:rsidRPr="007508F3" w:rsidRDefault="008D760D" w:rsidP="006557FC">
            <w:pPr>
              <w:pStyle w:val="KDParagraf"/>
              <w:spacing w:before="0"/>
              <w:rPr>
                <w:rFonts w:cs="Arial"/>
                <w:lang w:bidi="en-US"/>
              </w:rPr>
            </w:pPr>
            <w:r w:rsidRPr="007508F3">
              <w:rPr>
                <w:rFonts w:cs="Arial"/>
                <w:lang w:bidi="en-US"/>
              </w:rPr>
              <w:t>UPRAVA ZA TREZOR</w:t>
            </w:r>
          </w:p>
          <w:p w14:paraId="20F33F1E" w14:textId="77777777" w:rsidR="008D760D" w:rsidRPr="007508F3" w:rsidRDefault="008D760D" w:rsidP="006557FC">
            <w:pPr>
              <w:pStyle w:val="KDParagraf"/>
              <w:spacing w:before="0"/>
              <w:rPr>
                <w:rFonts w:cs="Arial"/>
                <w:lang w:bidi="en-US"/>
              </w:rPr>
            </w:pPr>
            <w:r w:rsidRPr="007508F3">
              <w:rPr>
                <w:rFonts w:cs="Arial"/>
                <w:lang w:bidi="en-US"/>
              </w:rPr>
              <w:t>POP LUKINA7-9</w:t>
            </w:r>
          </w:p>
          <w:p w14:paraId="2EC938AB" w14:textId="77777777" w:rsidR="008D760D" w:rsidRPr="007508F3" w:rsidRDefault="008D760D" w:rsidP="006557FC">
            <w:pPr>
              <w:pStyle w:val="KDParagraf"/>
              <w:spacing w:before="0"/>
              <w:rPr>
                <w:rFonts w:cs="Arial"/>
                <w:lang w:bidi="en-US"/>
              </w:rPr>
            </w:pPr>
            <w:r w:rsidRPr="007508F3">
              <w:rPr>
                <w:rFonts w:cs="Arial"/>
                <w:lang w:bidi="en-US"/>
              </w:rPr>
              <w:t>BEOGRAD</w:t>
            </w:r>
          </w:p>
        </w:tc>
      </w:tr>
      <w:tr w:rsidR="007508F3" w:rsidRPr="007508F3" w14:paraId="4804A0DF" w14:textId="77777777" w:rsidTr="006557FC">
        <w:tc>
          <w:tcPr>
            <w:tcW w:w="4786" w:type="dxa"/>
            <w:shd w:val="clear" w:color="auto" w:fill="auto"/>
          </w:tcPr>
          <w:p w14:paraId="3CAB07C0" w14:textId="77777777" w:rsidR="008D760D" w:rsidRPr="007508F3" w:rsidRDefault="008D760D" w:rsidP="006557FC">
            <w:pPr>
              <w:pStyle w:val="KDParagraf"/>
              <w:spacing w:before="0"/>
              <w:rPr>
                <w:rFonts w:cs="Arial"/>
                <w:lang w:bidi="en-US"/>
              </w:rPr>
            </w:pPr>
            <w:r w:rsidRPr="007508F3">
              <w:rPr>
                <w:rFonts w:cs="Arial"/>
                <w:lang w:bidi="en-US"/>
              </w:rPr>
              <w:t xml:space="preserve">FIELD 70:  </w:t>
            </w:r>
          </w:p>
        </w:tc>
        <w:tc>
          <w:tcPr>
            <w:tcW w:w="4394" w:type="dxa"/>
            <w:shd w:val="clear" w:color="auto" w:fill="auto"/>
          </w:tcPr>
          <w:p w14:paraId="085535FB" w14:textId="77777777" w:rsidR="008D760D" w:rsidRPr="007508F3" w:rsidRDefault="008D760D" w:rsidP="006557FC">
            <w:pPr>
              <w:pStyle w:val="KDParagraf"/>
              <w:spacing w:before="0"/>
              <w:rPr>
                <w:rFonts w:cs="Arial"/>
                <w:lang w:bidi="en-US"/>
              </w:rPr>
            </w:pPr>
            <w:r w:rsidRPr="007508F3">
              <w:rPr>
                <w:rFonts w:cs="Arial"/>
                <w:lang w:bidi="en-US"/>
              </w:rPr>
              <w:t>DETAILS OF PAYMENT</w:t>
            </w:r>
          </w:p>
        </w:tc>
      </w:tr>
    </w:tbl>
    <w:p w14:paraId="749C57CF" w14:textId="1F4ECC59" w:rsidR="008D760D" w:rsidRPr="007508F3" w:rsidRDefault="002F32B4" w:rsidP="008D760D">
      <w:pPr>
        <w:pStyle w:val="KDPodnaslov2"/>
        <w:spacing w:before="0"/>
        <w:jc w:val="both"/>
        <w:rPr>
          <w:rFonts w:cs="Arial"/>
          <w:lang w:val="ru-RU"/>
        </w:rPr>
      </w:pPr>
      <w:r w:rsidRPr="007508F3">
        <w:rPr>
          <w:rFonts w:cs="Arial"/>
          <w:lang w:val="sr-Latn-RS"/>
        </w:rPr>
        <w:t>6.</w:t>
      </w:r>
      <w:r w:rsidR="00AA221C">
        <w:rPr>
          <w:rFonts w:cs="Arial"/>
          <w:lang w:val="sr-Cyrl-RS"/>
        </w:rPr>
        <w:t>3</w:t>
      </w:r>
      <w:r w:rsidR="00F15578">
        <w:rPr>
          <w:rFonts w:cs="Arial"/>
          <w:lang w:val="sr-Cyrl-RS"/>
        </w:rPr>
        <w:t>9</w:t>
      </w:r>
      <w:r w:rsidR="008D760D" w:rsidRPr="007508F3">
        <w:rPr>
          <w:rFonts w:cs="Arial"/>
          <w:lang w:val="sr-Latn-RS"/>
        </w:rPr>
        <w:t>.</w:t>
      </w:r>
      <w:r w:rsidR="008D760D" w:rsidRPr="007508F3">
        <w:rPr>
          <w:rFonts w:cs="Arial"/>
          <w:lang w:val="ru-RU"/>
        </w:rPr>
        <w:t xml:space="preserve">Закључивање </w:t>
      </w:r>
      <w:r w:rsidR="008D760D" w:rsidRPr="007508F3">
        <w:rPr>
          <w:rFonts w:cs="Arial"/>
          <w:lang w:val="sr-Cyrl-RS"/>
        </w:rPr>
        <w:t xml:space="preserve">и ступање на снагу </w:t>
      </w:r>
      <w:r w:rsidR="008D760D" w:rsidRPr="007508F3">
        <w:rPr>
          <w:rFonts w:cs="Arial"/>
          <w:lang w:val="ru-RU"/>
        </w:rPr>
        <w:t>уговора</w:t>
      </w:r>
    </w:p>
    <w:p w14:paraId="2CE1A75F" w14:textId="77777777" w:rsidR="008D760D" w:rsidRPr="007508F3" w:rsidRDefault="008D760D" w:rsidP="008D760D">
      <w:pPr>
        <w:spacing w:before="0"/>
        <w:rPr>
          <w:rFonts w:cs="Arial"/>
          <w:lang w:val="ru-RU"/>
        </w:rPr>
      </w:pPr>
      <w:r w:rsidRPr="007508F3">
        <w:rPr>
          <w:rFonts w:cs="Arial"/>
          <w:lang w:val="ru-RU"/>
        </w:rPr>
        <w:t xml:space="preserve">Наручилац ће доставити уговор о јавној набавци понуђачу којем је додељен уговор у року од </w:t>
      </w:r>
      <w:r w:rsidRPr="007508F3">
        <w:rPr>
          <w:rFonts w:cs="Arial"/>
          <w:lang w:val="sr-Cyrl-RS"/>
        </w:rPr>
        <w:t>8 (</w:t>
      </w:r>
      <w:r w:rsidRPr="007508F3">
        <w:rPr>
          <w:rFonts w:cs="Arial"/>
          <w:lang w:val="ru-RU"/>
        </w:rPr>
        <w:t>осам</w:t>
      </w:r>
      <w:r w:rsidRPr="007508F3">
        <w:rPr>
          <w:rFonts w:cs="Arial"/>
          <w:lang w:val="sr-Cyrl-RS"/>
        </w:rPr>
        <w:t>)</w:t>
      </w:r>
      <w:r w:rsidRPr="007508F3">
        <w:rPr>
          <w:rFonts w:cs="Arial"/>
          <w:lang w:val="ru-RU"/>
        </w:rPr>
        <w:t xml:space="preserve"> дана од протека рока за подношење захтева за заштиту права.</w:t>
      </w:r>
    </w:p>
    <w:p w14:paraId="67DEB50F" w14:textId="77777777" w:rsidR="008D760D" w:rsidRPr="007508F3" w:rsidRDefault="008D760D" w:rsidP="008D760D">
      <w:pPr>
        <w:spacing w:before="0"/>
        <w:rPr>
          <w:rFonts w:cs="Arial"/>
          <w:lang w:val="ru-RU"/>
        </w:rPr>
      </w:pPr>
      <w:r w:rsidRPr="007508F3">
        <w:rPr>
          <w:rFonts w:cs="Arial"/>
          <w:lang w:val="ru-RU"/>
        </w:rPr>
        <w:t>Понуђач којем буде додељен уговор, обавезан је да тренутку закључења уговора достави меницу за добро извршење посла</w:t>
      </w:r>
      <w:r w:rsidRPr="007508F3">
        <w:rPr>
          <w:rFonts w:cs="Arial"/>
          <w:lang w:val="sr-Cyrl-CS"/>
        </w:rPr>
        <w:t>.</w:t>
      </w:r>
    </w:p>
    <w:p w14:paraId="65D50093" w14:textId="77777777" w:rsidR="008D760D" w:rsidRPr="007508F3" w:rsidRDefault="008D760D" w:rsidP="008D760D">
      <w:pPr>
        <w:spacing w:before="0"/>
        <w:rPr>
          <w:rFonts w:cs="Arial"/>
          <w:lang w:val="ru-RU"/>
        </w:rPr>
      </w:pPr>
      <w:r w:rsidRPr="007508F3">
        <w:rPr>
          <w:rFonts w:cs="Arial"/>
          <w:lang w:val="ru-RU"/>
        </w:rPr>
        <w:t>Ако понуђач којем је додељен уговор одбије да потпише уговор или уговор не потпише у року од 7 дана, Наручилац може закључити са првим следећим најповољнијим понуђачем.</w:t>
      </w:r>
    </w:p>
    <w:p w14:paraId="3783F878" w14:textId="77777777" w:rsidR="008D760D" w:rsidRPr="007508F3" w:rsidRDefault="008D760D" w:rsidP="008D760D">
      <w:pPr>
        <w:spacing w:before="0"/>
        <w:rPr>
          <w:rFonts w:cs="Arial"/>
          <w:lang w:val="ru-RU"/>
        </w:rPr>
      </w:pPr>
      <w:r w:rsidRPr="007508F3">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5CDFF11A" w14:textId="77777777" w:rsidR="008D760D" w:rsidRPr="007508F3" w:rsidRDefault="008D760D" w:rsidP="008D760D">
      <w:pPr>
        <w:pStyle w:val="KDPodnaslov2"/>
        <w:spacing w:before="0"/>
        <w:jc w:val="both"/>
        <w:rPr>
          <w:rFonts w:cs="Arial"/>
          <w:lang w:val="ru-RU"/>
        </w:rPr>
      </w:pPr>
    </w:p>
    <w:p w14:paraId="163166A9" w14:textId="46154C02" w:rsidR="008D760D" w:rsidRPr="007508F3" w:rsidRDefault="00AA221C" w:rsidP="008D760D">
      <w:pPr>
        <w:pStyle w:val="KDPodnaslov2"/>
        <w:spacing w:before="0"/>
        <w:jc w:val="both"/>
        <w:rPr>
          <w:rFonts w:cs="Arial"/>
          <w:lang w:val="ru-RU"/>
        </w:rPr>
      </w:pPr>
      <w:r>
        <w:rPr>
          <w:rFonts w:cs="Arial"/>
          <w:lang w:val="ru-RU"/>
        </w:rPr>
        <w:t>6.</w:t>
      </w:r>
      <w:r w:rsidR="00F15578">
        <w:rPr>
          <w:rFonts w:cs="Arial"/>
          <w:lang w:val="ru-RU"/>
        </w:rPr>
        <w:t>40</w:t>
      </w:r>
      <w:r w:rsidR="008D760D" w:rsidRPr="007508F3">
        <w:rPr>
          <w:rFonts w:cs="Arial"/>
          <w:lang w:val="ru-RU"/>
        </w:rPr>
        <w:t>.Измене током трајања уговора</w:t>
      </w:r>
    </w:p>
    <w:p w14:paraId="003C30AC" w14:textId="77777777" w:rsidR="008D760D" w:rsidRPr="007508F3" w:rsidRDefault="008D760D" w:rsidP="008D760D">
      <w:pPr>
        <w:spacing w:before="0"/>
        <w:rPr>
          <w:rFonts w:cs="Arial"/>
          <w:lang w:val="ru-RU" w:eastAsia="sr-Latn-CS"/>
        </w:rPr>
      </w:pPr>
      <w:r w:rsidRPr="007508F3">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2023F0B5" w14:textId="77777777" w:rsidR="008D760D" w:rsidRPr="007508F3" w:rsidRDefault="008D760D" w:rsidP="008D760D">
      <w:pPr>
        <w:spacing w:before="0"/>
        <w:rPr>
          <w:rFonts w:cs="Arial"/>
          <w:lang w:val="ru-RU" w:eastAsia="sr-Latn-CS"/>
        </w:rPr>
      </w:pPr>
      <w:r w:rsidRPr="007508F3">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w:t>
      </w:r>
      <w:r w:rsidRPr="007508F3">
        <w:rPr>
          <w:rFonts w:cs="Arial"/>
          <w:lang w:val="ru-RU" w:eastAsia="sr-Latn-CS"/>
        </w:rPr>
        <w:lastRenderedPageBreak/>
        <w:t xml:space="preserve">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1DD60867" w14:textId="77777777" w:rsidR="008D760D" w:rsidRPr="007508F3" w:rsidRDefault="008D760D" w:rsidP="008D760D">
      <w:pPr>
        <w:rPr>
          <w:rFonts w:cs="Arial"/>
          <w:lang w:val="ru-RU"/>
        </w:rPr>
      </w:pPr>
    </w:p>
    <w:p w14:paraId="2EC5889B" w14:textId="77777777" w:rsidR="002D787B" w:rsidRPr="007508F3" w:rsidRDefault="002D787B" w:rsidP="009E0C69">
      <w:pPr>
        <w:pStyle w:val="KDParagraf"/>
        <w:rPr>
          <w:rFonts w:cs="Arial"/>
          <w:noProof/>
          <w:lang w:val="ru-RU"/>
        </w:rPr>
      </w:pPr>
    </w:p>
    <w:p w14:paraId="6B16788C" w14:textId="77777777" w:rsidR="002D787B" w:rsidRPr="007508F3" w:rsidRDefault="002D787B" w:rsidP="009E0C69">
      <w:pPr>
        <w:pStyle w:val="KDParagraf"/>
        <w:rPr>
          <w:rFonts w:cs="Arial"/>
          <w:noProof/>
          <w:lang w:val="ru-RU"/>
        </w:rPr>
      </w:pPr>
    </w:p>
    <w:p w14:paraId="581B95AF" w14:textId="77777777" w:rsidR="002D787B" w:rsidRPr="007508F3" w:rsidRDefault="002D787B" w:rsidP="009E0C69">
      <w:pPr>
        <w:pStyle w:val="KDParagraf"/>
        <w:rPr>
          <w:rFonts w:cs="Arial"/>
          <w:noProof/>
          <w:lang w:val="ru-RU"/>
        </w:rPr>
      </w:pPr>
    </w:p>
    <w:p w14:paraId="354A3A1C" w14:textId="77777777" w:rsidR="002D787B" w:rsidRPr="007508F3" w:rsidRDefault="002D787B" w:rsidP="009E0C69">
      <w:pPr>
        <w:pStyle w:val="KDParagraf"/>
        <w:rPr>
          <w:rFonts w:cs="Arial"/>
          <w:noProof/>
          <w:lang w:val="ru-RU"/>
        </w:rPr>
      </w:pPr>
    </w:p>
    <w:p w14:paraId="4D2206B7" w14:textId="77777777" w:rsidR="006557FC" w:rsidRPr="007508F3" w:rsidRDefault="006557FC" w:rsidP="009E0C69">
      <w:pPr>
        <w:pStyle w:val="KDParagraf"/>
        <w:rPr>
          <w:rFonts w:cs="Arial"/>
          <w:noProof/>
          <w:lang w:val="ru-RU"/>
        </w:rPr>
      </w:pPr>
    </w:p>
    <w:p w14:paraId="2D68773E" w14:textId="77777777" w:rsidR="006557FC" w:rsidRPr="007508F3" w:rsidRDefault="006557FC" w:rsidP="009E0C69">
      <w:pPr>
        <w:pStyle w:val="KDParagraf"/>
        <w:rPr>
          <w:rFonts w:cs="Arial"/>
          <w:noProof/>
          <w:lang w:val="ru-RU"/>
        </w:rPr>
      </w:pPr>
    </w:p>
    <w:p w14:paraId="1BB35A6B" w14:textId="77777777" w:rsidR="006557FC" w:rsidRPr="007508F3" w:rsidRDefault="006557FC" w:rsidP="009E0C69">
      <w:pPr>
        <w:pStyle w:val="KDParagraf"/>
        <w:rPr>
          <w:rFonts w:cs="Arial"/>
          <w:noProof/>
          <w:lang w:val="ru-RU"/>
        </w:rPr>
      </w:pPr>
    </w:p>
    <w:p w14:paraId="4AA08CFE" w14:textId="77777777" w:rsidR="006557FC" w:rsidRPr="007508F3" w:rsidRDefault="006557FC" w:rsidP="009E0C69">
      <w:pPr>
        <w:pStyle w:val="KDParagraf"/>
        <w:rPr>
          <w:rFonts w:cs="Arial"/>
          <w:noProof/>
          <w:lang w:val="ru-RU"/>
        </w:rPr>
      </w:pPr>
    </w:p>
    <w:p w14:paraId="0C4DC91D" w14:textId="77777777" w:rsidR="006557FC" w:rsidRPr="007508F3" w:rsidRDefault="006557FC" w:rsidP="009E0C69">
      <w:pPr>
        <w:pStyle w:val="KDParagraf"/>
        <w:rPr>
          <w:rFonts w:cs="Arial"/>
          <w:noProof/>
          <w:lang w:val="ru-RU"/>
        </w:rPr>
      </w:pPr>
    </w:p>
    <w:p w14:paraId="1F291309" w14:textId="77777777" w:rsidR="006557FC" w:rsidRPr="007508F3" w:rsidRDefault="006557FC" w:rsidP="009E0C69">
      <w:pPr>
        <w:pStyle w:val="KDParagraf"/>
        <w:rPr>
          <w:rFonts w:cs="Arial"/>
          <w:noProof/>
          <w:lang w:val="ru-RU"/>
        </w:rPr>
      </w:pPr>
    </w:p>
    <w:p w14:paraId="5781E049" w14:textId="77777777" w:rsidR="006557FC" w:rsidRDefault="006557FC" w:rsidP="009E0C69">
      <w:pPr>
        <w:pStyle w:val="KDParagraf"/>
        <w:rPr>
          <w:rFonts w:cs="Arial"/>
          <w:noProof/>
          <w:lang w:val="ru-RU"/>
        </w:rPr>
      </w:pPr>
    </w:p>
    <w:p w14:paraId="74D7F524" w14:textId="77777777" w:rsidR="00AA221C" w:rsidRDefault="00AA221C" w:rsidP="009E0C69">
      <w:pPr>
        <w:pStyle w:val="KDParagraf"/>
        <w:rPr>
          <w:rFonts w:cs="Arial"/>
          <w:noProof/>
          <w:lang w:val="ru-RU"/>
        </w:rPr>
      </w:pPr>
    </w:p>
    <w:p w14:paraId="1BE46CE0" w14:textId="77777777" w:rsidR="00AA221C" w:rsidRDefault="00AA221C" w:rsidP="009E0C69">
      <w:pPr>
        <w:pStyle w:val="KDParagraf"/>
        <w:rPr>
          <w:rFonts w:cs="Arial"/>
          <w:noProof/>
          <w:lang w:val="ru-RU"/>
        </w:rPr>
      </w:pPr>
    </w:p>
    <w:p w14:paraId="25319E86" w14:textId="77777777" w:rsidR="00AA221C" w:rsidRDefault="00AA221C" w:rsidP="009E0C69">
      <w:pPr>
        <w:pStyle w:val="KDParagraf"/>
        <w:rPr>
          <w:rFonts w:cs="Arial"/>
          <w:noProof/>
          <w:lang w:val="ru-RU"/>
        </w:rPr>
      </w:pPr>
    </w:p>
    <w:p w14:paraId="7B9B49A7" w14:textId="77777777" w:rsidR="00AA221C" w:rsidRDefault="00AA221C" w:rsidP="009E0C69">
      <w:pPr>
        <w:pStyle w:val="KDParagraf"/>
        <w:rPr>
          <w:rFonts w:cs="Arial"/>
          <w:noProof/>
          <w:lang w:val="ru-RU"/>
        </w:rPr>
      </w:pPr>
    </w:p>
    <w:p w14:paraId="0F6576BE" w14:textId="77777777" w:rsidR="00AA221C" w:rsidRDefault="00AA221C" w:rsidP="009E0C69">
      <w:pPr>
        <w:pStyle w:val="KDParagraf"/>
        <w:rPr>
          <w:rFonts w:cs="Arial"/>
          <w:noProof/>
          <w:lang w:val="ru-RU"/>
        </w:rPr>
      </w:pPr>
    </w:p>
    <w:p w14:paraId="4289203B" w14:textId="77777777" w:rsidR="00AA221C" w:rsidRPr="007508F3" w:rsidRDefault="00AA221C" w:rsidP="009E0C69">
      <w:pPr>
        <w:pStyle w:val="KDParagraf"/>
        <w:rPr>
          <w:rFonts w:cs="Arial"/>
          <w:noProof/>
          <w:lang w:val="ru-RU"/>
        </w:rPr>
      </w:pPr>
    </w:p>
    <w:p w14:paraId="2C863D04" w14:textId="77777777" w:rsidR="006557FC" w:rsidRPr="007508F3" w:rsidRDefault="006557FC" w:rsidP="009E0C69">
      <w:pPr>
        <w:pStyle w:val="KDParagraf"/>
        <w:rPr>
          <w:rFonts w:cs="Arial"/>
          <w:noProof/>
          <w:lang w:val="ru-RU"/>
        </w:rPr>
      </w:pPr>
    </w:p>
    <w:p w14:paraId="4872FA10" w14:textId="77777777" w:rsidR="006557FC" w:rsidRPr="007508F3" w:rsidRDefault="006557FC" w:rsidP="006557FC">
      <w:pPr>
        <w:spacing w:before="0"/>
        <w:jc w:val="center"/>
        <w:rPr>
          <w:rFonts w:cs="Arial"/>
          <w:lang w:val="ru-RU" w:eastAsia="sr-Latn-CS"/>
        </w:rPr>
      </w:pPr>
    </w:p>
    <w:p w14:paraId="7DF013BF" w14:textId="77777777" w:rsidR="006557FC" w:rsidRDefault="006557FC" w:rsidP="006557FC">
      <w:pPr>
        <w:spacing w:before="0"/>
        <w:rPr>
          <w:rFonts w:cs="Arial"/>
          <w:lang w:val="ru-RU" w:eastAsia="sr-Latn-CS"/>
        </w:rPr>
      </w:pPr>
    </w:p>
    <w:p w14:paraId="6063F9AC" w14:textId="77777777" w:rsidR="00AA221C" w:rsidRDefault="00AA221C" w:rsidP="006557FC">
      <w:pPr>
        <w:spacing w:before="0"/>
        <w:rPr>
          <w:rFonts w:cs="Arial"/>
          <w:lang w:val="ru-RU" w:eastAsia="sr-Latn-CS"/>
        </w:rPr>
      </w:pPr>
    </w:p>
    <w:p w14:paraId="766E12EC" w14:textId="77777777" w:rsidR="00AA221C" w:rsidRDefault="00AA221C" w:rsidP="006557FC">
      <w:pPr>
        <w:spacing w:before="0"/>
        <w:rPr>
          <w:rFonts w:cs="Arial"/>
          <w:lang w:val="ru-RU" w:eastAsia="sr-Latn-CS"/>
        </w:rPr>
      </w:pPr>
    </w:p>
    <w:p w14:paraId="77D8E6F6" w14:textId="77777777" w:rsidR="00AA221C" w:rsidRDefault="00AA221C" w:rsidP="006557FC">
      <w:pPr>
        <w:spacing w:before="0"/>
        <w:rPr>
          <w:rFonts w:cs="Arial"/>
          <w:lang w:val="ru-RU" w:eastAsia="sr-Latn-CS"/>
        </w:rPr>
      </w:pPr>
    </w:p>
    <w:p w14:paraId="572155B0" w14:textId="77777777" w:rsidR="00AA221C" w:rsidRDefault="00AA221C" w:rsidP="006557FC">
      <w:pPr>
        <w:spacing w:before="0"/>
        <w:rPr>
          <w:rFonts w:cs="Arial"/>
          <w:lang w:val="ru-RU" w:eastAsia="sr-Latn-CS"/>
        </w:rPr>
      </w:pPr>
    </w:p>
    <w:p w14:paraId="34E1378D" w14:textId="77777777" w:rsidR="00AA221C" w:rsidRDefault="00AA221C" w:rsidP="006557FC">
      <w:pPr>
        <w:spacing w:before="0"/>
        <w:rPr>
          <w:rFonts w:cs="Arial"/>
          <w:lang w:val="ru-RU" w:eastAsia="sr-Latn-CS"/>
        </w:rPr>
      </w:pPr>
    </w:p>
    <w:p w14:paraId="3F1CE44E" w14:textId="77777777" w:rsidR="00AA221C" w:rsidRDefault="00AA221C" w:rsidP="006557FC">
      <w:pPr>
        <w:spacing w:before="0"/>
        <w:rPr>
          <w:rFonts w:cs="Arial"/>
          <w:lang w:val="ru-RU" w:eastAsia="sr-Latn-CS"/>
        </w:rPr>
      </w:pPr>
    </w:p>
    <w:p w14:paraId="526F5422" w14:textId="77777777" w:rsidR="00AA221C" w:rsidRDefault="00AA221C" w:rsidP="006557FC">
      <w:pPr>
        <w:spacing w:before="0"/>
        <w:rPr>
          <w:rFonts w:cs="Arial"/>
          <w:lang w:val="ru-RU" w:eastAsia="sr-Latn-CS"/>
        </w:rPr>
      </w:pPr>
    </w:p>
    <w:p w14:paraId="13FB875A" w14:textId="77777777" w:rsidR="00AA221C" w:rsidRDefault="00AA221C" w:rsidP="006557FC">
      <w:pPr>
        <w:spacing w:before="0"/>
        <w:rPr>
          <w:rFonts w:cs="Arial"/>
          <w:lang w:val="ru-RU" w:eastAsia="sr-Latn-CS"/>
        </w:rPr>
      </w:pPr>
    </w:p>
    <w:p w14:paraId="338449DC" w14:textId="77777777" w:rsidR="00AA221C" w:rsidRDefault="00AA221C" w:rsidP="006557FC">
      <w:pPr>
        <w:spacing w:before="0"/>
        <w:rPr>
          <w:rFonts w:cs="Arial"/>
          <w:lang w:val="ru-RU" w:eastAsia="sr-Latn-CS"/>
        </w:rPr>
      </w:pPr>
    </w:p>
    <w:p w14:paraId="75123F4E" w14:textId="77777777" w:rsidR="00AA221C" w:rsidRDefault="00AA221C" w:rsidP="006557FC">
      <w:pPr>
        <w:spacing w:before="0"/>
        <w:rPr>
          <w:rFonts w:cs="Arial"/>
          <w:lang w:val="ru-RU" w:eastAsia="sr-Latn-CS"/>
        </w:rPr>
      </w:pPr>
    </w:p>
    <w:p w14:paraId="581390FD" w14:textId="77777777" w:rsidR="00AA221C" w:rsidRDefault="00AA221C" w:rsidP="006557FC">
      <w:pPr>
        <w:spacing w:before="0"/>
        <w:rPr>
          <w:rFonts w:cs="Arial"/>
          <w:lang w:val="ru-RU" w:eastAsia="sr-Latn-CS"/>
        </w:rPr>
      </w:pPr>
    </w:p>
    <w:p w14:paraId="01AE2B48" w14:textId="77777777" w:rsidR="00AA221C" w:rsidRDefault="00AA221C" w:rsidP="006557FC">
      <w:pPr>
        <w:spacing w:before="0"/>
        <w:rPr>
          <w:rFonts w:cs="Arial"/>
          <w:lang w:val="ru-RU" w:eastAsia="sr-Latn-CS"/>
        </w:rPr>
      </w:pPr>
    </w:p>
    <w:p w14:paraId="11BF15D1" w14:textId="77777777" w:rsidR="00AA221C" w:rsidRDefault="00AA221C" w:rsidP="006557FC">
      <w:pPr>
        <w:spacing w:before="0"/>
        <w:rPr>
          <w:rFonts w:cs="Arial"/>
          <w:lang w:val="ru-RU" w:eastAsia="sr-Latn-CS"/>
        </w:rPr>
      </w:pPr>
    </w:p>
    <w:p w14:paraId="6AB4B04B" w14:textId="77777777" w:rsidR="00AA221C" w:rsidRDefault="00AA221C" w:rsidP="006557FC">
      <w:pPr>
        <w:spacing w:before="0"/>
        <w:rPr>
          <w:rFonts w:cs="Arial"/>
          <w:lang w:val="ru-RU" w:eastAsia="sr-Latn-CS"/>
        </w:rPr>
      </w:pPr>
    </w:p>
    <w:p w14:paraId="30DC1506" w14:textId="77777777" w:rsidR="00AA221C" w:rsidRDefault="00AA221C" w:rsidP="006557FC">
      <w:pPr>
        <w:spacing w:before="0"/>
        <w:rPr>
          <w:rFonts w:cs="Arial"/>
          <w:lang w:val="ru-RU" w:eastAsia="sr-Latn-CS"/>
        </w:rPr>
      </w:pPr>
    </w:p>
    <w:p w14:paraId="061F509D" w14:textId="77777777" w:rsidR="00AA221C" w:rsidRDefault="00AA221C" w:rsidP="006557FC">
      <w:pPr>
        <w:spacing w:before="0"/>
        <w:rPr>
          <w:rFonts w:cs="Arial"/>
          <w:lang w:val="ru-RU" w:eastAsia="sr-Latn-CS"/>
        </w:rPr>
      </w:pPr>
    </w:p>
    <w:p w14:paraId="7A644ACF" w14:textId="77777777" w:rsidR="00AA221C" w:rsidRDefault="00AA221C" w:rsidP="006557FC">
      <w:pPr>
        <w:spacing w:before="0"/>
        <w:rPr>
          <w:rFonts w:cs="Arial"/>
          <w:lang w:val="ru-RU" w:eastAsia="sr-Latn-CS"/>
        </w:rPr>
      </w:pPr>
    </w:p>
    <w:p w14:paraId="7496D4BE" w14:textId="77777777" w:rsidR="00AA221C" w:rsidRDefault="00AA221C" w:rsidP="006557FC">
      <w:pPr>
        <w:spacing w:before="0"/>
        <w:rPr>
          <w:rFonts w:cs="Arial"/>
          <w:lang w:val="ru-RU" w:eastAsia="sr-Latn-CS"/>
        </w:rPr>
      </w:pPr>
    </w:p>
    <w:p w14:paraId="596C6C71" w14:textId="77777777" w:rsidR="00AA221C" w:rsidRDefault="00AA221C" w:rsidP="006557FC">
      <w:pPr>
        <w:spacing w:before="0"/>
        <w:rPr>
          <w:rFonts w:cs="Arial"/>
          <w:lang w:val="ru-RU" w:eastAsia="sr-Latn-CS"/>
        </w:rPr>
      </w:pPr>
    </w:p>
    <w:p w14:paraId="2F8908CA" w14:textId="77777777" w:rsidR="00AA221C" w:rsidRDefault="00AA221C" w:rsidP="006557FC">
      <w:pPr>
        <w:spacing w:before="0"/>
        <w:rPr>
          <w:rFonts w:cs="Arial"/>
          <w:lang w:val="ru-RU" w:eastAsia="sr-Latn-CS"/>
        </w:rPr>
      </w:pPr>
    </w:p>
    <w:p w14:paraId="3722E9C7" w14:textId="77777777" w:rsidR="00AA221C" w:rsidRDefault="00AA221C" w:rsidP="006557FC">
      <w:pPr>
        <w:spacing w:before="0"/>
        <w:rPr>
          <w:rFonts w:cs="Arial"/>
          <w:lang w:val="ru-RU" w:eastAsia="sr-Latn-CS"/>
        </w:rPr>
      </w:pPr>
    </w:p>
    <w:p w14:paraId="516F3A34" w14:textId="77777777" w:rsidR="00AA221C" w:rsidRDefault="00AA221C" w:rsidP="006557FC">
      <w:pPr>
        <w:spacing w:before="0"/>
        <w:rPr>
          <w:rFonts w:cs="Arial"/>
          <w:lang w:val="ru-RU" w:eastAsia="sr-Latn-CS"/>
        </w:rPr>
      </w:pPr>
    </w:p>
    <w:p w14:paraId="3318BE99" w14:textId="77777777" w:rsidR="00AA221C" w:rsidRDefault="00AA221C" w:rsidP="006557FC">
      <w:pPr>
        <w:spacing w:before="0"/>
        <w:rPr>
          <w:rFonts w:cs="Arial"/>
          <w:lang w:val="ru-RU" w:eastAsia="sr-Latn-CS"/>
        </w:rPr>
      </w:pPr>
    </w:p>
    <w:p w14:paraId="5754C806" w14:textId="77777777" w:rsidR="00AA221C" w:rsidRDefault="00AA221C" w:rsidP="006557FC">
      <w:pPr>
        <w:spacing w:before="0"/>
        <w:rPr>
          <w:rFonts w:cs="Arial"/>
          <w:lang w:val="ru-RU" w:eastAsia="sr-Latn-CS"/>
        </w:rPr>
      </w:pPr>
    </w:p>
    <w:p w14:paraId="6A8A8337" w14:textId="77777777" w:rsidR="00AA221C" w:rsidRDefault="00AA221C" w:rsidP="006557FC">
      <w:pPr>
        <w:spacing w:before="0"/>
        <w:rPr>
          <w:rFonts w:cs="Arial"/>
          <w:lang w:val="ru-RU" w:eastAsia="sr-Latn-CS"/>
        </w:rPr>
      </w:pPr>
    </w:p>
    <w:p w14:paraId="5ED8CA8B" w14:textId="77777777" w:rsidR="00AA221C" w:rsidRDefault="00AA221C" w:rsidP="006557FC">
      <w:pPr>
        <w:spacing w:before="0"/>
        <w:rPr>
          <w:rFonts w:cs="Arial"/>
          <w:lang w:val="ru-RU" w:eastAsia="sr-Latn-CS"/>
        </w:rPr>
      </w:pPr>
    </w:p>
    <w:p w14:paraId="3DDF101C" w14:textId="77777777" w:rsidR="00AA221C" w:rsidRDefault="00AA221C" w:rsidP="006557FC">
      <w:pPr>
        <w:spacing w:before="0"/>
        <w:rPr>
          <w:rFonts w:cs="Arial"/>
          <w:lang w:val="ru-RU" w:eastAsia="sr-Latn-CS"/>
        </w:rPr>
      </w:pPr>
    </w:p>
    <w:p w14:paraId="3179E54E" w14:textId="77777777" w:rsidR="00AA221C" w:rsidRDefault="00AA221C" w:rsidP="006557FC">
      <w:pPr>
        <w:spacing w:before="0"/>
        <w:rPr>
          <w:rFonts w:cs="Arial"/>
          <w:lang w:val="ru-RU" w:eastAsia="sr-Latn-CS"/>
        </w:rPr>
      </w:pPr>
    </w:p>
    <w:p w14:paraId="2C5EA0BA" w14:textId="77777777" w:rsidR="00AA221C" w:rsidRDefault="00AA221C" w:rsidP="006557FC">
      <w:pPr>
        <w:spacing w:before="0"/>
        <w:rPr>
          <w:rFonts w:cs="Arial"/>
          <w:lang w:val="ru-RU" w:eastAsia="sr-Latn-CS"/>
        </w:rPr>
      </w:pPr>
    </w:p>
    <w:p w14:paraId="4548CCAC" w14:textId="77777777" w:rsidR="00AA221C" w:rsidRDefault="00AA221C" w:rsidP="006557FC">
      <w:pPr>
        <w:spacing w:before="0"/>
        <w:rPr>
          <w:rFonts w:cs="Arial"/>
          <w:lang w:val="ru-RU" w:eastAsia="sr-Latn-CS"/>
        </w:rPr>
      </w:pPr>
    </w:p>
    <w:p w14:paraId="14E0B8CE" w14:textId="77777777" w:rsidR="00AA221C" w:rsidRDefault="00AA221C" w:rsidP="006557FC">
      <w:pPr>
        <w:spacing w:before="0"/>
        <w:rPr>
          <w:rFonts w:cs="Arial"/>
          <w:lang w:val="ru-RU" w:eastAsia="sr-Latn-CS"/>
        </w:rPr>
      </w:pPr>
    </w:p>
    <w:p w14:paraId="0C1E73E8" w14:textId="77777777" w:rsidR="00AA221C" w:rsidRDefault="00AA221C" w:rsidP="006557FC">
      <w:pPr>
        <w:spacing w:before="0"/>
        <w:rPr>
          <w:rFonts w:cs="Arial"/>
          <w:lang w:val="ru-RU" w:eastAsia="sr-Latn-CS"/>
        </w:rPr>
      </w:pPr>
    </w:p>
    <w:p w14:paraId="0751402F" w14:textId="77777777" w:rsidR="00AA221C" w:rsidRDefault="00AA221C" w:rsidP="006557FC">
      <w:pPr>
        <w:spacing w:before="0"/>
        <w:rPr>
          <w:rFonts w:cs="Arial"/>
          <w:lang w:val="ru-RU" w:eastAsia="sr-Latn-CS"/>
        </w:rPr>
      </w:pPr>
    </w:p>
    <w:p w14:paraId="531807B1" w14:textId="77777777" w:rsidR="00AA221C" w:rsidRDefault="00AA221C" w:rsidP="006557FC">
      <w:pPr>
        <w:spacing w:before="0"/>
        <w:rPr>
          <w:rFonts w:cs="Arial"/>
          <w:lang w:val="ru-RU" w:eastAsia="sr-Latn-CS"/>
        </w:rPr>
      </w:pPr>
    </w:p>
    <w:p w14:paraId="5BEBE91E" w14:textId="77777777" w:rsidR="00AA221C" w:rsidRDefault="00AA221C" w:rsidP="006557FC">
      <w:pPr>
        <w:spacing w:before="0"/>
        <w:rPr>
          <w:rFonts w:cs="Arial"/>
          <w:lang w:val="ru-RU" w:eastAsia="sr-Latn-CS"/>
        </w:rPr>
      </w:pPr>
    </w:p>
    <w:p w14:paraId="045AF93F" w14:textId="77777777" w:rsidR="00AA221C" w:rsidRPr="007508F3" w:rsidRDefault="00AA221C" w:rsidP="006557FC">
      <w:pPr>
        <w:spacing w:before="0"/>
        <w:rPr>
          <w:rFonts w:cs="Arial"/>
          <w:lang w:val="ru-RU" w:eastAsia="sr-Latn-CS"/>
        </w:rPr>
      </w:pPr>
    </w:p>
    <w:p w14:paraId="7E3281B7" w14:textId="77777777" w:rsidR="006557FC" w:rsidRDefault="006557FC" w:rsidP="006557FC">
      <w:pPr>
        <w:spacing w:before="0"/>
        <w:rPr>
          <w:rFonts w:cs="Arial"/>
          <w:lang w:val="ru-RU" w:eastAsia="sr-Latn-CS"/>
        </w:rPr>
      </w:pPr>
    </w:p>
    <w:p w14:paraId="3A11D2E7" w14:textId="77777777" w:rsidR="00F15578" w:rsidRDefault="00F15578" w:rsidP="006557FC">
      <w:pPr>
        <w:spacing w:before="0"/>
        <w:rPr>
          <w:rFonts w:cs="Arial"/>
          <w:lang w:val="ru-RU" w:eastAsia="sr-Latn-CS"/>
        </w:rPr>
      </w:pPr>
    </w:p>
    <w:p w14:paraId="58D4AA27" w14:textId="77777777" w:rsidR="00F15578" w:rsidRDefault="00F15578" w:rsidP="006557FC">
      <w:pPr>
        <w:spacing w:before="0"/>
        <w:rPr>
          <w:rFonts w:cs="Arial"/>
          <w:lang w:val="ru-RU" w:eastAsia="sr-Latn-CS"/>
        </w:rPr>
      </w:pPr>
    </w:p>
    <w:p w14:paraId="719089E2" w14:textId="77777777" w:rsidR="00F15578" w:rsidRDefault="00F15578" w:rsidP="006557FC">
      <w:pPr>
        <w:spacing w:before="0"/>
        <w:rPr>
          <w:rFonts w:cs="Arial"/>
          <w:lang w:val="ru-RU" w:eastAsia="sr-Latn-CS"/>
        </w:rPr>
      </w:pPr>
    </w:p>
    <w:p w14:paraId="51069CA2" w14:textId="77777777" w:rsidR="00F15578" w:rsidRPr="007508F3" w:rsidRDefault="00F15578" w:rsidP="006557FC">
      <w:pPr>
        <w:spacing w:before="0"/>
        <w:rPr>
          <w:rFonts w:cs="Arial"/>
          <w:lang w:val="ru-RU" w:eastAsia="sr-Latn-CS"/>
        </w:rPr>
      </w:pPr>
    </w:p>
    <w:p w14:paraId="72A74915" w14:textId="77777777" w:rsidR="006557FC" w:rsidRPr="007508F3" w:rsidRDefault="006557FC" w:rsidP="006557FC">
      <w:pPr>
        <w:spacing w:before="0"/>
        <w:rPr>
          <w:rFonts w:cs="Arial"/>
          <w:lang w:val="ru-RU" w:eastAsia="sr-Latn-CS"/>
        </w:rPr>
      </w:pPr>
    </w:p>
    <w:p w14:paraId="16AB915C" w14:textId="77777777" w:rsidR="006557FC" w:rsidRPr="007508F3" w:rsidRDefault="006557FC" w:rsidP="006557FC">
      <w:pPr>
        <w:spacing w:before="0"/>
        <w:rPr>
          <w:rFonts w:cs="Arial"/>
          <w:lang w:val="ru-RU" w:eastAsia="sr-Latn-CS"/>
        </w:rPr>
      </w:pPr>
    </w:p>
    <w:p w14:paraId="4EF42B19" w14:textId="77777777" w:rsidR="006557FC" w:rsidRPr="007508F3" w:rsidRDefault="006557FC" w:rsidP="006557FC">
      <w:pPr>
        <w:spacing w:before="0"/>
        <w:rPr>
          <w:rFonts w:cs="Arial"/>
          <w:lang w:val="ru-RU" w:eastAsia="sr-Latn-CS"/>
        </w:rPr>
      </w:pPr>
    </w:p>
    <w:p w14:paraId="08262C29" w14:textId="77777777" w:rsidR="006557FC" w:rsidRPr="007508F3" w:rsidRDefault="006557FC" w:rsidP="006557FC">
      <w:pPr>
        <w:pStyle w:val="KDPodnaslov1"/>
        <w:spacing w:before="0"/>
        <w:ind w:left="465"/>
        <w:jc w:val="center"/>
        <w:rPr>
          <w:rFonts w:cs="Arial"/>
          <w:lang w:val="ru-RU"/>
        </w:rPr>
      </w:pPr>
      <w:r w:rsidRPr="007508F3">
        <w:rPr>
          <w:rFonts w:cs="Arial"/>
          <w:lang w:val="ru-RU"/>
        </w:rPr>
        <w:t>7. ОБРАСЦИ</w:t>
      </w:r>
    </w:p>
    <w:p w14:paraId="3B78DEB6" w14:textId="77777777" w:rsidR="006557FC" w:rsidRPr="007508F3" w:rsidRDefault="006557FC" w:rsidP="006557FC">
      <w:pPr>
        <w:spacing w:before="0"/>
        <w:rPr>
          <w:rFonts w:cs="Arial"/>
          <w:lang w:val="ru-RU" w:eastAsia="sr-Latn-CS"/>
        </w:rPr>
      </w:pPr>
    </w:p>
    <w:p w14:paraId="2704C057" w14:textId="77777777" w:rsidR="006557FC" w:rsidRPr="007508F3" w:rsidRDefault="006557FC" w:rsidP="006557FC">
      <w:pPr>
        <w:spacing w:before="0"/>
        <w:rPr>
          <w:rFonts w:cs="Arial"/>
          <w:lang w:val="ru-RU" w:eastAsia="sr-Latn-CS"/>
        </w:rPr>
      </w:pPr>
    </w:p>
    <w:p w14:paraId="7C53835F" w14:textId="77777777" w:rsidR="006557FC" w:rsidRPr="007508F3" w:rsidRDefault="006557FC" w:rsidP="006557FC">
      <w:pPr>
        <w:spacing w:before="0"/>
        <w:rPr>
          <w:rFonts w:cs="Arial"/>
          <w:lang w:val="ru-RU" w:eastAsia="sr-Latn-CS"/>
        </w:rPr>
      </w:pPr>
    </w:p>
    <w:p w14:paraId="2AE3D570" w14:textId="77777777" w:rsidR="006557FC" w:rsidRPr="007508F3" w:rsidRDefault="006557FC" w:rsidP="006557FC">
      <w:pPr>
        <w:spacing w:before="0"/>
        <w:rPr>
          <w:rFonts w:cs="Arial"/>
          <w:lang w:val="ru-RU" w:eastAsia="sr-Latn-CS"/>
        </w:rPr>
      </w:pPr>
    </w:p>
    <w:p w14:paraId="398290F4" w14:textId="77777777" w:rsidR="00EB632B" w:rsidRPr="007508F3" w:rsidRDefault="00EB632B" w:rsidP="006557FC">
      <w:pPr>
        <w:spacing w:before="0"/>
        <w:rPr>
          <w:rFonts w:cs="Arial"/>
          <w:lang w:val="ru-RU" w:eastAsia="sr-Latn-CS"/>
        </w:rPr>
      </w:pPr>
    </w:p>
    <w:p w14:paraId="60FFA426" w14:textId="77777777" w:rsidR="00EB632B" w:rsidRPr="007508F3" w:rsidRDefault="00EB632B" w:rsidP="006557FC">
      <w:pPr>
        <w:spacing w:before="0"/>
        <w:rPr>
          <w:rFonts w:cs="Arial"/>
          <w:lang w:val="ru-RU" w:eastAsia="sr-Latn-CS"/>
        </w:rPr>
      </w:pPr>
    </w:p>
    <w:p w14:paraId="4A4938E5" w14:textId="77777777" w:rsidR="00EB632B" w:rsidRPr="007508F3" w:rsidRDefault="00EB632B" w:rsidP="006557FC">
      <w:pPr>
        <w:spacing w:before="0"/>
        <w:rPr>
          <w:rFonts w:cs="Arial"/>
          <w:lang w:val="ru-RU" w:eastAsia="sr-Latn-CS"/>
        </w:rPr>
      </w:pPr>
    </w:p>
    <w:p w14:paraId="76188307" w14:textId="77777777" w:rsidR="00EB632B" w:rsidRPr="007508F3" w:rsidRDefault="00EB632B" w:rsidP="006557FC">
      <w:pPr>
        <w:spacing w:before="0"/>
        <w:rPr>
          <w:rFonts w:cs="Arial"/>
          <w:lang w:val="ru-RU" w:eastAsia="sr-Latn-CS"/>
        </w:rPr>
      </w:pPr>
    </w:p>
    <w:p w14:paraId="25679B94" w14:textId="77777777" w:rsidR="00EB632B" w:rsidRPr="007508F3" w:rsidRDefault="00EB632B" w:rsidP="006557FC">
      <w:pPr>
        <w:spacing w:before="0"/>
        <w:rPr>
          <w:rFonts w:cs="Arial"/>
          <w:lang w:val="ru-RU" w:eastAsia="sr-Latn-CS"/>
        </w:rPr>
      </w:pPr>
    </w:p>
    <w:p w14:paraId="12C8564F" w14:textId="77777777" w:rsidR="00EB632B" w:rsidRPr="007508F3" w:rsidRDefault="00EB632B" w:rsidP="006557FC">
      <w:pPr>
        <w:spacing w:before="0"/>
        <w:rPr>
          <w:rFonts w:cs="Arial"/>
          <w:lang w:val="ru-RU" w:eastAsia="sr-Latn-CS"/>
        </w:rPr>
      </w:pPr>
    </w:p>
    <w:p w14:paraId="2AA3CA80" w14:textId="77777777" w:rsidR="00EB632B" w:rsidRDefault="00EB632B" w:rsidP="006557FC">
      <w:pPr>
        <w:spacing w:before="0"/>
        <w:rPr>
          <w:rFonts w:cs="Arial"/>
          <w:lang w:val="ru-RU" w:eastAsia="sr-Latn-CS"/>
        </w:rPr>
      </w:pPr>
    </w:p>
    <w:p w14:paraId="31189518" w14:textId="77777777" w:rsidR="00AA221C" w:rsidRPr="007508F3" w:rsidRDefault="00AA221C" w:rsidP="006557FC">
      <w:pPr>
        <w:spacing w:before="0"/>
        <w:rPr>
          <w:rFonts w:cs="Arial"/>
          <w:lang w:val="ru-RU" w:eastAsia="sr-Latn-CS"/>
        </w:rPr>
      </w:pPr>
    </w:p>
    <w:p w14:paraId="689C5402" w14:textId="77777777" w:rsidR="00EB632B" w:rsidRPr="007508F3" w:rsidRDefault="00EB632B" w:rsidP="006557FC">
      <w:pPr>
        <w:spacing w:before="0"/>
        <w:rPr>
          <w:rFonts w:cs="Arial"/>
          <w:lang w:val="ru-RU" w:eastAsia="sr-Latn-CS"/>
        </w:rPr>
      </w:pPr>
    </w:p>
    <w:p w14:paraId="01800255" w14:textId="77777777" w:rsidR="006557FC" w:rsidRPr="007508F3" w:rsidRDefault="006557FC" w:rsidP="006557FC">
      <w:pPr>
        <w:spacing w:before="0"/>
        <w:rPr>
          <w:rFonts w:cs="Arial"/>
          <w:lang w:val="ru-RU" w:eastAsia="sr-Latn-CS"/>
        </w:rPr>
      </w:pPr>
    </w:p>
    <w:p w14:paraId="26E625C9" w14:textId="77777777" w:rsidR="006557FC" w:rsidRPr="007508F3" w:rsidRDefault="006557FC" w:rsidP="006557FC">
      <w:pPr>
        <w:spacing w:before="0"/>
        <w:rPr>
          <w:rFonts w:cs="Arial"/>
          <w:lang w:val="ru-RU" w:eastAsia="sr-Latn-CS"/>
        </w:rPr>
      </w:pPr>
    </w:p>
    <w:p w14:paraId="66445E9E" w14:textId="77777777" w:rsidR="006557FC" w:rsidRDefault="006557FC" w:rsidP="006557FC">
      <w:pPr>
        <w:spacing w:before="0"/>
        <w:rPr>
          <w:rFonts w:cs="Arial"/>
          <w:lang w:val="ru-RU" w:eastAsia="sr-Latn-CS"/>
        </w:rPr>
      </w:pPr>
    </w:p>
    <w:p w14:paraId="05B3E4AC" w14:textId="77777777" w:rsidR="00F15578" w:rsidRDefault="00F15578" w:rsidP="006557FC">
      <w:pPr>
        <w:spacing w:before="0"/>
        <w:rPr>
          <w:rFonts w:cs="Arial"/>
          <w:lang w:val="ru-RU" w:eastAsia="sr-Latn-CS"/>
        </w:rPr>
      </w:pPr>
    </w:p>
    <w:p w14:paraId="61584A96" w14:textId="77777777" w:rsidR="00F15578" w:rsidRDefault="00F15578" w:rsidP="006557FC">
      <w:pPr>
        <w:spacing w:before="0"/>
        <w:rPr>
          <w:rFonts w:cs="Arial"/>
          <w:lang w:val="ru-RU" w:eastAsia="sr-Latn-CS"/>
        </w:rPr>
      </w:pPr>
    </w:p>
    <w:p w14:paraId="13324DDD" w14:textId="77777777" w:rsidR="00F15578" w:rsidRDefault="00F15578" w:rsidP="006557FC">
      <w:pPr>
        <w:spacing w:before="0"/>
        <w:rPr>
          <w:rFonts w:cs="Arial"/>
          <w:lang w:val="ru-RU" w:eastAsia="sr-Latn-CS"/>
        </w:rPr>
      </w:pPr>
    </w:p>
    <w:p w14:paraId="0BE1C3F2" w14:textId="77777777" w:rsidR="00F15578" w:rsidRDefault="00F15578" w:rsidP="006557FC">
      <w:pPr>
        <w:spacing w:before="0"/>
        <w:rPr>
          <w:rFonts w:cs="Arial"/>
          <w:lang w:val="ru-RU" w:eastAsia="sr-Latn-CS"/>
        </w:rPr>
      </w:pPr>
    </w:p>
    <w:p w14:paraId="6F26D847" w14:textId="77777777" w:rsidR="00F15578" w:rsidRDefault="00F15578" w:rsidP="006557FC">
      <w:pPr>
        <w:spacing w:before="0"/>
        <w:rPr>
          <w:rFonts w:cs="Arial"/>
          <w:lang w:val="ru-RU" w:eastAsia="sr-Latn-CS"/>
        </w:rPr>
      </w:pPr>
    </w:p>
    <w:p w14:paraId="404412EE" w14:textId="77777777" w:rsidR="00F15578" w:rsidRPr="007508F3" w:rsidRDefault="00F15578" w:rsidP="006557FC">
      <w:pPr>
        <w:spacing w:before="0"/>
        <w:rPr>
          <w:rFonts w:cs="Arial"/>
          <w:lang w:val="ru-RU" w:eastAsia="sr-Latn-CS"/>
        </w:rPr>
      </w:pPr>
    </w:p>
    <w:p w14:paraId="67EECD7E" w14:textId="77777777" w:rsidR="006557FC" w:rsidRPr="007508F3" w:rsidRDefault="006557FC" w:rsidP="006557FC">
      <w:pPr>
        <w:spacing w:before="0"/>
        <w:rPr>
          <w:rFonts w:cs="Arial"/>
          <w:lang w:val="ru-RU" w:eastAsia="sr-Latn-CS"/>
        </w:rPr>
      </w:pPr>
    </w:p>
    <w:p w14:paraId="4F4E471E" w14:textId="77777777" w:rsidR="006557FC" w:rsidRPr="007508F3" w:rsidRDefault="006557FC" w:rsidP="006557FC">
      <w:pPr>
        <w:spacing w:before="0"/>
        <w:rPr>
          <w:rFonts w:cs="Arial"/>
          <w:lang w:val="ru-RU" w:eastAsia="sr-Latn-CS"/>
        </w:rPr>
      </w:pPr>
    </w:p>
    <w:p w14:paraId="090B3CC4" w14:textId="77777777" w:rsidR="006557FC" w:rsidRPr="007508F3" w:rsidRDefault="006557FC" w:rsidP="006557FC">
      <w:pPr>
        <w:spacing w:before="0"/>
        <w:rPr>
          <w:rFonts w:cs="Arial"/>
          <w:lang w:val="ru-RU" w:eastAsia="sr-Latn-CS"/>
        </w:rPr>
      </w:pPr>
    </w:p>
    <w:p w14:paraId="0F26F024" w14:textId="77777777" w:rsidR="006557FC" w:rsidRPr="007508F3" w:rsidRDefault="006557FC" w:rsidP="006557FC">
      <w:pPr>
        <w:spacing w:before="0"/>
        <w:rPr>
          <w:rFonts w:cs="Arial"/>
          <w:lang w:val="ru-RU" w:eastAsia="sr-Latn-CS"/>
        </w:rPr>
      </w:pPr>
    </w:p>
    <w:p w14:paraId="2FEDE4FE" w14:textId="77777777" w:rsidR="002F32B4" w:rsidRPr="007508F3" w:rsidRDefault="002F32B4" w:rsidP="006557FC">
      <w:pPr>
        <w:spacing w:before="0"/>
        <w:rPr>
          <w:rFonts w:cs="Arial"/>
          <w:lang w:val="ru-RU" w:eastAsia="sr-Latn-CS"/>
        </w:rPr>
      </w:pPr>
    </w:p>
    <w:p w14:paraId="5476BE09" w14:textId="77777777" w:rsidR="002F32B4" w:rsidRPr="007508F3" w:rsidRDefault="002F32B4" w:rsidP="006557FC">
      <w:pPr>
        <w:spacing w:before="0"/>
        <w:rPr>
          <w:rFonts w:cs="Arial"/>
          <w:lang w:val="ru-RU" w:eastAsia="sr-Latn-CS"/>
        </w:rPr>
      </w:pPr>
    </w:p>
    <w:p w14:paraId="4BC7D0C1" w14:textId="77777777" w:rsidR="002F32B4" w:rsidRPr="007508F3" w:rsidRDefault="002F32B4" w:rsidP="006557FC">
      <w:pPr>
        <w:spacing w:before="0"/>
        <w:rPr>
          <w:rFonts w:cs="Arial"/>
          <w:lang w:val="ru-RU" w:eastAsia="sr-Latn-CS"/>
        </w:rPr>
      </w:pPr>
    </w:p>
    <w:p w14:paraId="63D74CBF" w14:textId="77777777" w:rsidR="006557FC" w:rsidRPr="007508F3" w:rsidRDefault="006557FC" w:rsidP="006557FC">
      <w:pPr>
        <w:spacing w:before="0"/>
        <w:rPr>
          <w:rFonts w:cs="Arial"/>
          <w:lang w:val="ru-RU" w:eastAsia="sr-Latn-CS"/>
        </w:rPr>
      </w:pPr>
    </w:p>
    <w:p w14:paraId="55A83A04" w14:textId="77777777" w:rsidR="006557FC" w:rsidRPr="007508F3" w:rsidRDefault="006557FC" w:rsidP="006557FC">
      <w:pPr>
        <w:spacing w:before="0"/>
        <w:rPr>
          <w:rFonts w:cs="Arial"/>
          <w:lang w:val="ru-RU" w:eastAsia="sr-Latn-CS"/>
        </w:rPr>
      </w:pPr>
    </w:p>
    <w:p w14:paraId="42B9EC09" w14:textId="77777777" w:rsidR="006557FC" w:rsidRPr="007508F3" w:rsidRDefault="006557FC" w:rsidP="006557FC">
      <w:pPr>
        <w:pStyle w:val="KDObrazac"/>
        <w:spacing w:before="0"/>
        <w:jc w:val="both"/>
        <w:rPr>
          <w:b w:val="0"/>
          <w:lang w:val="ru-RU" w:eastAsia="sr-Latn-CS"/>
        </w:rPr>
      </w:pPr>
    </w:p>
    <w:p w14:paraId="71A0E105" w14:textId="77777777" w:rsidR="006557FC" w:rsidRPr="007508F3" w:rsidRDefault="006557FC" w:rsidP="006557FC">
      <w:pPr>
        <w:pStyle w:val="KDObrazac"/>
        <w:spacing w:before="0"/>
        <w:jc w:val="both"/>
        <w:rPr>
          <w:lang w:val="ru-RU"/>
        </w:rPr>
      </w:pPr>
    </w:p>
    <w:p w14:paraId="6AAFC15B" w14:textId="77777777" w:rsidR="006557FC" w:rsidRPr="007508F3" w:rsidRDefault="006557FC" w:rsidP="006557FC">
      <w:pPr>
        <w:pStyle w:val="KDObrazac"/>
        <w:spacing w:before="0"/>
        <w:rPr>
          <w:noProof/>
          <w:lang w:val="ru-RU"/>
        </w:rPr>
      </w:pPr>
      <w:r w:rsidRPr="007508F3">
        <w:rPr>
          <w:lang w:val="ru-RU"/>
        </w:rPr>
        <w:lastRenderedPageBreak/>
        <w:t xml:space="preserve">ОБРАЗАЦ </w:t>
      </w:r>
      <w:r w:rsidRPr="007508F3">
        <w:rPr>
          <w:lang w:val="sr-Cyrl-RS"/>
        </w:rPr>
        <w:t>1</w:t>
      </w:r>
      <w:r w:rsidRPr="007508F3">
        <w:rPr>
          <w:noProof/>
          <w:lang w:val="ru-RU"/>
        </w:rPr>
        <w:t>.</w:t>
      </w:r>
    </w:p>
    <w:p w14:paraId="7399C2CE" w14:textId="53E63290" w:rsidR="006557FC" w:rsidRPr="007508F3" w:rsidRDefault="006557FC" w:rsidP="006557FC">
      <w:pPr>
        <w:spacing w:before="0"/>
        <w:jc w:val="center"/>
        <w:rPr>
          <w:rStyle w:val="BookTitle"/>
          <w:rFonts w:cs="Arial"/>
        </w:rPr>
      </w:pPr>
      <w:r w:rsidRPr="007508F3">
        <w:rPr>
          <w:rStyle w:val="BookTitle"/>
          <w:rFonts w:cs="Arial"/>
          <w:lang w:val="ru-RU"/>
        </w:rPr>
        <w:t xml:space="preserve">ОБРАЗАЦ ПОНУДЕ ПАРТИЈА </w:t>
      </w:r>
      <w:r w:rsidRPr="007508F3">
        <w:rPr>
          <w:rStyle w:val="BookTitle"/>
          <w:rFonts w:cs="Arial"/>
        </w:rPr>
        <w:t>2</w:t>
      </w:r>
    </w:p>
    <w:p w14:paraId="6CD3579D" w14:textId="77777777" w:rsidR="006557FC" w:rsidRPr="007508F3" w:rsidRDefault="006557FC" w:rsidP="006557FC">
      <w:pPr>
        <w:spacing w:before="0"/>
        <w:rPr>
          <w:rStyle w:val="BookTitle"/>
          <w:rFonts w:cs="Arial"/>
          <w:lang w:val="ru-RU"/>
        </w:rPr>
      </w:pPr>
    </w:p>
    <w:p w14:paraId="41BDFBE1" w14:textId="2208EAD4" w:rsidR="006557FC" w:rsidRPr="007508F3" w:rsidRDefault="006557FC" w:rsidP="006557FC">
      <w:pPr>
        <w:spacing w:before="0"/>
        <w:rPr>
          <w:rFonts w:eastAsia="TimesNewRomanPS-BoldMT" w:cs="Arial"/>
          <w:bCs/>
          <w:lang w:val="ru-RU"/>
        </w:rPr>
      </w:pPr>
      <w:r w:rsidRPr="007508F3">
        <w:rPr>
          <w:rFonts w:eastAsia="TimesNewRomanPS-BoldMT" w:cs="Arial"/>
          <w:bCs/>
          <w:lang w:val="ru-RU"/>
        </w:rPr>
        <w:t>Понуда бр.________</w:t>
      </w:r>
      <w:r w:rsidRPr="007508F3">
        <w:rPr>
          <w:rFonts w:eastAsia="TimesNewRomanPS-BoldMT" w:cs="Arial"/>
          <w:bCs/>
          <w:lang w:val="sr-Cyrl-RS"/>
        </w:rPr>
        <w:t>___</w:t>
      </w:r>
      <w:r w:rsidRPr="007508F3">
        <w:rPr>
          <w:rFonts w:eastAsia="TimesNewRomanPS-BoldMT" w:cs="Arial"/>
          <w:bCs/>
          <w:lang w:val="ru-RU"/>
        </w:rPr>
        <w:t xml:space="preserve">_ од _______________ за  </w:t>
      </w:r>
      <w:r w:rsidRPr="007508F3">
        <w:rPr>
          <w:rFonts w:eastAsia="TimesNewRomanPS-BoldMT" w:cs="Arial"/>
          <w:bCs/>
          <w:lang w:val="sr-Cyrl-RS"/>
        </w:rPr>
        <w:t xml:space="preserve">отворени </w:t>
      </w:r>
      <w:r w:rsidRPr="007508F3">
        <w:rPr>
          <w:rFonts w:eastAsia="TimesNewRomanPS-BoldMT" w:cs="Arial"/>
          <w:bCs/>
          <w:lang w:val="ru-RU"/>
        </w:rPr>
        <w:t xml:space="preserve">поступак јавне набавке– услуга:  </w:t>
      </w:r>
      <w:r w:rsidR="00731DBD">
        <w:rPr>
          <w:rFonts w:eastAsia="TimesNewRomanPS-BoldMT" w:cs="Arial"/>
          <w:b/>
          <w:bCs/>
          <w:lang w:val="ru-RU"/>
        </w:rPr>
        <w:t>УСЛУГА РЕМОНТНОГ И ТЕКУЋЕГ ОДРЖАВАЊА НА ТРАНСПОРТЕРИМА НА ПК ДРМНО</w:t>
      </w:r>
      <w:r w:rsidRPr="007508F3">
        <w:rPr>
          <w:rFonts w:eastAsia="TimesNewRomanPS-BoldMT" w:cs="Arial"/>
          <w:bCs/>
          <w:lang w:val="ru-RU"/>
        </w:rPr>
        <w:t xml:space="preserve">, </w:t>
      </w:r>
      <w:r w:rsidRPr="007508F3">
        <w:rPr>
          <w:rFonts w:eastAsia="TimesNewRomanPS-BoldMT" w:cs="Arial"/>
          <w:b/>
          <w:bCs/>
          <w:lang w:val="ru-RU"/>
        </w:rPr>
        <w:t>ЈН/3100/</w:t>
      </w:r>
      <w:r w:rsidR="00731DBD">
        <w:rPr>
          <w:rFonts w:eastAsia="TimesNewRomanPS-BoldMT" w:cs="Arial"/>
          <w:b/>
          <w:bCs/>
          <w:lang w:val="ru-RU"/>
        </w:rPr>
        <w:t>0717</w:t>
      </w:r>
      <w:r w:rsidRPr="007508F3">
        <w:rPr>
          <w:rFonts w:eastAsia="TimesNewRomanPS-BoldMT" w:cs="Arial"/>
          <w:b/>
          <w:bCs/>
          <w:lang w:val="ru-RU"/>
        </w:rPr>
        <w:t>/2019</w:t>
      </w:r>
      <w:r w:rsidRPr="007508F3">
        <w:rPr>
          <w:rFonts w:eastAsia="TimesNewRomanPS-BoldMT" w:cs="Arial"/>
          <w:bCs/>
          <w:lang w:val="ru-RU"/>
        </w:rPr>
        <w:t xml:space="preserve"> </w:t>
      </w:r>
      <w:r w:rsidRPr="007508F3">
        <w:rPr>
          <w:rFonts w:eastAsia="TimesNewRomanPS-BoldMT" w:cs="Arial"/>
          <w:b/>
          <w:bCs/>
          <w:lang w:val="ru-RU"/>
        </w:rPr>
        <w:t xml:space="preserve">ПАРТИЈА </w:t>
      </w:r>
      <w:r w:rsidR="00DA3B78" w:rsidRPr="007508F3">
        <w:rPr>
          <w:rFonts w:eastAsia="TimesNewRomanPS-BoldMT" w:cs="Arial"/>
          <w:b/>
          <w:bCs/>
        </w:rPr>
        <w:t xml:space="preserve">2 </w:t>
      </w:r>
      <w:r w:rsidRPr="007508F3">
        <w:rPr>
          <w:rFonts w:eastAsia="TimesNewRomanPS-BoldMT" w:cs="Arial"/>
          <w:bCs/>
          <w:lang w:val="ru-RU"/>
        </w:rPr>
        <w:t xml:space="preserve">- </w:t>
      </w:r>
      <w:r w:rsidR="00F15578">
        <w:rPr>
          <w:rFonts w:eastAsia="Arial" w:cs="Arial"/>
          <w:b/>
          <w:color w:val="000000"/>
          <w:lang w:val="sr-Cyrl-RS"/>
        </w:rPr>
        <w:t>Услуга одржавања система за подмазивање, хидраулику и пнеуматику</w:t>
      </w:r>
      <w:r w:rsidR="00F15578" w:rsidRPr="0016372F">
        <w:rPr>
          <w:rFonts w:eastAsia="Arial" w:cs="Arial"/>
          <w:b/>
          <w:color w:val="000000"/>
        </w:rPr>
        <w:t xml:space="preserve"> </w:t>
      </w:r>
      <w:r w:rsidR="00F15578" w:rsidRPr="0041320B">
        <w:rPr>
          <w:rFonts w:cs="Arial"/>
          <w:bCs/>
          <w:lang w:val="sr-Cyrl-RS" w:eastAsia="ar-SA"/>
        </w:rPr>
        <w:t xml:space="preserve"> </w:t>
      </w:r>
    </w:p>
    <w:p w14:paraId="3074B4D1" w14:textId="77777777" w:rsidR="006557FC" w:rsidRPr="007508F3" w:rsidRDefault="006557FC" w:rsidP="006557FC">
      <w:pPr>
        <w:spacing w:before="0"/>
        <w:rPr>
          <w:rFonts w:cs="Arial"/>
          <w:b/>
          <w:bCs/>
          <w:iCs/>
        </w:rPr>
      </w:pPr>
      <w:r w:rsidRPr="007508F3">
        <w:rPr>
          <w:rFonts w:cs="Arial"/>
          <w:b/>
          <w:bCs/>
          <w:iCs/>
        </w:rPr>
        <w:t>1)ОПШТИ ПОДАЦИ О ПОНУЂАЧУ</w:t>
      </w:r>
    </w:p>
    <w:p w14:paraId="08498AC0" w14:textId="77777777" w:rsidR="006557FC" w:rsidRPr="007508F3" w:rsidRDefault="006557FC" w:rsidP="006557FC">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7508F3" w:rsidRPr="007508F3" w14:paraId="177E7ABB" w14:textId="77777777" w:rsidTr="006557FC">
        <w:trPr>
          <w:trHeight w:val="620"/>
        </w:trPr>
        <w:tc>
          <w:tcPr>
            <w:tcW w:w="4621" w:type="dxa"/>
            <w:tcBorders>
              <w:top w:val="single" w:sz="4" w:space="0" w:color="000000"/>
              <w:left w:val="single" w:sz="4" w:space="0" w:color="000000"/>
              <w:bottom w:val="single" w:sz="4" w:space="0" w:color="000000"/>
            </w:tcBorders>
            <w:shd w:val="clear" w:color="auto" w:fill="auto"/>
          </w:tcPr>
          <w:p w14:paraId="085C8C8B" w14:textId="77777777" w:rsidR="006557FC" w:rsidRPr="007508F3" w:rsidRDefault="006557FC" w:rsidP="006557FC">
            <w:pPr>
              <w:spacing w:before="0"/>
              <w:rPr>
                <w:rFonts w:cs="Arial"/>
                <w:b/>
                <w:bCs/>
                <w:iCs/>
              </w:rPr>
            </w:pPr>
            <w:r w:rsidRPr="007508F3">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886B17" w14:textId="77777777" w:rsidR="006557FC" w:rsidRPr="007508F3" w:rsidRDefault="006557FC" w:rsidP="006557FC">
            <w:pPr>
              <w:snapToGrid w:val="0"/>
              <w:spacing w:before="0"/>
              <w:rPr>
                <w:rFonts w:cs="Arial"/>
                <w:b/>
                <w:bCs/>
                <w:iCs/>
              </w:rPr>
            </w:pPr>
          </w:p>
          <w:p w14:paraId="49812CD8" w14:textId="77777777" w:rsidR="006557FC" w:rsidRPr="007508F3" w:rsidRDefault="006557FC" w:rsidP="006557FC">
            <w:pPr>
              <w:spacing w:before="0"/>
              <w:rPr>
                <w:rFonts w:cs="Arial"/>
                <w:b/>
                <w:bCs/>
                <w:iCs/>
              </w:rPr>
            </w:pPr>
          </w:p>
          <w:p w14:paraId="7BA22BFD" w14:textId="77777777" w:rsidR="006557FC" w:rsidRPr="007508F3" w:rsidRDefault="006557FC" w:rsidP="006557FC">
            <w:pPr>
              <w:spacing w:before="0"/>
              <w:rPr>
                <w:rFonts w:cs="Arial"/>
                <w:b/>
                <w:bCs/>
                <w:iCs/>
              </w:rPr>
            </w:pPr>
          </w:p>
        </w:tc>
      </w:tr>
      <w:tr w:rsidR="007508F3" w:rsidRPr="007508F3" w14:paraId="52D6DA2F" w14:textId="77777777" w:rsidTr="006557FC">
        <w:trPr>
          <w:trHeight w:val="683"/>
        </w:trPr>
        <w:tc>
          <w:tcPr>
            <w:tcW w:w="4621" w:type="dxa"/>
            <w:tcBorders>
              <w:top w:val="single" w:sz="4" w:space="0" w:color="000000"/>
              <w:left w:val="single" w:sz="4" w:space="0" w:color="000000"/>
              <w:bottom w:val="single" w:sz="4" w:space="0" w:color="000000"/>
            </w:tcBorders>
            <w:shd w:val="clear" w:color="auto" w:fill="auto"/>
          </w:tcPr>
          <w:p w14:paraId="6A37081C" w14:textId="77777777" w:rsidR="006557FC" w:rsidRPr="007508F3" w:rsidRDefault="006557FC" w:rsidP="006557FC">
            <w:pPr>
              <w:spacing w:before="0"/>
              <w:rPr>
                <w:rFonts w:cs="Arial"/>
                <w:b/>
                <w:bCs/>
                <w:iCs/>
              </w:rPr>
            </w:pPr>
            <w:r w:rsidRPr="007508F3">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3F1281" w14:textId="77777777" w:rsidR="006557FC" w:rsidRPr="007508F3" w:rsidRDefault="006557FC" w:rsidP="006557FC">
            <w:pPr>
              <w:snapToGrid w:val="0"/>
              <w:spacing w:before="0"/>
              <w:rPr>
                <w:rFonts w:cs="Arial"/>
                <w:b/>
                <w:bCs/>
                <w:iCs/>
              </w:rPr>
            </w:pPr>
          </w:p>
          <w:p w14:paraId="7AB5D41F" w14:textId="77777777" w:rsidR="006557FC" w:rsidRPr="007508F3" w:rsidRDefault="006557FC" w:rsidP="006557FC">
            <w:pPr>
              <w:spacing w:before="0"/>
              <w:rPr>
                <w:rFonts w:cs="Arial"/>
                <w:b/>
                <w:bCs/>
                <w:iCs/>
              </w:rPr>
            </w:pPr>
          </w:p>
          <w:p w14:paraId="2C97B3BB" w14:textId="77777777" w:rsidR="006557FC" w:rsidRPr="007508F3" w:rsidRDefault="006557FC" w:rsidP="006557FC">
            <w:pPr>
              <w:spacing w:before="0"/>
              <w:rPr>
                <w:rFonts w:cs="Arial"/>
                <w:b/>
                <w:bCs/>
                <w:iCs/>
              </w:rPr>
            </w:pPr>
          </w:p>
        </w:tc>
      </w:tr>
      <w:tr w:rsidR="007508F3" w:rsidRPr="007508F3" w14:paraId="2BC7CB67" w14:textId="77777777" w:rsidTr="006557FC">
        <w:trPr>
          <w:trHeight w:val="440"/>
        </w:trPr>
        <w:tc>
          <w:tcPr>
            <w:tcW w:w="4621" w:type="dxa"/>
            <w:tcBorders>
              <w:top w:val="single" w:sz="4" w:space="0" w:color="000000"/>
              <w:left w:val="single" w:sz="4" w:space="0" w:color="000000"/>
              <w:bottom w:val="single" w:sz="4" w:space="0" w:color="000000"/>
            </w:tcBorders>
            <w:shd w:val="clear" w:color="auto" w:fill="auto"/>
          </w:tcPr>
          <w:p w14:paraId="177D2155" w14:textId="77777777" w:rsidR="006557FC" w:rsidRPr="007508F3" w:rsidRDefault="006557FC" w:rsidP="006557FC">
            <w:pPr>
              <w:spacing w:before="0"/>
              <w:rPr>
                <w:rFonts w:cs="Arial"/>
                <w:iCs/>
              </w:rPr>
            </w:pPr>
            <w:r w:rsidRPr="007508F3">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746EB4" w14:textId="77777777" w:rsidR="006557FC" w:rsidRPr="007508F3" w:rsidRDefault="006557FC" w:rsidP="006557FC">
            <w:pPr>
              <w:snapToGrid w:val="0"/>
              <w:spacing w:before="0"/>
              <w:rPr>
                <w:rFonts w:cs="Arial"/>
                <w:b/>
                <w:bCs/>
                <w:iCs/>
              </w:rPr>
            </w:pPr>
          </w:p>
        </w:tc>
      </w:tr>
      <w:tr w:rsidR="007508F3" w:rsidRPr="007508F3" w14:paraId="11CB08C9" w14:textId="77777777" w:rsidTr="006557FC">
        <w:trPr>
          <w:trHeight w:val="647"/>
        </w:trPr>
        <w:tc>
          <w:tcPr>
            <w:tcW w:w="4621" w:type="dxa"/>
            <w:tcBorders>
              <w:top w:val="single" w:sz="4" w:space="0" w:color="000000"/>
              <w:left w:val="single" w:sz="4" w:space="0" w:color="000000"/>
              <w:bottom w:val="single" w:sz="4" w:space="0" w:color="000000"/>
            </w:tcBorders>
            <w:shd w:val="clear" w:color="auto" w:fill="auto"/>
          </w:tcPr>
          <w:p w14:paraId="2AD30A5B" w14:textId="77777777" w:rsidR="006557FC" w:rsidRPr="007508F3" w:rsidRDefault="006557FC" w:rsidP="006557FC">
            <w:pPr>
              <w:spacing w:before="0"/>
              <w:rPr>
                <w:rFonts w:cs="Arial"/>
                <w:b/>
                <w:bCs/>
                <w:iCs/>
              </w:rPr>
            </w:pPr>
            <w:r w:rsidRPr="007508F3">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411A06" w14:textId="77777777" w:rsidR="006557FC" w:rsidRPr="007508F3" w:rsidRDefault="006557FC" w:rsidP="006557FC">
            <w:pPr>
              <w:snapToGrid w:val="0"/>
              <w:spacing w:before="0"/>
              <w:rPr>
                <w:rFonts w:cs="Arial"/>
                <w:b/>
                <w:bCs/>
                <w:iCs/>
              </w:rPr>
            </w:pPr>
          </w:p>
          <w:p w14:paraId="459057A2" w14:textId="77777777" w:rsidR="006557FC" w:rsidRPr="007508F3" w:rsidRDefault="006557FC" w:rsidP="006557FC">
            <w:pPr>
              <w:spacing w:before="0"/>
              <w:rPr>
                <w:rFonts w:cs="Arial"/>
                <w:b/>
                <w:bCs/>
                <w:iCs/>
              </w:rPr>
            </w:pPr>
          </w:p>
          <w:p w14:paraId="4D7EBAA4" w14:textId="77777777" w:rsidR="006557FC" w:rsidRPr="007508F3" w:rsidRDefault="006557FC" w:rsidP="006557FC">
            <w:pPr>
              <w:spacing w:before="0"/>
              <w:rPr>
                <w:rFonts w:cs="Arial"/>
                <w:b/>
                <w:bCs/>
                <w:iCs/>
              </w:rPr>
            </w:pPr>
          </w:p>
        </w:tc>
      </w:tr>
      <w:tr w:rsidR="007508F3" w:rsidRPr="007508F3" w14:paraId="6C23FA09" w14:textId="77777777" w:rsidTr="006557FC">
        <w:tc>
          <w:tcPr>
            <w:tcW w:w="4621" w:type="dxa"/>
            <w:tcBorders>
              <w:top w:val="single" w:sz="4" w:space="0" w:color="000000"/>
              <w:left w:val="single" w:sz="4" w:space="0" w:color="000000"/>
              <w:bottom w:val="single" w:sz="4" w:space="0" w:color="000000"/>
            </w:tcBorders>
            <w:shd w:val="clear" w:color="auto" w:fill="auto"/>
          </w:tcPr>
          <w:p w14:paraId="351CCD61" w14:textId="77777777" w:rsidR="006557FC" w:rsidRPr="007508F3" w:rsidRDefault="006557FC" w:rsidP="006557FC">
            <w:pPr>
              <w:spacing w:before="0"/>
              <w:rPr>
                <w:rFonts w:cs="Arial"/>
                <w:b/>
                <w:bCs/>
                <w:iCs/>
                <w:lang w:val="ru-RU"/>
              </w:rPr>
            </w:pPr>
            <w:r w:rsidRPr="007508F3">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FFCB38" w14:textId="77777777" w:rsidR="006557FC" w:rsidRPr="007508F3" w:rsidRDefault="006557FC" w:rsidP="006557FC">
            <w:pPr>
              <w:snapToGrid w:val="0"/>
              <w:spacing w:before="0"/>
              <w:rPr>
                <w:rFonts w:cs="Arial"/>
                <w:b/>
                <w:bCs/>
                <w:iCs/>
                <w:lang w:val="ru-RU"/>
              </w:rPr>
            </w:pPr>
          </w:p>
        </w:tc>
      </w:tr>
      <w:tr w:rsidR="007508F3" w:rsidRPr="007508F3" w14:paraId="45106B59" w14:textId="77777777" w:rsidTr="006557FC">
        <w:trPr>
          <w:trHeight w:val="512"/>
        </w:trPr>
        <w:tc>
          <w:tcPr>
            <w:tcW w:w="4621" w:type="dxa"/>
            <w:tcBorders>
              <w:top w:val="single" w:sz="4" w:space="0" w:color="000000"/>
              <w:left w:val="single" w:sz="4" w:space="0" w:color="000000"/>
              <w:bottom w:val="single" w:sz="4" w:space="0" w:color="000000"/>
            </w:tcBorders>
            <w:shd w:val="clear" w:color="auto" w:fill="auto"/>
          </w:tcPr>
          <w:p w14:paraId="3B3C0B2E" w14:textId="77777777" w:rsidR="006557FC" w:rsidRPr="007508F3" w:rsidRDefault="006557FC" w:rsidP="006557FC">
            <w:pPr>
              <w:spacing w:before="0"/>
              <w:rPr>
                <w:rFonts w:cs="Arial"/>
                <w:iCs/>
                <w:lang w:val="ru-RU"/>
              </w:rPr>
            </w:pPr>
          </w:p>
          <w:p w14:paraId="0985AA5F" w14:textId="77777777" w:rsidR="006557FC" w:rsidRPr="007508F3" w:rsidRDefault="006557FC" w:rsidP="006557FC">
            <w:pPr>
              <w:spacing w:before="0"/>
              <w:rPr>
                <w:rFonts w:cs="Arial"/>
                <w:b/>
                <w:bCs/>
                <w:iCs/>
              </w:rPr>
            </w:pPr>
            <w:r w:rsidRPr="007508F3">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E5BD00" w14:textId="77777777" w:rsidR="006557FC" w:rsidRPr="007508F3" w:rsidRDefault="006557FC" w:rsidP="006557FC">
            <w:pPr>
              <w:snapToGrid w:val="0"/>
              <w:spacing w:before="0"/>
              <w:rPr>
                <w:rFonts w:cs="Arial"/>
                <w:b/>
                <w:bCs/>
                <w:iCs/>
              </w:rPr>
            </w:pPr>
          </w:p>
          <w:p w14:paraId="73909591" w14:textId="77777777" w:rsidR="006557FC" w:rsidRPr="007508F3" w:rsidRDefault="006557FC" w:rsidP="006557FC">
            <w:pPr>
              <w:spacing w:before="0"/>
              <w:rPr>
                <w:rFonts w:cs="Arial"/>
                <w:b/>
                <w:bCs/>
                <w:iCs/>
              </w:rPr>
            </w:pPr>
          </w:p>
          <w:p w14:paraId="0CC6E373" w14:textId="77777777" w:rsidR="006557FC" w:rsidRPr="007508F3" w:rsidRDefault="006557FC" w:rsidP="006557FC">
            <w:pPr>
              <w:spacing w:before="0"/>
              <w:rPr>
                <w:rFonts w:cs="Arial"/>
                <w:b/>
                <w:bCs/>
                <w:iCs/>
              </w:rPr>
            </w:pPr>
          </w:p>
        </w:tc>
      </w:tr>
      <w:tr w:rsidR="007508F3" w:rsidRPr="007508F3" w14:paraId="5F3525DB" w14:textId="77777777" w:rsidTr="006557FC">
        <w:tc>
          <w:tcPr>
            <w:tcW w:w="4621" w:type="dxa"/>
            <w:tcBorders>
              <w:top w:val="single" w:sz="4" w:space="0" w:color="000000"/>
              <w:left w:val="single" w:sz="4" w:space="0" w:color="000000"/>
              <w:bottom w:val="single" w:sz="4" w:space="0" w:color="000000"/>
            </w:tcBorders>
            <w:shd w:val="clear" w:color="auto" w:fill="auto"/>
          </w:tcPr>
          <w:p w14:paraId="21F3147E" w14:textId="77777777" w:rsidR="006557FC" w:rsidRPr="007508F3" w:rsidRDefault="006557FC" w:rsidP="006557FC">
            <w:pPr>
              <w:spacing w:before="0"/>
              <w:rPr>
                <w:rFonts w:cs="Arial"/>
                <w:b/>
                <w:bCs/>
                <w:iCs/>
                <w:lang w:val="ru-RU"/>
              </w:rPr>
            </w:pPr>
            <w:r w:rsidRPr="007508F3">
              <w:rPr>
                <w:rFonts w:cs="Arial"/>
                <w:iCs/>
                <w:lang w:val="ru-RU"/>
              </w:rPr>
              <w:t>Електронска адреса понуђача (</w:t>
            </w:r>
            <w:r w:rsidRPr="007508F3">
              <w:rPr>
                <w:rFonts w:cs="Arial"/>
                <w:iCs/>
              </w:rPr>
              <w:t>e</w:t>
            </w:r>
            <w:r w:rsidRPr="007508F3">
              <w:rPr>
                <w:rFonts w:cs="Arial"/>
                <w:iCs/>
                <w:lang w:val="ru-RU"/>
              </w:rPr>
              <w:t>-</w:t>
            </w:r>
            <w:r w:rsidRPr="007508F3">
              <w:rPr>
                <w:rFonts w:cs="Arial"/>
                <w:iCs/>
              </w:rPr>
              <w:t>mail</w:t>
            </w:r>
            <w:r w:rsidRPr="007508F3">
              <w:rPr>
                <w:rFonts w:cs="Arial"/>
                <w:iCs/>
                <w:lang w:val="ru-RU"/>
              </w:rPr>
              <w:t>):</w:t>
            </w:r>
          </w:p>
          <w:p w14:paraId="0565F37A" w14:textId="77777777" w:rsidR="006557FC" w:rsidRPr="007508F3" w:rsidRDefault="006557FC" w:rsidP="006557F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3A50A9" w14:textId="77777777" w:rsidR="006557FC" w:rsidRPr="007508F3" w:rsidRDefault="006557FC" w:rsidP="006557FC">
            <w:pPr>
              <w:snapToGrid w:val="0"/>
              <w:spacing w:before="0"/>
              <w:rPr>
                <w:rFonts w:cs="Arial"/>
                <w:b/>
                <w:bCs/>
                <w:iCs/>
                <w:lang w:val="ru-RU"/>
              </w:rPr>
            </w:pPr>
          </w:p>
        </w:tc>
      </w:tr>
      <w:tr w:rsidR="007508F3" w:rsidRPr="007508F3" w14:paraId="38C42ABE" w14:textId="77777777" w:rsidTr="006557FC">
        <w:trPr>
          <w:trHeight w:val="557"/>
        </w:trPr>
        <w:tc>
          <w:tcPr>
            <w:tcW w:w="4621" w:type="dxa"/>
            <w:tcBorders>
              <w:top w:val="single" w:sz="4" w:space="0" w:color="000000"/>
              <w:left w:val="single" w:sz="4" w:space="0" w:color="000000"/>
              <w:bottom w:val="single" w:sz="4" w:space="0" w:color="000000"/>
            </w:tcBorders>
            <w:shd w:val="clear" w:color="auto" w:fill="auto"/>
          </w:tcPr>
          <w:p w14:paraId="14FA20D2" w14:textId="77777777" w:rsidR="006557FC" w:rsidRPr="007508F3" w:rsidRDefault="006557FC" w:rsidP="006557FC">
            <w:pPr>
              <w:spacing w:before="0"/>
              <w:rPr>
                <w:rFonts w:cs="Arial"/>
                <w:b/>
                <w:bCs/>
                <w:iCs/>
              </w:rPr>
            </w:pPr>
            <w:r w:rsidRPr="007508F3">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C9DF18" w14:textId="77777777" w:rsidR="006557FC" w:rsidRPr="007508F3" w:rsidRDefault="006557FC" w:rsidP="006557FC">
            <w:pPr>
              <w:snapToGrid w:val="0"/>
              <w:spacing w:before="0"/>
              <w:rPr>
                <w:rFonts w:cs="Arial"/>
                <w:b/>
                <w:bCs/>
                <w:iCs/>
              </w:rPr>
            </w:pPr>
          </w:p>
          <w:p w14:paraId="0D808E83" w14:textId="77777777" w:rsidR="006557FC" w:rsidRPr="007508F3" w:rsidRDefault="006557FC" w:rsidP="006557FC">
            <w:pPr>
              <w:spacing w:before="0"/>
              <w:rPr>
                <w:rFonts w:cs="Arial"/>
                <w:b/>
                <w:bCs/>
                <w:iCs/>
              </w:rPr>
            </w:pPr>
          </w:p>
          <w:p w14:paraId="17E7F58F" w14:textId="77777777" w:rsidR="006557FC" w:rsidRPr="007508F3" w:rsidRDefault="006557FC" w:rsidP="006557FC">
            <w:pPr>
              <w:spacing w:before="0"/>
              <w:rPr>
                <w:rFonts w:cs="Arial"/>
                <w:b/>
                <w:bCs/>
                <w:iCs/>
              </w:rPr>
            </w:pPr>
          </w:p>
        </w:tc>
      </w:tr>
      <w:tr w:rsidR="007508F3" w:rsidRPr="007508F3" w14:paraId="6BA4E287" w14:textId="77777777" w:rsidTr="006557FC">
        <w:trPr>
          <w:trHeight w:val="530"/>
        </w:trPr>
        <w:tc>
          <w:tcPr>
            <w:tcW w:w="4621" w:type="dxa"/>
            <w:tcBorders>
              <w:top w:val="single" w:sz="4" w:space="0" w:color="000000"/>
              <w:left w:val="single" w:sz="4" w:space="0" w:color="000000"/>
              <w:bottom w:val="single" w:sz="4" w:space="0" w:color="000000"/>
            </w:tcBorders>
            <w:shd w:val="clear" w:color="auto" w:fill="auto"/>
          </w:tcPr>
          <w:p w14:paraId="58A892EA" w14:textId="77777777" w:rsidR="006557FC" w:rsidRPr="007508F3" w:rsidRDefault="006557FC" w:rsidP="006557FC">
            <w:pPr>
              <w:spacing w:before="0"/>
              <w:rPr>
                <w:rFonts w:cs="Arial"/>
                <w:b/>
                <w:bCs/>
                <w:iCs/>
              </w:rPr>
            </w:pPr>
            <w:r w:rsidRPr="007508F3">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18F752" w14:textId="77777777" w:rsidR="006557FC" w:rsidRPr="007508F3" w:rsidRDefault="006557FC" w:rsidP="006557FC">
            <w:pPr>
              <w:snapToGrid w:val="0"/>
              <w:spacing w:before="0"/>
              <w:rPr>
                <w:rFonts w:cs="Arial"/>
                <w:b/>
                <w:bCs/>
                <w:iCs/>
              </w:rPr>
            </w:pPr>
          </w:p>
          <w:p w14:paraId="16D4D63D" w14:textId="77777777" w:rsidR="006557FC" w:rsidRPr="007508F3" w:rsidRDefault="006557FC" w:rsidP="006557FC">
            <w:pPr>
              <w:spacing w:before="0"/>
              <w:rPr>
                <w:rFonts w:cs="Arial"/>
                <w:b/>
                <w:bCs/>
                <w:iCs/>
              </w:rPr>
            </w:pPr>
          </w:p>
          <w:p w14:paraId="7E2BA6A4" w14:textId="77777777" w:rsidR="006557FC" w:rsidRPr="007508F3" w:rsidRDefault="006557FC" w:rsidP="006557FC">
            <w:pPr>
              <w:spacing w:before="0"/>
              <w:rPr>
                <w:rFonts w:cs="Arial"/>
                <w:b/>
                <w:bCs/>
                <w:iCs/>
              </w:rPr>
            </w:pPr>
          </w:p>
        </w:tc>
      </w:tr>
      <w:tr w:rsidR="007508F3" w:rsidRPr="007508F3" w14:paraId="36AB9FCC" w14:textId="77777777" w:rsidTr="006557FC">
        <w:trPr>
          <w:trHeight w:val="593"/>
        </w:trPr>
        <w:tc>
          <w:tcPr>
            <w:tcW w:w="4621" w:type="dxa"/>
            <w:tcBorders>
              <w:top w:val="single" w:sz="4" w:space="0" w:color="000000"/>
              <w:left w:val="single" w:sz="4" w:space="0" w:color="000000"/>
              <w:bottom w:val="single" w:sz="4" w:space="0" w:color="000000"/>
            </w:tcBorders>
            <w:shd w:val="clear" w:color="auto" w:fill="auto"/>
          </w:tcPr>
          <w:p w14:paraId="2F93461C" w14:textId="77777777" w:rsidR="006557FC" w:rsidRPr="007508F3" w:rsidRDefault="006557FC" w:rsidP="006557FC">
            <w:pPr>
              <w:spacing w:before="0"/>
              <w:rPr>
                <w:rFonts w:cs="Arial"/>
                <w:b/>
                <w:bCs/>
                <w:iCs/>
                <w:lang w:val="ru-RU"/>
              </w:rPr>
            </w:pPr>
            <w:r w:rsidRPr="007508F3">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F57DC2" w14:textId="77777777" w:rsidR="006557FC" w:rsidRPr="007508F3" w:rsidRDefault="006557FC" w:rsidP="006557FC">
            <w:pPr>
              <w:snapToGrid w:val="0"/>
              <w:spacing w:before="0"/>
              <w:rPr>
                <w:rFonts w:cs="Arial"/>
                <w:b/>
                <w:bCs/>
                <w:iCs/>
                <w:lang w:val="ru-RU"/>
              </w:rPr>
            </w:pPr>
          </w:p>
          <w:p w14:paraId="47E6504C" w14:textId="77777777" w:rsidR="006557FC" w:rsidRPr="007508F3" w:rsidRDefault="006557FC" w:rsidP="006557FC">
            <w:pPr>
              <w:spacing w:before="0"/>
              <w:rPr>
                <w:rFonts w:cs="Arial"/>
                <w:b/>
                <w:bCs/>
                <w:iCs/>
                <w:lang w:val="ru-RU"/>
              </w:rPr>
            </w:pPr>
          </w:p>
          <w:p w14:paraId="69A33EC3" w14:textId="77777777" w:rsidR="006557FC" w:rsidRPr="007508F3" w:rsidRDefault="006557FC" w:rsidP="006557FC">
            <w:pPr>
              <w:spacing w:before="0"/>
              <w:rPr>
                <w:rFonts w:cs="Arial"/>
                <w:b/>
                <w:bCs/>
                <w:iCs/>
                <w:lang w:val="ru-RU"/>
              </w:rPr>
            </w:pPr>
          </w:p>
        </w:tc>
      </w:tr>
      <w:tr w:rsidR="00DB1800" w:rsidRPr="007508F3" w14:paraId="508EEA34" w14:textId="77777777" w:rsidTr="006557FC">
        <w:trPr>
          <w:trHeight w:val="593"/>
        </w:trPr>
        <w:tc>
          <w:tcPr>
            <w:tcW w:w="4621" w:type="dxa"/>
            <w:tcBorders>
              <w:top w:val="single" w:sz="4" w:space="0" w:color="000000"/>
              <w:left w:val="single" w:sz="4" w:space="0" w:color="000000"/>
              <w:bottom w:val="single" w:sz="4" w:space="0" w:color="000000"/>
            </w:tcBorders>
            <w:shd w:val="clear" w:color="auto" w:fill="auto"/>
          </w:tcPr>
          <w:p w14:paraId="711E3098" w14:textId="77777777" w:rsidR="006557FC" w:rsidRPr="007508F3" w:rsidRDefault="006557FC" w:rsidP="006557FC">
            <w:pPr>
              <w:spacing w:before="0"/>
              <w:rPr>
                <w:rFonts w:cs="Arial"/>
                <w:b/>
                <w:bCs/>
                <w:iCs/>
                <w:lang w:val="ru-RU"/>
              </w:rPr>
            </w:pPr>
            <w:r w:rsidRPr="007508F3">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3B2F1B" w14:textId="77777777" w:rsidR="006557FC" w:rsidRPr="007508F3" w:rsidRDefault="006557FC" w:rsidP="006557FC">
            <w:pPr>
              <w:snapToGrid w:val="0"/>
              <w:spacing w:before="0"/>
              <w:ind w:firstLine="708"/>
              <w:rPr>
                <w:rFonts w:cs="Arial"/>
                <w:b/>
                <w:bCs/>
                <w:iCs/>
                <w:lang w:val="ru-RU"/>
              </w:rPr>
            </w:pPr>
          </w:p>
          <w:p w14:paraId="2F8AEA43" w14:textId="77777777" w:rsidR="006557FC" w:rsidRPr="007508F3" w:rsidRDefault="006557FC" w:rsidP="006557FC">
            <w:pPr>
              <w:spacing w:before="0"/>
              <w:ind w:firstLine="708"/>
              <w:rPr>
                <w:rFonts w:cs="Arial"/>
                <w:b/>
                <w:bCs/>
                <w:iCs/>
                <w:lang w:val="ru-RU"/>
              </w:rPr>
            </w:pPr>
          </w:p>
          <w:p w14:paraId="7F49E2CE" w14:textId="77777777" w:rsidR="006557FC" w:rsidRPr="007508F3" w:rsidRDefault="006557FC" w:rsidP="006557FC">
            <w:pPr>
              <w:spacing w:before="0"/>
              <w:ind w:firstLine="708"/>
              <w:rPr>
                <w:rFonts w:cs="Arial"/>
                <w:b/>
                <w:bCs/>
                <w:iCs/>
                <w:lang w:val="ru-RU"/>
              </w:rPr>
            </w:pPr>
          </w:p>
        </w:tc>
      </w:tr>
    </w:tbl>
    <w:p w14:paraId="2079B29C" w14:textId="77777777" w:rsidR="006557FC" w:rsidRPr="007508F3" w:rsidRDefault="006557FC" w:rsidP="006557FC">
      <w:pPr>
        <w:spacing w:before="0"/>
        <w:rPr>
          <w:rFonts w:cs="Arial"/>
          <w:lang w:val="ru-RU"/>
        </w:rPr>
      </w:pPr>
    </w:p>
    <w:p w14:paraId="77C5C4AA" w14:textId="77777777" w:rsidR="006557FC" w:rsidRPr="007508F3" w:rsidRDefault="006557FC" w:rsidP="006557FC">
      <w:pPr>
        <w:spacing w:before="0"/>
        <w:rPr>
          <w:rFonts w:cs="Arial"/>
          <w:lang w:val="ru-RU"/>
        </w:rPr>
      </w:pPr>
    </w:p>
    <w:p w14:paraId="79169E39" w14:textId="77777777" w:rsidR="006557FC" w:rsidRPr="007508F3" w:rsidRDefault="006557FC" w:rsidP="006557FC">
      <w:pPr>
        <w:spacing w:before="0"/>
        <w:rPr>
          <w:rFonts w:eastAsia="TimesNewRomanPSMT" w:cs="Arial"/>
          <w:b/>
          <w:bCs/>
          <w:iCs/>
        </w:rPr>
      </w:pPr>
      <w:r w:rsidRPr="007508F3">
        <w:rPr>
          <w:rFonts w:eastAsia="TimesNewRomanPSMT" w:cs="Arial"/>
          <w:b/>
          <w:bCs/>
          <w:iCs/>
        </w:rPr>
        <w:t xml:space="preserve">2) ПОНУДУ ПОДНОСИ: </w:t>
      </w:r>
    </w:p>
    <w:p w14:paraId="73C0E345" w14:textId="77777777" w:rsidR="006557FC" w:rsidRPr="007508F3" w:rsidRDefault="006557FC" w:rsidP="006557FC">
      <w:pPr>
        <w:spacing w:before="0"/>
        <w:rPr>
          <w:rFonts w:cs="Arial"/>
        </w:rPr>
      </w:pPr>
    </w:p>
    <w:tbl>
      <w:tblPr>
        <w:tblW w:w="0" w:type="auto"/>
        <w:tblInd w:w="-20" w:type="dxa"/>
        <w:tblLayout w:type="fixed"/>
        <w:tblLook w:val="0000" w:firstRow="0" w:lastRow="0" w:firstColumn="0" w:lastColumn="0" w:noHBand="0" w:noVBand="0"/>
      </w:tblPr>
      <w:tblGrid>
        <w:gridCol w:w="9282"/>
      </w:tblGrid>
      <w:tr w:rsidR="007508F3" w:rsidRPr="007508F3" w14:paraId="673B3D02" w14:textId="77777777" w:rsidTr="006557F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9DBC3EE" w14:textId="77777777" w:rsidR="006557FC" w:rsidRPr="007508F3" w:rsidRDefault="006557FC" w:rsidP="006557FC">
            <w:pPr>
              <w:snapToGrid w:val="0"/>
              <w:spacing w:before="0"/>
              <w:jc w:val="center"/>
              <w:rPr>
                <w:rFonts w:cs="Arial"/>
              </w:rPr>
            </w:pPr>
          </w:p>
          <w:p w14:paraId="0EF850AA" w14:textId="77777777" w:rsidR="006557FC" w:rsidRPr="007508F3" w:rsidRDefault="006557FC" w:rsidP="006557FC">
            <w:pPr>
              <w:spacing w:before="0"/>
              <w:jc w:val="center"/>
              <w:rPr>
                <w:rFonts w:eastAsia="TimesNewRomanPSMT" w:cs="Arial"/>
                <w:b/>
                <w:bCs/>
              </w:rPr>
            </w:pPr>
            <w:r w:rsidRPr="007508F3">
              <w:rPr>
                <w:rFonts w:eastAsia="TimesNewRomanPSMT" w:cs="Arial"/>
                <w:b/>
                <w:bCs/>
              </w:rPr>
              <w:t xml:space="preserve">А) САМОСТАЛНО </w:t>
            </w:r>
          </w:p>
        </w:tc>
      </w:tr>
      <w:tr w:rsidR="007508F3" w:rsidRPr="007508F3" w14:paraId="60BB5D29" w14:textId="77777777" w:rsidTr="006557F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A058DB" w14:textId="77777777" w:rsidR="006557FC" w:rsidRPr="007508F3" w:rsidRDefault="006557FC" w:rsidP="006557FC">
            <w:pPr>
              <w:snapToGrid w:val="0"/>
              <w:spacing w:before="0"/>
              <w:jc w:val="center"/>
              <w:rPr>
                <w:rFonts w:eastAsia="TimesNewRomanPSMT" w:cs="Arial"/>
                <w:b/>
                <w:bCs/>
              </w:rPr>
            </w:pPr>
          </w:p>
          <w:p w14:paraId="307DAF50" w14:textId="77777777" w:rsidR="006557FC" w:rsidRPr="007508F3" w:rsidRDefault="006557FC" w:rsidP="006557FC">
            <w:pPr>
              <w:spacing w:before="0"/>
              <w:jc w:val="center"/>
              <w:rPr>
                <w:rFonts w:eastAsia="TimesNewRomanPSMT" w:cs="Arial"/>
                <w:b/>
                <w:bCs/>
              </w:rPr>
            </w:pPr>
            <w:r w:rsidRPr="007508F3">
              <w:rPr>
                <w:rFonts w:eastAsia="TimesNewRomanPSMT" w:cs="Arial"/>
                <w:b/>
                <w:bCs/>
              </w:rPr>
              <w:t>Б) СА ПОДИЗВОЂАЧЕМ</w:t>
            </w:r>
          </w:p>
        </w:tc>
      </w:tr>
      <w:tr w:rsidR="00DB1800" w:rsidRPr="007508F3" w14:paraId="114A82A5" w14:textId="77777777" w:rsidTr="006557F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EF1EA94" w14:textId="77777777" w:rsidR="006557FC" w:rsidRPr="007508F3" w:rsidRDefault="006557FC" w:rsidP="006557FC">
            <w:pPr>
              <w:snapToGrid w:val="0"/>
              <w:spacing w:before="0"/>
              <w:jc w:val="center"/>
              <w:rPr>
                <w:rFonts w:eastAsia="TimesNewRomanPSMT" w:cs="Arial"/>
                <w:b/>
                <w:bCs/>
              </w:rPr>
            </w:pPr>
          </w:p>
          <w:p w14:paraId="71C0ECD4" w14:textId="77777777" w:rsidR="006557FC" w:rsidRPr="007508F3" w:rsidRDefault="006557FC" w:rsidP="006557FC">
            <w:pPr>
              <w:spacing w:before="0"/>
              <w:jc w:val="center"/>
              <w:rPr>
                <w:rFonts w:cs="Arial"/>
                <w:b/>
                <w:i/>
                <w:iCs/>
                <w:lang w:val="ru-RU"/>
              </w:rPr>
            </w:pPr>
            <w:r w:rsidRPr="007508F3">
              <w:rPr>
                <w:rFonts w:eastAsia="TimesNewRomanPSMT" w:cs="Arial"/>
                <w:b/>
                <w:bCs/>
              </w:rPr>
              <w:t>В) КАО ЗАЈЕДНИЧКУ ПОНУДУ</w:t>
            </w:r>
          </w:p>
        </w:tc>
      </w:tr>
    </w:tbl>
    <w:p w14:paraId="7282B0B5" w14:textId="77777777" w:rsidR="006557FC" w:rsidRPr="007508F3" w:rsidRDefault="006557FC" w:rsidP="006557FC">
      <w:pPr>
        <w:spacing w:before="0"/>
        <w:rPr>
          <w:rFonts w:cs="Arial"/>
          <w:b/>
          <w:i/>
          <w:iCs/>
          <w:lang w:val="ru-RU"/>
        </w:rPr>
      </w:pPr>
    </w:p>
    <w:p w14:paraId="1AC1F582" w14:textId="77777777" w:rsidR="006557FC" w:rsidRPr="007508F3" w:rsidRDefault="006557FC" w:rsidP="006557FC">
      <w:pPr>
        <w:spacing w:before="0"/>
        <w:rPr>
          <w:rFonts w:eastAsia="TimesNewRomanPSMT" w:cs="Arial"/>
          <w:bCs/>
          <w:lang w:val="ru-RU"/>
        </w:rPr>
      </w:pPr>
      <w:r w:rsidRPr="007508F3">
        <w:rPr>
          <w:rFonts w:cs="Arial"/>
          <w:b/>
          <w:i/>
          <w:iCs/>
          <w:lang w:val="ru-RU"/>
        </w:rPr>
        <w:t>Напомена:</w:t>
      </w:r>
      <w:r w:rsidRPr="007508F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EDFB3F1" w14:textId="77777777" w:rsidR="006557FC" w:rsidRPr="007508F3" w:rsidRDefault="006557FC" w:rsidP="006557FC">
      <w:pPr>
        <w:spacing w:before="0"/>
        <w:rPr>
          <w:rFonts w:eastAsia="TimesNewRomanPSMT" w:cs="Arial"/>
          <w:bCs/>
          <w:lang w:val="ru-RU"/>
        </w:rPr>
      </w:pPr>
    </w:p>
    <w:p w14:paraId="3706E06B" w14:textId="77777777" w:rsidR="006557FC" w:rsidRPr="007508F3" w:rsidRDefault="006557FC" w:rsidP="006557FC">
      <w:pPr>
        <w:spacing w:before="0"/>
        <w:rPr>
          <w:rFonts w:eastAsia="TimesNewRomanPSMT" w:cs="Arial"/>
          <w:bCs/>
          <w:lang w:val="ru-RU"/>
        </w:rPr>
      </w:pPr>
    </w:p>
    <w:p w14:paraId="1DDC47BC" w14:textId="77777777" w:rsidR="006557FC" w:rsidRPr="007508F3" w:rsidRDefault="006557FC" w:rsidP="006557FC">
      <w:pPr>
        <w:spacing w:before="0"/>
        <w:rPr>
          <w:rFonts w:eastAsia="TimesNewRomanPSMT" w:cs="Arial"/>
          <w:bCs/>
          <w:lang w:val="ru-RU"/>
        </w:rPr>
      </w:pPr>
    </w:p>
    <w:p w14:paraId="26B8A920" w14:textId="77777777" w:rsidR="006557FC" w:rsidRPr="007508F3" w:rsidRDefault="006557FC" w:rsidP="006557FC">
      <w:pPr>
        <w:spacing w:before="0"/>
        <w:rPr>
          <w:rFonts w:eastAsia="TimesNewRomanPSMT" w:cs="Arial"/>
          <w:b/>
          <w:bCs/>
        </w:rPr>
      </w:pPr>
      <w:r w:rsidRPr="007508F3">
        <w:rPr>
          <w:rFonts w:eastAsia="TimesNewRomanPSMT" w:cs="Arial"/>
          <w:b/>
          <w:bCs/>
          <w:lang w:val="sr-Cyrl-CS"/>
        </w:rPr>
        <w:t xml:space="preserve">3) </w:t>
      </w:r>
      <w:r w:rsidRPr="007508F3">
        <w:rPr>
          <w:rFonts w:eastAsia="TimesNewRomanPSMT" w:cs="Arial"/>
          <w:b/>
          <w:bCs/>
        </w:rPr>
        <w:t xml:space="preserve">ПОДАЦИ О ПОДИЗВОЂАЧУ </w:t>
      </w:r>
    </w:p>
    <w:p w14:paraId="153D0273" w14:textId="77777777" w:rsidR="006557FC" w:rsidRPr="007508F3" w:rsidRDefault="006557FC" w:rsidP="006557FC">
      <w:pPr>
        <w:spacing w:before="0"/>
        <w:rPr>
          <w:rFonts w:eastAsia="TimesNewRomanPSMT" w:cs="Arial"/>
          <w:b/>
          <w:bCs/>
          <w:i/>
        </w:rPr>
      </w:pPr>
    </w:p>
    <w:p w14:paraId="6093B6BD" w14:textId="77777777" w:rsidR="006557FC" w:rsidRPr="007508F3" w:rsidRDefault="006557FC" w:rsidP="006557FC">
      <w:pPr>
        <w:spacing w:before="0"/>
        <w:rPr>
          <w:rFonts w:cs="Arial"/>
        </w:rPr>
      </w:pPr>
      <w:r w:rsidRPr="007508F3">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7508F3" w:rsidRPr="007508F3" w14:paraId="59225B57" w14:textId="77777777" w:rsidTr="006557FC">
        <w:tc>
          <w:tcPr>
            <w:tcW w:w="465" w:type="dxa"/>
            <w:tcBorders>
              <w:top w:val="single" w:sz="4" w:space="0" w:color="000000"/>
              <w:left w:val="single" w:sz="4" w:space="0" w:color="000000"/>
              <w:bottom w:val="single" w:sz="4" w:space="0" w:color="000000"/>
            </w:tcBorders>
            <w:shd w:val="clear" w:color="auto" w:fill="auto"/>
          </w:tcPr>
          <w:p w14:paraId="1DD65D02" w14:textId="77777777" w:rsidR="006557FC" w:rsidRPr="007508F3" w:rsidRDefault="006557FC" w:rsidP="006557FC">
            <w:pPr>
              <w:snapToGrid w:val="0"/>
              <w:spacing w:before="0"/>
              <w:rPr>
                <w:rFonts w:cs="Arial"/>
              </w:rPr>
            </w:pPr>
          </w:p>
          <w:p w14:paraId="43BAE23A" w14:textId="77777777" w:rsidR="006557FC" w:rsidRPr="007508F3" w:rsidRDefault="006557FC" w:rsidP="006557FC">
            <w:pPr>
              <w:spacing w:before="0"/>
              <w:rPr>
                <w:rFonts w:eastAsia="TimesNewRomanPSMT" w:cs="Arial"/>
                <w:bCs/>
              </w:rPr>
            </w:pPr>
            <w:r w:rsidRPr="007508F3">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7385B65D" w14:textId="77777777" w:rsidR="006557FC" w:rsidRPr="007508F3" w:rsidRDefault="006557FC" w:rsidP="006557FC">
            <w:pPr>
              <w:snapToGrid w:val="0"/>
              <w:spacing w:before="0"/>
              <w:rPr>
                <w:rFonts w:eastAsia="TimesNewRomanPSMT" w:cs="Arial"/>
                <w:bCs/>
              </w:rPr>
            </w:pPr>
          </w:p>
          <w:p w14:paraId="6BB2122E" w14:textId="77777777" w:rsidR="006557FC" w:rsidRPr="007508F3" w:rsidRDefault="006557FC" w:rsidP="006557FC">
            <w:pPr>
              <w:spacing w:before="0"/>
              <w:rPr>
                <w:rFonts w:eastAsia="TimesNewRomanPSMT" w:cs="Arial"/>
                <w:b/>
                <w:bCs/>
              </w:rPr>
            </w:pPr>
            <w:r w:rsidRPr="007508F3">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706D6B" w14:textId="77777777" w:rsidR="006557FC" w:rsidRPr="007508F3" w:rsidRDefault="006557FC" w:rsidP="006557FC">
            <w:pPr>
              <w:snapToGrid w:val="0"/>
              <w:spacing w:before="0"/>
              <w:rPr>
                <w:rFonts w:eastAsia="TimesNewRomanPSMT" w:cs="Arial"/>
                <w:b/>
                <w:bCs/>
              </w:rPr>
            </w:pPr>
          </w:p>
        </w:tc>
      </w:tr>
      <w:tr w:rsidR="007508F3" w:rsidRPr="007508F3" w14:paraId="7F419A3C" w14:textId="77777777" w:rsidTr="006557FC">
        <w:tc>
          <w:tcPr>
            <w:tcW w:w="465" w:type="dxa"/>
            <w:tcBorders>
              <w:top w:val="single" w:sz="4" w:space="0" w:color="000000"/>
              <w:left w:val="single" w:sz="4" w:space="0" w:color="000000"/>
              <w:bottom w:val="single" w:sz="4" w:space="0" w:color="000000"/>
            </w:tcBorders>
            <w:shd w:val="clear" w:color="auto" w:fill="auto"/>
          </w:tcPr>
          <w:p w14:paraId="1616FEA9" w14:textId="77777777" w:rsidR="006557FC" w:rsidRPr="007508F3" w:rsidRDefault="006557FC" w:rsidP="006557FC">
            <w:pPr>
              <w:snapToGrid w:val="0"/>
              <w:spacing w:before="0"/>
              <w:rPr>
                <w:rFonts w:eastAsia="TimesNewRomanPSMT" w:cs="Arial"/>
                <w:bCs/>
              </w:rPr>
            </w:pPr>
          </w:p>
          <w:p w14:paraId="0B345C02"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BA7E8F" w14:textId="77777777" w:rsidR="006557FC" w:rsidRPr="007508F3" w:rsidRDefault="006557FC" w:rsidP="006557FC">
            <w:pPr>
              <w:snapToGrid w:val="0"/>
              <w:spacing w:before="0"/>
              <w:rPr>
                <w:rFonts w:eastAsia="TimesNewRomanPSMT" w:cs="Arial"/>
                <w:bCs/>
              </w:rPr>
            </w:pPr>
          </w:p>
          <w:p w14:paraId="779618E0" w14:textId="77777777" w:rsidR="006557FC" w:rsidRPr="007508F3" w:rsidRDefault="006557FC" w:rsidP="006557FC">
            <w:pPr>
              <w:spacing w:before="0"/>
              <w:rPr>
                <w:rFonts w:eastAsia="TimesNewRomanPSMT" w:cs="Arial"/>
                <w:b/>
                <w:bCs/>
              </w:rPr>
            </w:pPr>
            <w:r w:rsidRPr="007508F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53CFD" w14:textId="77777777" w:rsidR="006557FC" w:rsidRPr="007508F3" w:rsidRDefault="006557FC" w:rsidP="006557FC">
            <w:pPr>
              <w:snapToGrid w:val="0"/>
              <w:spacing w:before="0"/>
              <w:rPr>
                <w:rFonts w:eastAsia="TimesNewRomanPSMT" w:cs="Arial"/>
                <w:b/>
                <w:bCs/>
              </w:rPr>
            </w:pPr>
          </w:p>
        </w:tc>
      </w:tr>
      <w:tr w:rsidR="007508F3" w:rsidRPr="007508F3" w14:paraId="65AA00CD" w14:textId="77777777" w:rsidTr="006557FC">
        <w:tc>
          <w:tcPr>
            <w:tcW w:w="465" w:type="dxa"/>
            <w:tcBorders>
              <w:top w:val="single" w:sz="4" w:space="0" w:color="000000"/>
              <w:left w:val="single" w:sz="4" w:space="0" w:color="000000"/>
              <w:bottom w:val="single" w:sz="4" w:space="0" w:color="000000"/>
            </w:tcBorders>
            <w:shd w:val="clear" w:color="auto" w:fill="auto"/>
          </w:tcPr>
          <w:p w14:paraId="12C6F852" w14:textId="77777777" w:rsidR="006557FC" w:rsidRPr="007508F3" w:rsidRDefault="006557FC" w:rsidP="006557F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6311377" w14:textId="77777777" w:rsidR="006557FC" w:rsidRPr="007508F3" w:rsidRDefault="006557FC" w:rsidP="006557FC">
            <w:pPr>
              <w:snapToGrid w:val="0"/>
              <w:spacing w:before="0"/>
              <w:rPr>
                <w:rFonts w:cs="Arial"/>
                <w:iCs/>
                <w:lang w:val="sr-Cyrl-RS"/>
              </w:rPr>
            </w:pPr>
            <w:r w:rsidRPr="007508F3">
              <w:rPr>
                <w:rFonts w:cs="Arial"/>
                <w:iCs/>
                <w:lang w:val="sr-Cyrl-RS"/>
              </w:rPr>
              <w:t>Врста правног лица:</w:t>
            </w:r>
          </w:p>
          <w:p w14:paraId="53C4A67A" w14:textId="77777777" w:rsidR="006557FC" w:rsidRPr="007508F3" w:rsidRDefault="006557FC" w:rsidP="006557F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33860A" w14:textId="77777777" w:rsidR="006557FC" w:rsidRPr="007508F3" w:rsidRDefault="006557FC" w:rsidP="006557FC">
            <w:pPr>
              <w:snapToGrid w:val="0"/>
              <w:spacing w:before="0"/>
              <w:rPr>
                <w:rFonts w:eastAsia="TimesNewRomanPSMT" w:cs="Arial"/>
                <w:b/>
                <w:bCs/>
              </w:rPr>
            </w:pPr>
          </w:p>
        </w:tc>
      </w:tr>
      <w:tr w:rsidR="007508F3" w:rsidRPr="007508F3" w14:paraId="43264551" w14:textId="77777777" w:rsidTr="006557FC">
        <w:tc>
          <w:tcPr>
            <w:tcW w:w="465" w:type="dxa"/>
            <w:tcBorders>
              <w:top w:val="single" w:sz="4" w:space="0" w:color="000000"/>
              <w:left w:val="single" w:sz="4" w:space="0" w:color="000000"/>
              <w:bottom w:val="single" w:sz="4" w:space="0" w:color="000000"/>
            </w:tcBorders>
            <w:shd w:val="clear" w:color="auto" w:fill="auto"/>
          </w:tcPr>
          <w:p w14:paraId="45EDAA24" w14:textId="77777777" w:rsidR="006557FC" w:rsidRPr="007508F3" w:rsidRDefault="006557FC" w:rsidP="006557FC">
            <w:pPr>
              <w:snapToGrid w:val="0"/>
              <w:spacing w:before="0"/>
              <w:rPr>
                <w:rFonts w:eastAsia="TimesNewRomanPSMT" w:cs="Arial"/>
                <w:bCs/>
              </w:rPr>
            </w:pPr>
          </w:p>
          <w:p w14:paraId="49A4EF9C"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78906EB" w14:textId="77777777" w:rsidR="006557FC" w:rsidRPr="007508F3" w:rsidRDefault="006557FC" w:rsidP="006557FC">
            <w:pPr>
              <w:snapToGrid w:val="0"/>
              <w:spacing w:before="0"/>
              <w:rPr>
                <w:rFonts w:eastAsia="TimesNewRomanPSMT" w:cs="Arial"/>
                <w:bCs/>
              </w:rPr>
            </w:pPr>
          </w:p>
          <w:p w14:paraId="3EDB37A5" w14:textId="77777777" w:rsidR="006557FC" w:rsidRPr="007508F3" w:rsidRDefault="006557FC" w:rsidP="006557FC">
            <w:pPr>
              <w:spacing w:before="0"/>
              <w:rPr>
                <w:rFonts w:eastAsia="TimesNewRomanPSMT" w:cs="Arial"/>
                <w:b/>
                <w:bCs/>
              </w:rPr>
            </w:pPr>
            <w:r w:rsidRPr="007508F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F27959" w14:textId="77777777" w:rsidR="006557FC" w:rsidRPr="007508F3" w:rsidRDefault="006557FC" w:rsidP="006557FC">
            <w:pPr>
              <w:snapToGrid w:val="0"/>
              <w:spacing w:before="0"/>
              <w:rPr>
                <w:rFonts w:eastAsia="TimesNewRomanPSMT" w:cs="Arial"/>
                <w:b/>
                <w:bCs/>
              </w:rPr>
            </w:pPr>
          </w:p>
        </w:tc>
      </w:tr>
      <w:tr w:rsidR="007508F3" w:rsidRPr="007508F3" w14:paraId="5A626BCE" w14:textId="77777777" w:rsidTr="006557FC">
        <w:tc>
          <w:tcPr>
            <w:tcW w:w="465" w:type="dxa"/>
            <w:tcBorders>
              <w:top w:val="single" w:sz="4" w:space="0" w:color="000000"/>
              <w:left w:val="single" w:sz="4" w:space="0" w:color="000000"/>
              <w:bottom w:val="single" w:sz="4" w:space="0" w:color="000000"/>
            </w:tcBorders>
            <w:shd w:val="clear" w:color="auto" w:fill="auto"/>
          </w:tcPr>
          <w:p w14:paraId="2E3E032D" w14:textId="77777777" w:rsidR="006557FC" w:rsidRPr="007508F3" w:rsidRDefault="006557FC" w:rsidP="006557FC">
            <w:pPr>
              <w:snapToGrid w:val="0"/>
              <w:spacing w:before="0"/>
              <w:rPr>
                <w:rFonts w:eastAsia="TimesNewRomanPSMT" w:cs="Arial"/>
                <w:bCs/>
              </w:rPr>
            </w:pPr>
          </w:p>
          <w:p w14:paraId="1C0CAB85"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D1CBC73" w14:textId="77777777" w:rsidR="006557FC" w:rsidRPr="007508F3" w:rsidRDefault="006557FC" w:rsidP="006557FC">
            <w:pPr>
              <w:snapToGrid w:val="0"/>
              <w:spacing w:before="0"/>
              <w:rPr>
                <w:rFonts w:eastAsia="TimesNewRomanPSMT" w:cs="Arial"/>
                <w:bCs/>
              </w:rPr>
            </w:pPr>
          </w:p>
          <w:p w14:paraId="427644EB" w14:textId="77777777" w:rsidR="006557FC" w:rsidRPr="007508F3" w:rsidRDefault="006557FC" w:rsidP="006557FC">
            <w:pPr>
              <w:spacing w:before="0"/>
              <w:rPr>
                <w:rFonts w:eastAsia="TimesNewRomanPSMT" w:cs="Arial"/>
                <w:b/>
                <w:bCs/>
              </w:rPr>
            </w:pPr>
            <w:r w:rsidRPr="007508F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3ECD9A" w14:textId="77777777" w:rsidR="006557FC" w:rsidRPr="007508F3" w:rsidRDefault="006557FC" w:rsidP="006557FC">
            <w:pPr>
              <w:snapToGrid w:val="0"/>
              <w:spacing w:before="0"/>
              <w:rPr>
                <w:rFonts w:eastAsia="TimesNewRomanPSMT" w:cs="Arial"/>
                <w:b/>
                <w:bCs/>
              </w:rPr>
            </w:pPr>
          </w:p>
        </w:tc>
      </w:tr>
      <w:tr w:rsidR="007508F3" w:rsidRPr="007508F3" w14:paraId="26551BC4" w14:textId="77777777" w:rsidTr="006557FC">
        <w:tc>
          <w:tcPr>
            <w:tcW w:w="465" w:type="dxa"/>
            <w:tcBorders>
              <w:top w:val="single" w:sz="4" w:space="0" w:color="000000"/>
              <w:left w:val="single" w:sz="4" w:space="0" w:color="000000"/>
              <w:bottom w:val="single" w:sz="4" w:space="0" w:color="000000"/>
            </w:tcBorders>
            <w:shd w:val="clear" w:color="auto" w:fill="auto"/>
          </w:tcPr>
          <w:p w14:paraId="0CCE9608" w14:textId="77777777" w:rsidR="006557FC" w:rsidRPr="007508F3" w:rsidRDefault="006557FC" w:rsidP="006557F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C5E5C5D" w14:textId="77777777" w:rsidR="006557FC" w:rsidRPr="007508F3" w:rsidRDefault="006557FC" w:rsidP="006557FC">
            <w:pPr>
              <w:snapToGrid w:val="0"/>
              <w:spacing w:before="0"/>
              <w:rPr>
                <w:rFonts w:eastAsia="TimesNewRomanPSMT" w:cs="Arial"/>
                <w:bCs/>
              </w:rPr>
            </w:pPr>
          </w:p>
          <w:p w14:paraId="7B0A431C" w14:textId="77777777" w:rsidR="006557FC" w:rsidRPr="007508F3" w:rsidRDefault="006557FC" w:rsidP="006557FC">
            <w:pPr>
              <w:spacing w:before="0"/>
              <w:rPr>
                <w:rFonts w:eastAsia="TimesNewRomanPSMT" w:cs="Arial"/>
                <w:b/>
                <w:bCs/>
              </w:rPr>
            </w:pPr>
            <w:r w:rsidRPr="007508F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BD7598" w14:textId="77777777" w:rsidR="006557FC" w:rsidRPr="007508F3" w:rsidRDefault="006557FC" w:rsidP="006557FC">
            <w:pPr>
              <w:snapToGrid w:val="0"/>
              <w:spacing w:before="0"/>
              <w:rPr>
                <w:rFonts w:eastAsia="TimesNewRomanPSMT" w:cs="Arial"/>
                <w:b/>
                <w:bCs/>
              </w:rPr>
            </w:pPr>
          </w:p>
        </w:tc>
      </w:tr>
      <w:tr w:rsidR="007508F3" w:rsidRPr="007508F3" w14:paraId="12D38CC1" w14:textId="77777777" w:rsidTr="006557FC">
        <w:tc>
          <w:tcPr>
            <w:tcW w:w="465" w:type="dxa"/>
            <w:tcBorders>
              <w:top w:val="single" w:sz="4" w:space="0" w:color="000000"/>
              <w:left w:val="single" w:sz="4" w:space="0" w:color="000000"/>
              <w:bottom w:val="single" w:sz="4" w:space="0" w:color="000000"/>
            </w:tcBorders>
            <w:shd w:val="clear" w:color="auto" w:fill="auto"/>
          </w:tcPr>
          <w:p w14:paraId="2A16F5FC" w14:textId="77777777" w:rsidR="006557FC" w:rsidRPr="007508F3" w:rsidRDefault="006557FC" w:rsidP="006557F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DE79ED6" w14:textId="77777777" w:rsidR="006557FC" w:rsidRPr="007508F3" w:rsidRDefault="006557FC" w:rsidP="006557FC">
            <w:pPr>
              <w:snapToGrid w:val="0"/>
              <w:spacing w:before="0"/>
              <w:rPr>
                <w:rFonts w:eastAsia="TimesNewRomanPSMT" w:cs="Arial"/>
                <w:bCs/>
                <w:lang w:val="ru-RU"/>
              </w:rPr>
            </w:pPr>
          </w:p>
          <w:p w14:paraId="49C54CDC" w14:textId="77777777" w:rsidR="006557FC" w:rsidRPr="007508F3" w:rsidRDefault="006557FC" w:rsidP="006557FC">
            <w:pPr>
              <w:spacing w:before="0"/>
              <w:rPr>
                <w:rFonts w:eastAsia="TimesNewRomanPSMT" w:cs="Arial"/>
                <w:b/>
                <w:bCs/>
                <w:lang w:val="ru-RU"/>
              </w:rPr>
            </w:pPr>
            <w:r w:rsidRPr="007508F3">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227AF3" w14:textId="77777777" w:rsidR="006557FC" w:rsidRPr="007508F3" w:rsidRDefault="006557FC" w:rsidP="006557FC">
            <w:pPr>
              <w:snapToGrid w:val="0"/>
              <w:spacing w:before="0"/>
              <w:rPr>
                <w:rFonts w:eastAsia="TimesNewRomanPSMT" w:cs="Arial"/>
                <w:b/>
                <w:bCs/>
                <w:lang w:val="ru-RU"/>
              </w:rPr>
            </w:pPr>
          </w:p>
        </w:tc>
      </w:tr>
      <w:tr w:rsidR="007508F3" w:rsidRPr="007508F3" w14:paraId="79F14B78" w14:textId="77777777" w:rsidTr="006557FC">
        <w:tc>
          <w:tcPr>
            <w:tcW w:w="465" w:type="dxa"/>
            <w:tcBorders>
              <w:top w:val="single" w:sz="4" w:space="0" w:color="000000"/>
              <w:left w:val="single" w:sz="4" w:space="0" w:color="000000"/>
              <w:bottom w:val="single" w:sz="4" w:space="0" w:color="000000"/>
            </w:tcBorders>
            <w:shd w:val="clear" w:color="auto" w:fill="auto"/>
          </w:tcPr>
          <w:p w14:paraId="58CB7EBC" w14:textId="77777777" w:rsidR="006557FC" w:rsidRPr="007508F3" w:rsidRDefault="006557FC" w:rsidP="006557F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1C9DC19" w14:textId="77777777" w:rsidR="006557FC" w:rsidRPr="007508F3" w:rsidRDefault="006557FC" w:rsidP="006557FC">
            <w:pPr>
              <w:snapToGrid w:val="0"/>
              <w:spacing w:before="0"/>
              <w:rPr>
                <w:rFonts w:eastAsia="TimesNewRomanPSMT" w:cs="Arial"/>
                <w:bCs/>
                <w:lang w:val="ru-RU"/>
              </w:rPr>
            </w:pPr>
          </w:p>
          <w:p w14:paraId="080D70D8" w14:textId="77777777" w:rsidR="006557FC" w:rsidRPr="007508F3" w:rsidRDefault="006557FC" w:rsidP="006557FC">
            <w:pPr>
              <w:spacing w:before="0"/>
              <w:rPr>
                <w:rFonts w:eastAsia="TimesNewRomanPSMT" w:cs="Arial"/>
                <w:b/>
                <w:bCs/>
                <w:lang w:val="ru-RU"/>
              </w:rPr>
            </w:pPr>
            <w:r w:rsidRPr="007508F3">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AEC612" w14:textId="77777777" w:rsidR="006557FC" w:rsidRPr="007508F3" w:rsidRDefault="006557FC" w:rsidP="006557FC">
            <w:pPr>
              <w:snapToGrid w:val="0"/>
              <w:spacing w:before="0"/>
              <w:rPr>
                <w:rFonts w:eastAsia="TimesNewRomanPSMT" w:cs="Arial"/>
                <w:b/>
                <w:bCs/>
                <w:lang w:val="ru-RU"/>
              </w:rPr>
            </w:pPr>
          </w:p>
        </w:tc>
      </w:tr>
      <w:tr w:rsidR="007508F3" w:rsidRPr="007508F3" w14:paraId="2F7DEB08" w14:textId="77777777" w:rsidTr="006557FC">
        <w:tc>
          <w:tcPr>
            <w:tcW w:w="465" w:type="dxa"/>
            <w:tcBorders>
              <w:top w:val="single" w:sz="4" w:space="0" w:color="000000"/>
              <w:left w:val="single" w:sz="4" w:space="0" w:color="000000"/>
              <w:bottom w:val="single" w:sz="4" w:space="0" w:color="000000"/>
            </w:tcBorders>
            <w:shd w:val="clear" w:color="auto" w:fill="auto"/>
          </w:tcPr>
          <w:p w14:paraId="38E93DDE" w14:textId="77777777" w:rsidR="006557FC" w:rsidRPr="007508F3" w:rsidRDefault="006557FC" w:rsidP="006557FC">
            <w:pPr>
              <w:snapToGrid w:val="0"/>
              <w:spacing w:before="0"/>
              <w:rPr>
                <w:rFonts w:eastAsia="TimesNewRomanPSMT" w:cs="Arial"/>
                <w:bCs/>
                <w:lang w:val="ru-RU"/>
              </w:rPr>
            </w:pPr>
          </w:p>
          <w:p w14:paraId="66F7507A" w14:textId="77777777" w:rsidR="006557FC" w:rsidRPr="007508F3" w:rsidRDefault="006557FC" w:rsidP="006557FC">
            <w:pPr>
              <w:spacing w:before="0"/>
              <w:rPr>
                <w:rFonts w:eastAsia="TimesNewRomanPSMT" w:cs="Arial"/>
                <w:bCs/>
              </w:rPr>
            </w:pPr>
            <w:r w:rsidRPr="007508F3">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38D74890" w14:textId="77777777" w:rsidR="006557FC" w:rsidRPr="007508F3" w:rsidRDefault="006557FC" w:rsidP="006557FC">
            <w:pPr>
              <w:snapToGrid w:val="0"/>
              <w:spacing w:before="0"/>
              <w:rPr>
                <w:rFonts w:eastAsia="TimesNewRomanPSMT" w:cs="Arial"/>
                <w:bCs/>
              </w:rPr>
            </w:pPr>
          </w:p>
          <w:p w14:paraId="360799E6" w14:textId="77777777" w:rsidR="006557FC" w:rsidRPr="007508F3" w:rsidRDefault="006557FC" w:rsidP="006557FC">
            <w:pPr>
              <w:spacing w:before="0"/>
              <w:rPr>
                <w:rFonts w:eastAsia="TimesNewRomanPSMT" w:cs="Arial"/>
                <w:b/>
                <w:bCs/>
              </w:rPr>
            </w:pPr>
            <w:r w:rsidRPr="007508F3">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A7E15F" w14:textId="77777777" w:rsidR="006557FC" w:rsidRPr="007508F3" w:rsidRDefault="006557FC" w:rsidP="006557FC">
            <w:pPr>
              <w:snapToGrid w:val="0"/>
              <w:spacing w:before="0"/>
              <w:rPr>
                <w:rFonts w:eastAsia="TimesNewRomanPSMT" w:cs="Arial"/>
                <w:b/>
                <w:bCs/>
              </w:rPr>
            </w:pPr>
          </w:p>
        </w:tc>
      </w:tr>
      <w:tr w:rsidR="007508F3" w:rsidRPr="007508F3" w14:paraId="7E34FCD7" w14:textId="77777777" w:rsidTr="006557FC">
        <w:tc>
          <w:tcPr>
            <w:tcW w:w="465" w:type="dxa"/>
            <w:tcBorders>
              <w:top w:val="single" w:sz="4" w:space="0" w:color="000000"/>
              <w:left w:val="single" w:sz="4" w:space="0" w:color="000000"/>
              <w:bottom w:val="single" w:sz="4" w:space="0" w:color="000000"/>
            </w:tcBorders>
            <w:shd w:val="clear" w:color="auto" w:fill="auto"/>
          </w:tcPr>
          <w:p w14:paraId="0CAE4C81" w14:textId="77777777" w:rsidR="006557FC" w:rsidRPr="007508F3" w:rsidRDefault="006557FC" w:rsidP="006557FC">
            <w:pPr>
              <w:snapToGrid w:val="0"/>
              <w:spacing w:before="0"/>
              <w:rPr>
                <w:rFonts w:eastAsia="TimesNewRomanPSMT" w:cs="Arial"/>
                <w:bCs/>
              </w:rPr>
            </w:pPr>
          </w:p>
          <w:p w14:paraId="15B9A5FE"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E21AC6F" w14:textId="77777777" w:rsidR="006557FC" w:rsidRPr="007508F3" w:rsidRDefault="006557FC" w:rsidP="006557FC">
            <w:pPr>
              <w:snapToGrid w:val="0"/>
              <w:spacing w:before="0"/>
              <w:rPr>
                <w:rFonts w:eastAsia="TimesNewRomanPSMT" w:cs="Arial"/>
                <w:bCs/>
              </w:rPr>
            </w:pPr>
          </w:p>
          <w:p w14:paraId="3CE0E9C7" w14:textId="77777777" w:rsidR="006557FC" w:rsidRPr="007508F3" w:rsidRDefault="006557FC" w:rsidP="006557FC">
            <w:pPr>
              <w:spacing w:before="0"/>
              <w:rPr>
                <w:rFonts w:eastAsia="TimesNewRomanPSMT" w:cs="Arial"/>
                <w:b/>
                <w:bCs/>
              </w:rPr>
            </w:pPr>
            <w:r w:rsidRPr="007508F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754DC3" w14:textId="77777777" w:rsidR="006557FC" w:rsidRPr="007508F3" w:rsidRDefault="006557FC" w:rsidP="006557FC">
            <w:pPr>
              <w:snapToGrid w:val="0"/>
              <w:spacing w:before="0"/>
              <w:rPr>
                <w:rFonts w:eastAsia="TimesNewRomanPSMT" w:cs="Arial"/>
                <w:b/>
                <w:bCs/>
              </w:rPr>
            </w:pPr>
          </w:p>
        </w:tc>
      </w:tr>
      <w:tr w:rsidR="007508F3" w:rsidRPr="007508F3" w14:paraId="1FDACD9A" w14:textId="77777777" w:rsidTr="006557FC">
        <w:tc>
          <w:tcPr>
            <w:tcW w:w="465" w:type="dxa"/>
            <w:tcBorders>
              <w:top w:val="single" w:sz="4" w:space="0" w:color="000000"/>
              <w:left w:val="single" w:sz="4" w:space="0" w:color="000000"/>
              <w:bottom w:val="single" w:sz="4" w:space="0" w:color="000000"/>
            </w:tcBorders>
            <w:shd w:val="clear" w:color="auto" w:fill="auto"/>
          </w:tcPr>
          <w:p w14:paraId="51D4BD7D" w14:textId="77777777" w:rsidR="006557FC" w:rsidRPr="007508F3" w:rsidRDefault="006557FC" w:rsidP="006557FC">
            <w:pPr>
              <w:snapToGrid w:val="0"/>
              <w:spacing w:before="0"/>
              <w:rPr>
                <w:rFonts w:eastAsia="TimesNewRomanPSMT" w:cs="Arial"/>
                <w:bCs/>
              </w:rPr>
            </w:pPr>
          </w:p>
          <w:p w14:paraId="69764823"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9BA5DD9" w14:textId="77777777" w:rsidR="006557FC" w:rsidRPr="007508F3" w:rsidRDefault="006557FC" w:rsidP="006557FC">
            <w:pPr>
              <w:snapToGrid w:val="0"/>
              <w:spacing w:before="0"/>
              <w:rPr>
                <w:rFonts w:eastAsia="TimesNewRomanPSMT" w:cs="Arial"/>
                <w:bCs/>
              </w:rPr>
            </w:pPr>
          </w:p>
          <w:p w14:paraId="7DAF46B0" w14:textId="77777777" w:rsidR="006557FC" w:rsidRPr="007508F3" w:rsidRDefault="006557FC" w:rsidP="006557FC">
            <w:pPr>
              <w:spacing w:before="0"/>
              <w:rPr>
                <w:rFonts w:eastAsia="TimesNewRomanPSMT" w:cs="Arial"/>
                <w:b/>
                <w:bCs/>
              </w:rPr>
            </w:pPr>
            <w:r w:rsidRPr="007508F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37CDB1" w14:textId="77777777" w:rsidR="006557FC" w:rsidRPr="007508F3" w:rsidRDefault="006557FC" w:rsidP="006557FC">
            <w:pPr>
              <w:snapToGrid w:val="0"/>
              <w:spacing w:before="0"/>
              <w:rPr>
                <w:rFonts w:eastAsia="TimesNewRomanPSMT" w:cs="Arial"/>
                <w:b/>
                <w:bCs/>
              </w:rPr>
            </w:pPr>
          </w:p>
        </w:tc>
      </w:tr>
      <w:tr w:rsidR="007508F3" w:rsidRPr="007508F3" w14:paraId="0DD7E4FA" w14:textId="77777777" w:rsidTr="006557FC">
        <w:tc>
          <w:tcPr>
            <w:tcW w:w="465" w:type="dxa"/>
            <w:tcBorders>
              <w:top w:val="single" w:sz="4" w:space="0" w:color="000000"/>
              <w:left w:val="single" w:sz="4" w:space="0" w:color="000000"/>
              <w:bottom w:val="single" w:sz="4" w:space="0" w:color="000000"/>
            </w:tcBorders>
            <w:shd w:val="clear" w:color="auto" w:fill="auto"/>
          </w:tcPr>
          <w:p w14:paraId="280E5FAB" w14:textId="77777777" w:rsidR="006557FC" w:rsidRPr="007508F3" w:rsidRDefault="006557FC" w:rsidP="006557FC">
            <w:pPr>
              <w:snapToGrid w:val="0"/>
              <w:spacing w:before="0"/>
              <w:rPr>
                <w:rFonts w:eastAsia="TimesNewRomanPSMT" w:cs="Arial"/>
                <w:bCs/>
              </w:rPr>
            </w:pPr>
          </w:p>
          <w:p w14:paraId="4A78EAFA"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BDB5A14" w14:textId="77777777" w:rsidR="006557FC" w:rsidRPr="007508F3" w:rsidRDefault="006557FC" w:rsidP="006557FC">
            <w:pPr>
              <w:snapToGrid w:val="0"/>
              <w:spacing w:before="0"/>
              <w:rPr>
                <w:rFonts w:eastAsia="TimesNewRomanPSMT" w:cs="Arial"/>
                <w:bCs/>
              </w:rPr>
            </w:pPr>
          </w:p>
          <w:p w14:paraId="491B8243" w14:textId="77777777" w:rsidR="006557FC" w:rsidRPr="007508F3" w:rsidRDefault="006557FC" w:rsidP="006557FC">
            <w:pPr>
              <w:spacing w:before="0"/>
              <w:rPr>
                <w:rFonts w:eastAsia="TimesNewRomanPSMT" w:cs="Arial"/>
                <w:b/>
                <w:bCs/>
              </w:rPr>
            </w:pPr>
            <w:r w:rsidRPr="007508F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612BBE" w14:textId="77777777" w:rsidR="006557FC" w:rsidRPr="007508F3" w:rsidRDefault="006557FC" w:rsidP="006557FC">
            <w:pPr>
              <w:snapToGrid w:val="0"/>
              <w:spacing w:before="0"/>
              <w:rPr>
                <w:rFonts w:eastAsia="TimesNewRomanPSMT" w:cs="Arial"/>
                <w:b/>
                <w:bCs/>
              </w:rPr>
            </w:pPr>
          </w:p>
        </w:tc>
      </w:tr>
      <w:tr w:rsidR="007508F3" w:rsidRPr="007508F3" w14:paraId="206636B2" w14:textId="77777777" w:rsidTr="006557FC">
        <w:tc>
          <w:tcPr>
            <w:tcW w:w="465" w:type="dxa"/>
            <w:tcBorders>
              <w:top w:val="single" w:sz="4" w:space="0" w:color="000000"/>
              <w:left w:val="single" w:sz="4" w:space="0" w:color="000000"/>
              <w:bottom w:val="single" w:sz="4" w:space="0" w:color="000000"/>
            </w:tcBorders>
            <w:shd w:val="clear" w:color="auto" w:fill="auto"/>
          </w:tcPr>
          <w:p w14:paraId="2E781334" w14:textId="77777777" w:rsidR="006557FC" w:rsidRPr="007508F3" w:rsidRDefault="006557FC" w:rsidP="006557F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F857733" w14:textId="77777777" w:rsidR="006557FC" w:rsidRPr="007508F3" w:rsidRDefault="006557FC" w:rsidP="006557FC">
            <w:pPr>
              <w:snapToGrid w:val="0"/>
              <w:spacing w:before="0"/>
              <w:rPr>
                <w:rFonts w:eastAsia="TimesNewRomanPSMT" w:cs="Arial"/>
                <w:bCs/>
              </w:rPr>
            </w:pPr>
          </w:p>
          <w:p w14:paraId="4E3ABA0A" w14:textId="77777777" w:rsidR="006557FC" w:rsidRPr="007508F3" w:rsidRDefault="006557FC" w:rsidP="006557FC">
            <w:pPr>
              <w:spacing w:before="0"/>
              <w:rPr>
                <w:rFonts w:eastAsia="TimesNewRomanPSMT" w:cs="Arial"/>
                <w:b/>
                <w:bCs/>
              </w:rPr>
            </w:pPr>
            <w:r w:rsidRPr="007508F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FFFBA8" w14:textId="77777777" w:rsidR="006557FC" w:rsidRPr="007508F3" w:rsidRDefault="006557FC" w:rsidP="006557FC">
            <w:pPr>
              <w:snapToGrid w:val="0"/>
              <w:spacing w:before="0"/>
              <w:rPr>
                <w:rFonts w:eastAsia="TimesNewRomanPSMT" w:cs="Arial"/>
                <w:b/>
                <w:bCs/>
              </w:rPr>
            </w:pPr>
          </w:p>
        </w:tc>
      </w:tr>
      <w:tr w:rsidR="007508F3" w:rsidRPr="007508F3" w14:paraId="4482786D" w14:textId="77777777" w:rsidTr="006557FC">
        <w:tc>
          <w:tcPr>
            <w:tcW w:w="465" w:type="dxa"/>
            <w:tcBorders>
              <w:top w:val="single" w:sz="4" w:space="0" w:color="000000"/>
              <w:left w:val="single" w:sz="4" w:space="0" w:color="000000"/>
              <w:bottom w:val="single" w:sz="4" w:space="0" w:color="000000"/>
            </w:tcBorders>
            <w:shd w:val="clear" w:color="auto" w:fill="auto"/>
          </w:tcPr>
          <w:p w14:paraId="0C4D1C44" w14:textId="77777777" w:rsidR="006557FC" w:rsidRPr="007508F3" w:rsidRDefault="006557FC" w:rsidP="006557F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54208C4" w14:textId="77777777" w:rsidR="006557FC" w:rsidRPr="007508F3" w:rsidRDefault="006557FC" w:rsidP="006557FC">
            <w:pPr>
              <w:snapToGrid w:val="0"/>
              <w:spacing w:before="0"/>
              <w:rPr>
                <w:rFonts w:eastAsia="TimesNewRomanPSMT" w:cs="Arial"/>
                <w:bCs/>
                <w:lang w:val="ru-RU"/>
              </w:rPr>
            </w:pPr>
          </w:p>
          <w:p w14:paraId="5156F32F" w14:textId="77777777" w:rsidR="006557FC" w:rsidRPr="007508F3" w:rsidRDefault="006557FC" w:rsidP="006557FC">
            <w:pPr>
              <w:spacing w:before="0"/>
              <w:rPr>
                <w:rFonts w:eastAsia="TimesNewRomanPSMT" w:cs="Arial"/>
                <w:b/>
                <w:bCs/>
                <w:lang w:val="ru-RU"/>
              </w:rPr>
            </w:pPr>
            <w:r w:rsidRPr="007508F3">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BC43D2" w14:textId="77777777" w:rsidR="006557FC" w:rsidRPr="007508F3" w:rsidRDefault="006557FC" w:rsidP="006557FC">
            <w:pPr>
              <w:snapToGrid w:val="0"/>
              <w:spacing w:before="0"/>
              <w:rPr>
                <w:rFonts w:eastAsia="TimesNewRomanPSMT" w:cs="Arial"/>
                <w:b/>
                <w:bCs/>
                <w:lang w:val="ru-RU"/>
              </w:rPr>
            </w:pPr>
          </w:p>
        </w:tc>
      </w:tr>
      <w:tr w:rsidR="00DB1800" w:rsidRPr="007508F3" w14:paraId="4054A31C" w14:textId="77777777" w:rsidTr="006557FC">
        <w:tc>
          <w:tcPr>
            <w:tcW w:w="465" w:type="dxa"/>
            <w:tcBorders>
              <w:top w:val="single" w:sz="4" w:space="0" w:color="000000"/>
              <w:left w:val="single" w:sz="4" w:space="0" w:color="000000"/>
              <w:bottom w:val="single" w:sz="4" w:space="0" w:color="000000"/>
            </w:tcBorders>
            <w:shd w:val="clear" w:color="auto" w:fill="auto"/>
          </w:tcPr>
          <w:p w14:paraId="5C52BCB8" w14:textId="77777777" w:rsidR="006557FC" w:rsidRPr="007508F3" w:rsidRDefault="006557FC" w:rsidP="006557F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D1ED7DA" w14:textId="77777777" w:rsidR="006557FC" w:rsidRPr="007508F3" w:rsidRDefault="006557FC" w:rsidP="006557FC">
            <w:pPr>
              <w:snapToGrid w:val="0"/>
              <w:spacing w:before="0"/>
              <w:rPr>
                <w:rFonts w:eastAsia="TimesNewRomanPSMT" w:cs="Arial"/>
                <w:bCs/>
                <w:lang w:val="ru-RU"/>
              </w:rPr>
            </w:pPr>
          </w:p>
          <w:p w14:paraId="534BAD72" w14:textId="77777777" w:rsidR="006557FC" w:rsidRPr="007508F3" w:rsidRDefault="006557FC" w:rsidP="006557FC">
            <w:pPr>
              <w:spacing w:before="0"/>
              <w:rPr>
                <w:rFonts w:eastAsia="TimesNewRomanPSMT" w:cs="Arial"/>
                <w:b/>
                <w:bCs/>
                <w:lang w:val="ru-RU"/>
              </w:rPr>
            </w:pPr>
            <w:r w:rsidRPr="007508F3">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49D3F2" w14:textId="77777777" w:rsidR="006557FC" w:rsidRPr="007508F3" w:rsidRDefault="006557FC" w:rsidP="006557FC">
            <w:pPr>
              <w:snapToGrid w:val="0"/>
              <w:spacing w:before="0"/>
              <w:rPr>
                <w:rFonts w:eastAsia="TimesNewRomanPSMT" w:cs="Arial"/>
                <w:b/>
                <w:bCs/>
                <w:lang w:val="ru-RU"/>
              </w:rPr>
            </w:pPr>
          </w:p>
        </w:tc>
      </w:tr>
    </w:tbl>
    <w:p w14:paraId="0A024BDB" w14:textId="77777777" w:rsidR="006557FC" w:rsidRPr="007508F3" w:rsidRDefault="006557FC" w:rsidP="006557FC">
      <w:pPr>
        <w:spacing w:before="0"/>
        <w:rPr>
          <w:rFonts w:cs="Arial"/>
          <w:b/>
          <w:bCs/>
          <w:i/>
          <w:iCs/>
          <w:u w:val="single"/>
          <w:lang w:val="ru-RU"/>
        </w:rPr>
      </w:pPr>
    </w:p>
    <w:p w14:paraId="1524CC81" w14:textId="77777777" w:rsidR="006557FC" w:rsidRPr="007508F3" w:rsidRDefault="006557FC" w:rsidP="006557FC">
      <w:pPr>
        <w:spacing w:before="0"/>
        <w:rPr>
          <w:rFonts w:cs="Arial"/>
          <w:b/>
          <w:bCs/>
          <w:i/>
          <w:iCs/>
          <w:u w:val="single"/>
          <w:lang w:val="ru-RU"/>
        </w:rPr>
      </w:pPr>
    </w:p>
    <w:p w14:paraId="3FC63054" w14:textId="77777777" w:rsidR="006557FC" w:rsidRPr="007508F3" w:rsidRDefault="006557FC" w:rsidP="006557FC">
      <w:pPr>
        <w:spacing w:before="0"/>
        <w:rPr>
          <w:rFonts w:cs="Arial"/>
          <w:i/>
          <w:iCs/>
          <w:lang w:val="ru-RU"/>
        </w:rPr>
      </w:pPr>
      <w:r w:rsidRPr="007508F3">
        <w:rPr>
          <w:rFonts w:cs="Arial"/>
          <w:b/>
          <w:bCs/>
          <w:i/>
          <w:iCs/>
          <w:u w:val="single"/>
          <w:lang w:val="ru-RU"/>
        </w:rPr>
        <w:t>Напомена:</w:t>
      </w:r>
      <w:r w:rsidRPr="007508F3">
        <w:rPr>
          <w:rFonts w:cs="Arial"/>
          <w:i/>
          <w:iCs/>
          <w:lang w:val="ru-RU"/>
        </w:rPr>
        <w:t xml:space="preserve"> 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138DA96" w14:textId="77777777" w:rsidR="006557FC" w:rsidRPr="007508F3" w:rsidRDefault="006557FC" w:rsidP="006557FC">
      <w:pPr>
        <w:spacing w:before="0"/>
        <w:rPr>
          <w:rFonts w:eastAsia="TimesNewRomanPSMT" w:cs="Arial"/>
          <w:b/>
          <w:bCs/>
          <w:lang w:val="ru-RU"/>
        </w:rPr>
      </w:pPr>
    </w:p>
    <w:p w14:paraId="6D267EB0" w14:textId="77777777" w:rsidR="006557FC" w:rsidRPr="007508F3" w:rsidRDefault="006557FC" w:rsidP="006557FC">
      <w:pPr>
        <w:spacing w:before="0"/>
        <w:rPr>
          <w:rFonts w:eastAsia="TimesNewRomanPSMT" w:cs="Arial"/>
          <w:b/>
          <w:bCs/>
          <w:lang w:val="ru-RU"/>
        </w:rPr>
      </w:pPr>
    </w:p>
    <w:p w14:paraId="78D709BD" w14:textId="77777777" w:rsidR="006557FC" w:rsidRPr="007508F3" w:rsidRDefault="006557FC" w:rsidP="006557FC">
      <w:pPr>
        <w:spacing w:before="0"/>
        <w:rPr>
          <w:rFonts w:eastAsia="TimesNewRomanPSMT" w:cs="Arial"/>
          <w:b/>
          <w:bCs/>
          <w:lang w:val="ru-RU"/>
        </w:rPr>
      </w:pPr>
    </w:p>
    <w:p w14:paraId="6C9D95C3" w14:textId="77777777" w:rsidR="006557FC" w:rsidRPr="007508F3" w:rsidRDefault="006557FC" w:rsidP="006557FC">
      <w:pPr>
        <w:spacing w:before="0"/>
        <w:rPr>
          <w:rFonts w:eastAsia="TimesNewRomanPSMT" w:cs="Arial"/>
          <w:b/>
          <w:bCs/>
          <w:lang w:val="ru-RU"/>
        </w:rPr>
      </w:pPr>
    </w:p>
    <w:p w14:paraId="74874EA6" w14:textId="77777777" w:rsidR="006557FC" w:rsidRDefault="006557FC" w:rsidP="006557FC">
      <w:pPr>
        <w:spacing w:before="0"/>
        <w:rPr>
          <w:rFonts w:eastAsia="TimesNewRomanPSMT" w:cs="Arial"/>
          <w:b/>
          <w:bCs/>
          <w:lang w:val="ru-RU"/>
        </w:rPr>
      </w:pPr>
    </w:p>
    <w:p w14:paraId="21A63CAB" w14:textId="77777777" w:rsidR="00AA221C" w:rsidRDefault="00AA221C" w:rsidP="006557FC">
      <w:pPr>
        <w:spacing w:before="0"/>
        <w:rPr>
          <w:rFonts w:eastAsia="TimesNewRomanPSMT" w:cs="Arial"/>
          <w:b/>
          <w:bCs/>
          <w:lang w:val="ru-RU"/>
        </w:rPr>
      </w:pPr>
    </w:p>
    <w:p w14:paraId="01723FAC" w14:textId="77777777" w:rsidR="00AA221C" w:rsidRDefault="00AA221C" w:rsidP="006557FC">
      <w:pPr>
        <w:spacing w:before="0"/>
        <w:rPr>
          <w:rFonts w:eastAsia="TimesNewRomanPSMT" w:cs="Arial"/>
          <w:b/>
          <w:bCs/>
          <w:lang w:val="ru-RU"/>
        </w:rPr>
      </w:pPr>
    </w:p>
    <w:p w14:paraId="336DFA98" w14:textId="77777777" w:rsidR="00AA221C" w:rsidRPr="007508F3" w:rsidRDefault="00AA221C" w:rsidP="006557FC">
      <w:pPr>
        <w:spacing w:before="0"/>
        <w:rPr>
          <w:rFonts w:eastAsia="TimesNewRomanPSMT" w:cs="Arial"/>
          <w:b/>
          <w:bCs/>
          <w:lang w:val="ru-RU"/>
        </w:rPr>
      </w:pPr>
    </w:p>
    <w:p w14:paraId="05E13D67" w14:textId="77777777" w:rsidR="006557FC" w:rsidRPr="007508F3" w:rsidRDefault="006557FC" w:rsidP="006557FC">
      <w:pPr>
        <w:spacing w:before="0"/>
        <w:rPr>
          <w:rFonts w:eastAsia="TimesNewRomanPSMT" w:cs="Arial"/>
          <w:b/>
          <w:bCs/>
          <w:lang w:val="ru-RU"/>
        </w:rPr>
      </w:pPr>
    </w:p>
    <w:p w14:paraId="2CFD5F14" w14:textId="77777777" w:rsidR="006557FC" w:rsidRPr="007508F3" w:rsidRDefault="006557FC" w:rsidP="006557FC">
      <w:pPr>
        <w:spacing w:before="0"/>
        <w:rPr>
          <w:rFonts w:eastAsia="TimesNewRomanPSMT" w:cs="Arial"/>
          <w:b/>
          <w:bCs/>
          <w:lang w:val="ru-RU"/>
        </w:rPr>
      </w:pPr>
      <w:r w:rsidRPr="007508F3">
        <w:rPr>
          <w:rFonts w:eastAsia="TimesNewRomanPSMT" w:cs="Arial"/>
          <w:b/>
          <w:bCs/>
          <w:lang w:val="sr-Cyrl-CS"/>
        </w:rPr>
        <w:lastRenderedPageBreak/>
        <w:t xml:space="preserve">4) </w:t>
      </w:r>
      <w:r w:rsidRPr="007508F3">
        <w:rPr>
          <w:rFonts w:eastAsia="TimesNewRomanPSMT" w:cs="Arial"/>
          <w:b/>
          <w:bCs/>
          <w:lang w:val="ru-RU"/>
        </w:rPr>
        <w:t>ПОДАЦИ ЧЛАНУ ГРУПЕ ПОНУЂАЧА</w:t>
      </w:r>
    </w:p>
    <w:p w14:paraId="0F3540C2" w14:textId="77777777" w:rsidR="006557FC" w:rsidRPr="007508F3" w:rsidRDefault="006557FC" w:rsidP="006557FC">
      <w:pPr>
        <w:spacing w:before="0"/>
        <w:rPr>
          <w:rFonts w:eastAsia="TimesNewRomanPSMT" w:cs="Arial"/>
          <w:b/>
          <w:bCs/>
          <w:lang w:val="ru-RU"/>
        </w:rPr>
      </w:pPr>
    </w:p>
    <w:p w14:paraId="090218B0" w14:textId="77777777" w:rsidR="006557FC" w:rsidRPr="007508F3" w:rsidRDefault="006557FC" w:rsidP="006557FC">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7508F3" w:rsidRPr="007508F3" w14:paraId="6BE383B0" w14:textId="77777777" w:rsidTr="006557FC">
        <w:tc>
          <w:tcPr>
            <w:tcW w:w="465" w:type="dxa"/>
            <w:tcBorders>
              <w:top w:val="single" w:sz="4" w:space="0" w:color="000000"/>
              <w:left w:val="single" w:sz="4" w:space="0" w:color="000000"/>
              <w:bottom w:val="single" w:sz="4" w:space="0" w:color="000000"/>
            </w:tcBorders>
            <w:shd w:val="clear" w:color="auto" w:fill="auto"/>
          </w:tcPr>
          <w:p w14:paraId="3079D2FB" w14:textId="77777777" w:rsidR="006557FC" w:rsidRPr="007508F3" w:rsidRDefault="006557FC" w:rsidP="006557FC">
            <w:pPr>
              <w:snapToGrid w:val="0"/>
              <w:spacing w:before="0"/>
              <w:rPr>
                <w:rFonts w:cs="Arial"/>
              </w:rPr>
            </w:pPr>
          </w:p>
          <w:p w14:paraId="4C9FC61E" w14:textId="77777777" w:rsidR="006557FC" w:rsidRPr="007508F3" w:rsidRDefault="006557FC" w:rsidP="006557FC">
            <w:pPr>
              <w:spacing w:before="0"/>
              <w:rPr>
                <w:rFonts w:eastAsia="TimesNewRomanPSMT" w:cs="Arial"/>
                <w:bCs/>
                <w:lang w:val="ru-RU"/>
              </w:rPr>
            </w:pPr>
            <w:r w:rsidRPr="007508F3">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28804C0F" w14:textId="77777777" w:rsidR="006557FC" w:rsidRPr="007508F3" w:rsidRDefault="006557FC" w:rsidP="006557FC">
            <w:pPr>
              <w:snapToGrid w:val="0"/>
              <w:spacing w:before="0"/>
              <w:rPr>
                <w:rFonts w:eastAsia="TimesNewRomanPSMT" w:cs="Arial"/>
                <w:bCs/>
                <w:lang w:val="ru-RU"/>
              </w:rPr>
            </w:pPr>
          </w:p>
          <w:p w14:paraId="5CF2A926" w14:textId="77777777" w:rsidR="006557FC" w:rsidRPr="007508F3" w:rsidRDefault="006557FC" w:rsidP="006557FC">
            <w:pPr>
              <w:spacing w:before="0"/>
              <w:rPr>
                <w:rFonts w:eastAsia="TimesNewRomanPSMT" w:cs="Arial"/>
                <w:b/>
                <w:bCs/>
                <w:lang w:val="ru-RU"/>
              </w:rPr>
            </w:pPr>
            <w:r w:rsidRPr="007508F3">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4FFE81" w14:textId="77777777" w:rsidR="006557FC" w:rsidRPr="007508F3" w:rsidRDefault="006557FC" w:rsidP="006557FC">
            <w:pPr>
              <w:snapToGrid w:val="0"/>
              <w:spacing w:before="0"/>
              <w:rPr>
                <w:rFonts w:eastAsia="TimesNewRomanPSMT" w:cs="Arial"/>
                <w:b/>
                <w:bCs/>
                <w:lang w:val="ru-RU"/>
              </w:rPr>
            </w:pPr>
          </w:p>
        </w:tc>
      </w:tr>
      <w:tr w:rsidR="007508F3" w:rsidRPr="007508F3" w14:paraId="4AD77B74" w14:textId="77777777" w:rsidTr="006557FC">
        <w:tc>
          <w:tcPr>
            <w:tcW w:w="465" w:type="dxa"/>
            <w:tcBorders>
              <w:top w:val="single" w:sz="4" w:space="0" w:color="000000"/>
              <w:left w:val="single" w:sz="4" w:space="0" w:color="000000"/>
              <w:bottom w:val="single" w:sz="4" w:space="0" w:color="000000"/>
            </w:tcBorders>
            <w:shd w:val="clear" w:color="auto" w:fill="auto"/>
          </w:tcPr>
          <w:p w14:paraId="123FD533" w14:textId="77777777" w:rsidR="006557FC" w:rsidRPr="007508F3" w:rsidRDefault="006557FC" w:rsidP="006557FC">
            <w:pPr>
              <w:snapToGrid w:val="0"/>
              <w:spacing w:before="0"/>
              <w:rPr>
                <w:rFonts w:eastAsia="TimesNewRomanPSMT" w:cs="Arial"/>
                <w:bCs/>
                <w:lang w:val="ru-RU"/>
              </w:rPr>
            </w:pPr>
          </w:p>
          <w:p w14:paraId="35E2CC7C" w14:textId="77777777" w:rsidR="006557FC" w:rsidRPr="007508F3" w:rsidRDefault="006557FC" w:rsidP="006557F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58CB8B69" w14:textId="77777777" w:rsidR="006557FC" w:rsidRPr="007508F3" w:rsidRDefault="006557FC" w:rsidP="006557FC">
            <w:pPr>
              <w:snapToGrid w:val="0"/>
              <w:spacing w:before="0"/>
              <w:rPr>
                <w:rFonts w:eastAsia="TimesNewRomanPSMT" w:cs="Arial"/>
                <w:bCs/>
                <w:lang w:val="ru-RU"/>
              </w:rPr>
            </w:pPr>
          </w:p>
          <w:p w14:paraId="13B0173C" w14:textId="77777777" w:rsidR="006557FC" w:rsidRPr="007508F3" w:rsidRDefault="006557FC" w:rsidP="006557FC">
            <w:pPr>
              <w:spacing w:before="0"/>
              <w:rPr>
                <w:rFonts w:eastAsia="TimesNewRomanPSMT" w:cs="Arial"/>
                <w:b/>
                <w:bCs/>
              </w:rPr>
            </w:pPr>
            <w:r w:rsidRPr="007508F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781556" w14:textId="77777777" w:rsidR="006557FC" w:rsidRPr="007508F3" w:rsidRDefault="006557FC" w:rsidP="006557FC">
            <w:pPr>
              <w:snapToGrid w:val="0"/>
              <w:spacing w:before="0"/>
              <w:rPr>
                <w:rFonts w:eastAsia="TimesNewRomanPSMT" w:cs="Arial"/>
                <w:b/>
                <w:bCs/>
              </w:rPr>
            </w:pPr>
          </w:p>
        </w:tc>
      </w:tr>
      <w:tr w:rsidR="007508F3" w:rsidRPr="007508F3" w14:paraId="73B1EDC5" w14:textId="77777777" w:rsidTr="006557FC">
        <w:tc>
          <w:tcPr>
            <w:tcW w:w="465" w:type="dxa"/>
            <w:tcBorders>
              <w:top w:val="single" w:sz="4" w:space="0" w:color="000000"/>
              <w:left w:val="single" w:sz="4" w:space="0" w:color="000000"/>
              <w:bottom w:val="single" w:sz="4" w:space="0" w:color="000000"/>
            </w:tcBorders>
            <w:shd w:val="clear" w:color="auto" w:fill="auto"/>
          </w:tcPr>
          <w:p w14:paraId="47A7EA9B" w14:textId="77777777" w:rsidR="006557FC" w:rsidRPr="007508F3" w:rsidRDefault="006557FC" w:rsidP="006557F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FE01181" w14:textId="77777777" w:rsidR="006557FC" w:rsidRPr="007508F3" w:rsidRDefault="006557FC" w:rsidP="006557FC">
            <w:pPr>
              <w:snapToGrid w:val="0"/>
              <w:spacing w:before="0"/>
              <w:rPr>
                <w:rFonts w:cs="Arial"/>
                <w:iCs/>
                <w:lang w:val="sr-Cyrl-RS"/>
              </w:rPr>
            </w:pPr>
            <w:r w:rsidRPr="007508F3">
              <w:rPr>
                <w:rFonts w:cs="Arial"/>
                <w:iCs/>
                <w:lang w:val="sr-Cyrl-RS"/>
              </w:rPr>
              <w:t>Врста правног лица:</w:t>
            </w:r>
          </w:p>
          <w:p w14:paraId="220C497F" w14:textId="77777777" w:rsidR="006557FC" w:rsidRPr="007508F3" w:rsidRDefault="006557FC" w:rsidP="006557F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6C597D" w14:textId="77777777" w:rsidR="006557FC" w:rsidRPr="007508F3" w:rsidRDefault="006557FC" w:rsidP="006557FC">
            <w:pPr>
              <w:snapToGrid w:val="0"/>
              <w:spacing w:before="0"/>
              <w:rPr>
                <w:rFonts w:eastAsia="TimesNewRomanPSMT" w:cs="Arial"/>
                <w:b/>
                <w:bCs/>
              </w:rPr>
            </w:pPr>
          </w:p>
        </w:tc>
      </w:tr>
      <w:tr w:rsidR="007508F3" w:rsidRPr="007508F3" w14:paraId="5937071F" w14:textId="77777777" w:rsidTr="006557FC">
        <w:tc>
          <w:tcPr>
            <w:tcW w:w="465" w:type="dxa"/>
            <w:tcBorders>
              <w:top w:val="single" w:sz="4" w:space="0" w:color="000000"/>
              <w:left w:val="single" w:sz="4" w:space="0" w:color="000000"/>
              <w:bottom w:val="single" w:sz="4" w:space="0" w:color="000000"/>
            </w:tcBorders>
            <w:shd w:val="clear" w:color="auto" w:fill="auto"/>
          </w:tcPr>
          <w:p w14:paraId="0BFB84D9" w14:textId="77777777" w:rsidR="006557FC" w:rsidRPr="007508F3" w:rsidRDefault="006557FC" w:rsidP="006557FC">
            <w:pPr>
              <w:snapToGrid w:val="0"/>
              <w:spacing w:before="0"/>
              <w:rPr>
                <w:rFonts w:eastAsia="TimesNewRomanPSMT" w:cs="Arial"/>
                <w:bCs/>
              </w:rPr>
            </w:pPr>
          </w:p>
          <w:p w14:paraId="4B242A0F"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56E6840" w14:textId="77777777" w:rsidR="006557FC" w:rsidRPr="007508F3" w:rsidRDefault="006557FC" w:rsidP="006557FC">
            <w:pPr>
              <w:snapToGrid w:val="0"/>
              <w:spacing w:before="0"/>
              <w:rPr>
                <w:rFonts w:eastAsia="TimesNewRomanPSMT" w:cs="Arial"/>
                <w:bCs/>
              </w:rPr>
            </w:pPr>
          </w:p>
          <w:p w14:paraId="37A2412F" w14:textId="77777777" w:rsidR="006557FC" w:rsidRPr="007508F3" w:rsidRDefault="006557FC" w:rsidP="006557FC">
            <w:pPr>
              <w:spacing w:before="0"/>
              <w:rPr>
                <w:rFonts w:eastAsia="TimesNewRomanPSMT" w:cs="Arial"/>
                <w:b/>
                <w:bCs/>
              </w:rPr>
            </w:pPr>
            <w:r w:rsidRPr="007508F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AB6B0F" w14:textId="77777777" w:rsidR="006557FC" w:rsidRPr="007508F3" w:rsidRDefault="006557FC" w:rsidP="006557FC">
            <w:pPr>
              <w:snapToGrid w:val="0"/>
              <w:spacing w:before="0"/>
              <w:rPr>
                <w:rFonts w:eastAsia="TimesNewRomanPSMT" w:cs="Arial"/>
                <w:b/>
                <w:bCs/>
              </w:rPr>
            </w:pPr>
          </w:p>
        </w:tc>
      </w:tr>
      <w:tr w:rsidR="007508F3" w:rsidRPr="007508F3" w14:paraId="10F8D9D7" w14:textId="77777777" w:rsidTr="006557FC">
        <w:tc>
          <w:tcPr>
            <w:tcW w:w="465" w:type="dxa"/>
            <w:tcBorders>
              <w:top w:val="single" w:sz="4" w:space="0" w:color="000000"/>
              <w:left w:val="single" w:sz="4" w:space="0" w:color="000000"/>
              <w:bottom w:val="single" w:sz="4" w:space="0" w:color="000000"/>
            </w:tcBorders>
            <w:shd w:val="clear" w:color="auto" w:fill="auto"/>
          </w:tcPr>
          <w:p w14:paraId="2F1926F3" w14:textId="77777777" w:rsidR="006557FC" w:rsidRPr="007508F3" w:rsidRDefault="006557FC" w:rsidP="006557FC">
            <w:pPr>
              <w:snapToGrid w:val="0"/>
              <w:spacing w:before="0"/>
              <w:rPr>
                <w:rFonts w:eastAsia="TimesNewRomanPSMT" w:cs="Arial"/>
                <w:bCs/>
              </w:rPr>
            </w:pPr>
          </w:p>
          <w:p w14:paraId="72F80753"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03DED32" w14:textId="77777777" w:rsidR="006557FC" w:rsidRPr="007508F3" w:rsidRDefault="006557FC" w:rsidP="006557FC">
            <w:pPr>
              <w:snapToGrid w:val="0"/>
              <w:spacing w:before="0"/>
              <w:rPr>
                <w:rFonts w:eastAsia="TimesNewRomanPSMT" w:cs="Arial"/>
                <w:bCs/>
              </w:rPr>
            </w:pPr>
          </w:p>
          <w:p w14:paraId="52C15C52" w14:textId="77777777" w:rsidR="006557FC" w:rsidRPr="007508F3" w:rsidRDefault="006557FC" w:rsidP="006557FC">
            <w:pPr>
              <w:spacing w:before="0"/>
              <w:rPr>
                <w:rFonts w:eastAsia="TimesNewRomanPSMT" w:cs="Arial"/>
                <w:b/>
                <w:bCs/>
              </w:rPr>
            </w:pPr>
            <w:r w:rsidRPr="007508F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FFA8BA" w14:textId="77777777" w:rsidR="006557FC" w:rsidRPr="007508F3" w:rsidRDefault="006557FC" w:rsidP="006557FC">
            <w:pPr>
              <w:snapToGrid w:val="0"/>
              <w:spacing w:before="0"/>
              <w:rPr>
                <w:rFonts w:eastAsia="TimesNewRomanPSMT" w:cs="Arial"/>
                <w:b/>
                <w:bCs/>
              </w:rPr>
            </w:pPr>
          </w:p>
        </w:tc>
      </w:tr>
      <w:tr w:rsidR="007508F3" w:rsidRPr="007508F3" w14:paraId="124752B7" w14:textId="77777777" w:rsidTr="006557FC">
        <w:tc>
          <w:tcPr>
            <w:tcW w:w="465" w:type="dxa"/>
            <w:tcBorders>
              <w:top w:val="single" w:sz="4" w:space="0" w:color="000000"/>
              <w:left w:val="single" w:sz="4" w:space="0" w:color="000000"/>
              <w:bottom w:val="single" w:sz="4" w:space="0" w:color="000000"/>
            </w:tcBorders>
            <w:shd w:val="clear" w:color="auto" w:fill="auto"/>
          </w:tcPr>
          <w:p w14:paraId="35C9C0A8" w14:textId="77777777" w:rsidR="006557FC" w:rsidRPr="007508F3" w:rsidRDefault="006557FC" w:rsidP="006557F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F0C5AD" w14:textId="77777777" w:rsidR="006557FC" w:rsidRPr="007508F3" w:rsidRDefault="006557FC" w:rsidP="006557FC">
            <w:pPr>
              <w:snapToGrid w:val="0"/>
              <w:spacing w:before="0"/>
              <w:rPr>
                <w:rFonts w:eastAsia="TimesNewRomanPSMT" w:cs="Arial"/>
                <w:bCs/>
              </w:rPr>
            </w:pPr>
          </w:p>
          <w:p w14:paraId="0ADC2CC2" w14:textId="77777777" w:rsidR="006557FC" w:rsidRPr="007508F3" w:rsidRDefault="006557FC" w:rsidP="006557FC">
            <w:pPr>
              <w:spacing w:before="0"/>
              <w:rPr>
                <w:rFonts w:eastAsia="TimesNewRomanPSMT" w:cs="Arial"/>
                <w:b/>
                <w:bCs/>
              </w:rPr>
            </w:pPr>
            <w:r w:rsidRPr="007508F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ADB6B7" w14:textId="77777777" w:rsidR="006557FC" w:rsidRPr="007508F3" w:rsidRDefault="006557FC" w:rsidP="006557FC">
            <w:pPr>
              <w:snapToGrid w:val="0"/>
              <w:spacing w:before="0"/>
              <w:rPr>
                <w:rFonts w:eastAsia="TimesNewRomanPSMT" w:cs="Arial"/>
                <w:b/>
                <w:bCs/>
              </w:rPr>
            </w:pPr>
          </w:p>
        </w:tc>
      </w:tr>
      <w:tr w:rsidR="007508F3" w:rsidRPr="007508F3" w14:paraId="70DC0FF4" w14:textId="77777777" w:rsidTr="006557FC">
        <w:tc>
          <w:tcPr>
            <w:tcW w:w="465" w:type="dxa"/>
            <w:tcBorders>
              <w:top w:val="single" w:sz="4" w:space="0" w:color="000000"/>
              <w:left w:val="single" w:sz="4" w:space="0" w:color="000000"/>
              <w:bottom w:val="single" w:sz="4" w:space="0" w:color="000000"/>
            </w:tcBorders>
            <w:shd w:val="clear" w:color="auto" w:fill="auto"/>
          </w:tcPr>
          <w:p w14:paraId="553CEDDA" w14:textId="77777777" w:rsidR="006557FC" w:rsidRPr="007508F3" w:rsidRDefault="006557FC" w:rsidP="006557FC">
            <w:pPr>
              <w:snapToGrid w:val="0"/>
              <w:spacing w:before="0"/>
              <w:rPr>
                <w:rFonts w:eastAsia="TimesNewRomanPSMT" w:cs="Arial"/>
                <w:bCs/>
              </w:rPr>
            </w:pPr>
          </w:p>
          <w:p w14:paraId="1D7DA6F4" w14:textId="77777777" w:rsidR="006557FC" w:rsidRPr="007508F3" w:rsidRDefault="006557FC" w:rsidP="006557FC">
            <w:pPr>
              <w:spacing w:before="0"/>
              <w:rPr>
                <w:rFonts w:eastAsia="TimesNewRomanPSMT" w:cs="Arial"/>
                <w:bCs/>
                <w:lang w:val="ru-RU"/>
              </w:rPr>
            </w:pPr>
            <w:r w:rsidRPr="007508F3">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787AA18C" w14:textId="77777777" w:rsidR="006557FC" w:rsidRPr="007508F3" w:rsidRDefault="006557FC" w:rsidP="006557FC">
            <w:pPr>
              <w:snapToGrid w:val="0"/>
              <w:spacing w:before="0"/>
              <w:rPr>
                <w:rFonts w:eastAsia="TimesNewRomanPSMT" w:cs="Arial"/>
                <w:bCs/>
                <w:lang w:val="ru-RU"/>
              </w:rPr>
            </w:pPr>
          </w:p>
          <w:p w14:paraId="13947FEF" w14:textId="77777777" w:rsidR="006557FC" w:rsidRPr="007508F3" w:rsidRDefault="006557FC" w:rsidP="006557FC">
            <w:pPr>
              <w:spacing w:before="0"/>
              <w:rPr>
                <w:rFonts w:eastAsia="TimesNewRomanPSMT" w:cs="Arial"/>
                <w:b/>
                <w:bCs/>
                <w:lang w:val="ru-RU"/>
              </w:rPr>
            </w:pPr>
            <w:r w:rsidRPr="007508F3">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CA1E8" w14:textId="77777777" w:rsidR="006557FC" w:rsidRPr="007508F3" w:rsidRDefault="006557FC" w:rsidP="006557FC">
            <w:pPr>
              <w:snapToGrid w:val="0"/>
              <w:spacing w:before="0"/>
              <w:rPr>
                <w:rFonts w:eastAsia="TimesNewRomanPSMT" w:cs="Arial"/>
                <w:b/>
                <w:bCs/>
                <w:lang w:val="ru-RU"/>
              </w:rPr>
            </w:pPr>
          </w:p>
        </w:tc>
      </w:tr>
      <w:tr w:rsidR="007508F3" w:rsidRPr="007508F3" w14:paraId="3602DEA1" w14:textId="77777777" w:rsidTr="006557FC">
        <w:tc>
          <w:tcPr>
            <w:tcW w:w="465" w:type="dxa"/>
            <w:tcBorders>
              <w:top w:val="single" w:sz="4" w:space="0" w:color="000000"/>
              <w:left w:val="single" w:sz="4" w:space="0" w:color="000000"/>
              <w:bottom w:val="single" w:sz="4" w:space="0" w:color="000000"/>
            </w:tcBorders>
            <w:shd w:val="clear" w:color="auto" w:fill="auto"/>
          </w:tcPr>
          <w:p w14:paraId="455CF934" w14:textId="77777777" w:rsidR="006557FC" w:rsidRPr="007508F3" w:rsidRDefault="006557FC" w:rsidP="006557FC">
            <w:pPr>
              <w:snapToGrid w:val="0"/>
              <w:spacing w:before="0"/>
              <w:rPr>
                <w:rFonts w:eastAsia="TimesNewRomanPSMT" w:cs="Arial"/>
                <w:bCs/>
                <w:lang w:val="ru-RU"/>
              </w:rPr>
            </w:pPr>
          </w:p>
          <w:p w14:paraId="1AD11995" w14:textId="77777777" w:rsidR="006557FC" w:rsidRPr="007508F3" w:rsidRDefault="006557FC" w:rsidP="006557F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CF2CDD" w14:textId="77777777" w:rsidR="006557FC" w:rsidRPr="007508F3" w:rsidRDefault="006557FC" w:rsidP="006557FC">
            <w:pPr>
              <w:snapToGrid w:val="0"/>
              <w:spacing w:before="0"/>
              <w:rPr>
                <w:rFonts w:eastAsia="TimesNewRomanPSMT" w:cs="Arial"/>
                <w:bCs/>
                <w:lang w:val="ru-RU"/>
              </w:rPr>
            </w:pPr>
          </w:p>
          <w:p w14:paraId="40F8FBEB" w14:textId="77777777" w:rsidR="006557FC" w:rsidRPr="007508F3" w:rsidRDefault="006557FC" w:rsidP="006557FC">
            <w:pPr>
              <w:spacing w:before="0"/>
              <w:rPr>
                <w:rFonts w:eastAsia="TimesNewRomanPSMT" w:cs="Arial"/>
                <w:b/>
                <w:bCs/>
              </w:rPr>
            </w:pPr>
            <w:r w:rsidRPr="007508F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E533D9" w14:textId="77777777" w:rsidR="006557FC" w:rsidRPr="007508F3" w:rsidRDefault="006557FC" w:rsidP="006557FC">
            <w:pPr>
              <w:snapToGrid w:val="0"/>
              <w:spacing w:before="0"/>
              <w:rPr>
                <w:rFonts w:eastAsia="TimesNewRomanPSMT" w:cs="Arial"/>
                <w:b/>
                <w:bCs/>
              </w:rPr>
            </w:pPr>
          </w:p>
        </w:tc>
      </w:tr>
      <w:tr w:rsidR="007508F3" w:rsidRPr="007508F3" w14:paraId="7D74A785" w14:textId="77777777" w:rsidTr="006557FC">
        <w:tc>
          <w:tcPr>
            <w:tcW w:w="465" w:type="dxa"/>
            <w:tcBorders>
              <w:top w:val="single" w:sz="4" w:space="0" w:color="000000"/>
              <w:left w:val="single" w:sz="4" w:space="0" w:color="000000"/>
              <w:bottom w:val="single" w:sz="4" w:space="0" w:color="000000"/>
            </w:tcBorders>
            <w:shd w:val="clear" w:color="auto" w:fill="auto"/>
          </w:tcPr>
          <w:p w14:paraId="27239551" w14:textId="77777777" w:rsidR="006557FC" w:rsidRPr="007508F3" w:rsidRDefault="006557FC" w:rsidP="006557FC">
            <w:pPr>
              <w:snapToGrid w:val="0"/>
              <w:spacing w:before="0"/>
              <w:rPr>
                <w:rFonts w:eastAsia="TimesNewRomanPSMT" w:cs="Arial"/>
                <w:bCs/>
              </w:rPr>
            </w:pPr>
          </w:p>
          <w:p w14:paraId="1B23FB33"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68A4E6" w14:textId="77777777" w:rsidR="006557FC" w:rsidRPr="007508F3" w:rsidRDefault="006557FC" w:rsidP="006557FC">
            <w:pPr>
              <w:snapToGrid w:val="0"/>
              <w:spacing w:before="0"/>
              <w:rPr>
                <w:rFonts w:eastAsia="TimesNewRomanPSMT" w:cs="Arial"/>
                <w:bCs/>
              </w:rPr>
            </w:pPr>
          </w:p>
          <w:p w14:paraId="1F8AEF70" w14:textId="77777777" w:rsidR="006557FC" w:rsidRPr="007508F3" w:rsidRDefault="006557FC" w:rsidP="006557FC">
            <w:pPr>
              <w:spacing w:before="0"/>
              <w:rPr>
                <w:rFonts w:eastAsia="TimesNewRomanPSMT" w:cs="Arial"/>
                <w:b/>
                <w:bCs/>
              </w:rPr>
            </w:pPr>
            <w:r w:rsidRPr="007508F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105409" w14:textId="77777777" w:rsidR="006557FC" w:rsidRPr="007508F3" w:rsidRDefault="006557FC" w:rsidP="006557FC">
            <w:pPr>
              <w:snapToGrid w:val="0"/>
              <w:spacing w:before="0"/>
              <w:rPr>
                <w:rFonts w:eastAsia="TimesNewRomanPSMT" w:cs="Arial"/>
                <w:b/>
                <w:bCs/>
              </w:rPr>
            </w:pPr>
          </w:p>
        </w:tc>
      </w:tr>
      <w:tr w:rsidR="007508F3" w:rsidRPr="007508F3" w14:paraId="423D88CB" w14:textId="77777777" w:rsidTr="006557FC">
        <w:tc>
          <w:tcPr>
            <w:tcW w:w="465" w:type="dxa"/>
            <w:tcBorders>
              <w:top w:val="single" w:sz="4" w:space="0" w:color="000000"/>
              <w:left w:val="single" w:sz="4" w:space="0" w:color="000000"/>
              <w:bottom w:val="single" w:sz="4" w:space="0" w:color="000000"/>
            </w:tcBorders>
            <w:shd w:val="clear" w:color="auto" w:fill="auto"/>
          </w:tcPr>
          <w:p w14:paraId="7F4B99BD" w14:textId="77777777" w:rsidR="006557FC" w:rsidRPr="007508F3" w:rsidRDefault="006557FC" w:rsidP="006557FC">
            <w:pPr>
              <w:snapToGrid w:val="0"/>
              <w:spacing w:before="0"/>
              <w:rPr>
                <w:rFonts w:eastAsia="TimesNewRomanPSMT" w:cs="Arial"/>
                <w:bCs/>
              </w:rPr>
            </w:pPr>
          </w:p>
          <w:p w14:paraId="1255F4C1"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69B44CB" w14:textId="77777777" w:rsidR="006557FC" w:rsidRPr="007508F3" w:rsidRDefault="006557FC" w:rsidP="006557FC">
            <w:pPr>
              <w:snapToGrid w:val="0"/>
              <w:spacing w:before="0"/>
              <w:rPr>
                <w:rFonts w:eastAsia="TimesNewRomanPSMT" w:cs="Arial"/>
                <w:bCs/>
              </w:rPr>
            </w:pPr>
          </w:p>
          <w:p w14:paraId="0DAAC776" w14:textId="77777777" w:rsidR="006557FC" w:rsidRPr="007508F3" w:rsidRDefault="006557FC" w:rsidP="006557FC">
            <w:pPr>
              <w:spacing w:before="0"/>
              <w:rPr>
                <w:rFonts w:eastAsia="TimesNewRomanPSMT" w:cs="Arial"/>
                <w:b/>
                <w:bCs/>
              </w:rPr>
            </w:pPr>
            <w:r w:rsidRPr="007508F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B2B7AE" w14:textId="77777777" w:rsidR="006557FC" w:rsidRPr="007508F3" w:rsidRDefault="006557FC" w:rsidP="006557FC">
            <w:pPr>
              <w:snapToGrid w:val="0"/>
              <w:spacing w:before="0"/>
              <w:rPr>
                <w:rFonts w:eastAsia="TimesNewRomanPSMT" w:cs="Arial"/>
                <w:b/>
                <w:bCs/>
              </w:rPr>
            </w:pPr>
          </w:p>
        </w:tc>
      </w:tr>
      <w:tr w:rsidR="007508F3" w:rsidRPr="007508F3" w14:paraId="65050B27" w14:textId="77777777" w:rsidTr="006557FC">
        <w:tc>
          <w:tcPr>
            <w:tcW w:w="465" w:type="dxa"/>
            <w:tcBorders>
              <w:top w:val="single" w:sz="4" w:space="0" w:color="000000"/>
              <w:left w:val="single" w:sz="4" w:space="0" w:color="000000"/>
              <w:bottom w:val="single" w:sz="4" w:space="0" w:color="000000"/>
            </w:tcBorders>
            <w:shd w:val="clear" w:color="auto" w:fill="auto"/>
          </w:tcPr>
          <w:p w14:paraId="4DB5B3E1" w14:textId="77777777" w:rsidR="006557FC" w:rsidRPr="007508F3" w:rsidRDefault="006557FC" w:rsidP="006557F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C29A4D" w14:textId="77777777" w:rsidR="006557FC" w:rsidRPr="007508F3" w:rsidRDefault="006557FC" w:rsidP="006557FC">
            <w:pPr>
              <w:snapToGrid w:val="0"/>
              <w:spacing w:before="0"/>
              <w:rPr>
                <w:rFonts w:eastAsia="TimesNewRomanPSMT" w:cs="Arial"/>
                <w:bCs/>
              </w:rPr>
            </w:pPr>
          </w:p>
          <w:p w14:paraId="1AA65477" w14:textId="77777777" w:rsidR="006557FC" w:rsidRPr="007508F3" w:rsidRDefault="006557FC" w:rsidP="006557FC">
            <w:pPr>
              <w:spacing w:before="0"/>
              <w:rPr>
                <w:rFonts w:eastAsia="TimesNewRomanPSMT" w:cs="Arial"/>
                <w:b/>
                <w:bCs/>
              </w:rPr>
            </w:pPr>
            <w:r w:rsidRPr="007508F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03208F" w14:textId="77777777" w:rsidR="006557FC" w:rsidRPr="007508F3" w:rsidRDefault="006557FC" w:rsidP="006557FC">
            <w:pPr>
              <w:snapToGrid w:val="0"/>
              <w:spacing w:before="0"/>
              <w:rPr>
                <w:rFonts w:eastAsia="TimesNewRomanPSMT" w:cs="Arial"/>
                <w:b/>
                <w:bCs/>
              </w:rPr>
            </w:pPr>
          </w:p>
        </w:tc>
      </w:tr>
      <w:tr w:rsidR="007508F3" w:rsidRPr="007508F3" w14:paraId="0E82C0AD" w14:textId="77777777" w:rsidTr="006557FC">
        <w:tc>
          <w:tcPr>
            <w:tcW w:w="465" w:type="dxa"/>
            <w:tcBorders>
              <w:top w:val="single" w:sz="4" w:space="0" w:color="000000"/>
              <w:left w:val="single" w:sz="4" w:space="0" w:color="000000"/>
              <w:bottom w:val="single" w:sz="4" w:space="0" w:color="000000"/>
            </w:tcBorders>
            <w:shd w:val="clear" w:color="auto" w:fill="auto"/>
          </w:tcPr>
          <w:p w14:paraId="0D89C517" w14:textId="77777777" w:rsidR="006557FC" w:rsidRPr="007508F3" w:rsidRDefault="006557FC" w:rsidP="006557FC">
            <w:pPr>
              <w:snapToGrid w:val="0"/>
              <w:spacing w:before="0"/>
              <w:rPr>
                <w:rFonts w:eastAsia="TimesNewRomanPSMT" w:cs="Arial"/>
                <w:bCs/>
              </w:rPr>
            </w:pPr>
          </w:p>
          <w:p w14:paraId="795AC8BC" w14:textId="77777777" w:rsidR="006557FC" w:rsidRPr="007508F3" w:rsidRDefault="006557FC" w:rsidP="006557FC">
            <w:pPr>
              <w:spacing w:before="0"/>
              <w:rPr>
                <w:rFonts w:eastAsia="TimesNewRomanPSMT" w:cs="Arial"/>
                <w:bCs/>
                <w:lang w:val="ru-RU"/>
              </w:rPr>
            </w:pPr>
            <w:r w:rsidRPr="007508F3">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2AD3DC25" w14:textId="77777777" w:rsidR="006557FC" w:rsidRPr="007508F3" w:rsidRDefault="006557FC" w:rsidP="006557FC">
            <w:pPr>
              <w:snapToGrid w:val="0"/>
              <w:spacing w:before="0"/>
              <w:rPr>
                <w:rFonts w:eastAsia="TimesNewRomanPSMT" w:cs="Arial"/>
                <w:bCs/>
                <w:lang w:val="ru-RU"/>
              </w:rPr>
            </w:pPr>
          </w:p>
          <w:p w14:paraId="1CB1370F" w14:textId="77777777" w:rsidR="006557FC" w:rsidRPr="007508F3" w:rsidRDefault="006557FC" w:rsidP="006557FC">
            <w:pPr>
              <w:spacing w:before="0"/>
              <w:rPr>
                <w:rFonts w:eastAsia="TimesNewRomanPSMT" w:cs="Arial"/>
                <w:b/>
                <w:bCs/>
                <w:lang w:val="ru-RU"/>
              </w:rPr>
            </w:pPr>
            <w:r w:rsidRPr="007508F3">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99F617" w14:textId="77777777" w:rsidR="006557FC" w:rsidRPr="007508F3" w:rsidRDefault="006557FC" w:rsidP="006557FC">
            <w:pPr>
              <w:snapToGrid w:val="0"/>
              <w:spacing w:before="0"/>
              <w:rPr>
                <w:rFonts w:eastAsia="TimesNewRomanPSMT" w:cs="Arial"/>
                <w:b/>
                <w:bCs/>
                <w:lang w:val="ru-RU"/>
              </w:rPr>
            </w:pPr>
          </w:p>
        </w:tc>
      </w:tr>
      <w:tr w:rsidR="007508F3" w:rsidRPr="007508F3" w14:paraId="41297577" w14:textId="77777777" w:rsidTr="006557FC">
        <w:tc>
          <w:tcPr>
            <w:tcW w:w="465" w:type="dxa"/>
            <w:tcBorders>
              <w:top w:val="single" w:sz="4" w:space="0" w:color="000000"/>
              <w:left w:val="single" w:sz="4" w:space="0" w:color="000000"/>
              <w:bottom w:val="single" w:sz="4" w:space="0" w:color="000000"/>
            </w:tcBorders>
            <w:shd w:val="clear" w:color="auto" w:fill="auto"/>
          </w:tcPr>
          <w:p w14:paraId="49266B0A" w14:textId="77777777" w:rsidR="006557FC" w:rsidRPr="007508F3" w:rsidRDefault="006557FC" w:rsidP="006557FC">
            <w:pPr>
              <w:snapToGrid w:val="0"/>
              <w:spacing w:before="0"/>
              <w:rPr>
                <w:rFonts w:eastAsia="TimesNewRomanPSMT" w:cs="Arial"/>
                <w:bCs/>
                <w:lang w:val="ru-RU"/>
              </w:rPr>
            </w:pPr>
          </w:p>
          <w:p w14:paraId="61E52F54" w14:textId="77777777" w:rsidR="006557FC" w:rsidRPr="007508F3" w:rsidRDefault="006557FC" w:rsidP="006557F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0559B68" w14:textId="77777777" w:rsidR="006557FC" w:rsidRPr="007508F3" w:rsidRDefault="006557FC" w:rsidP="006557FC">
            <w:pPr>
              <w:snapToGrid w:val="0"/>
              <w:spacing w:before="0"/>
              <w:rPr>
                <w:rFonts w:eastAsia="TimesNewRomanPSMT" w:cs="Arial"/>
                <w:bCs/>
                <w:lang w:val="ru-RU"/>
              </w:rPr>
            </w:pPr>
          </w:p>
          <w:p w14:paraId="5F37C237" w14:textId="77777777" w:rsidR="006557FC" w:rsidRPr="007508F3" w:rsidRDefault="006557FC" w:rsidP="006557FC">
            <w:pPr>
              <w:spacing w:before="0"/>
              <w:rPr>
                <w:rFonts w:eastAsia="TimesNewRomanPSMT" w:cs="Arial"/>
                <w:b/>
                <w:bCs/>
              </w:rPr>
            </w:pPr>
            <w:r w:rsidRPr="007508F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22A539" w14:textId="77777777" w:rsidR="006557FC" w:rsidRPr="007508F3" w:rsidRDefault="006557FC" w:rsidP="006557FC">
            <w:pPr>
              <w:snapToGrid w:val="0"/>
              <w:spacing w:before="0"/>
              <w:rPr>
                <w:rFonts w:eastAsia="TimesNewRomanPSMT" w:cs="Arial"/>
                <w:b/>
                <w:bCs/>
              </w:rPr>
            </w:pPr>
          </w:p>
        </w:tc>
      </w:tr>
      <w:tr w:rsidR="007508F3" w:rsidRPr="007508F3" w14:paraId="390827A0" w14:textId="77777777" w:rsidTr="006557FC">
        <w:tc>
          <w:tcPr>
            <w:tcW w:w="465" w:type="dxa"/>
            <w:tcBorders>
              <w:top w:val="single" w:sz="4" w:space="0" w:color="000000"/>
              <w:left w:val="single" w:sz="4" w:space="0" w:color="000000"/>
              <w:bottom w:val="single" w:sz="4" w:space="0" w:color="000000"/>
            </w:tcBorders>
            <w:shd w:val="clear" w:color="auto" w:fill="auto"/>
          </w:tcPr>
          <w:p w14:paraId="6E8C3683" w14:textId="77777777" w:rsidR="006557FC" w:rsidRPr="007508F3" w:rsidRDefault="006557FC" w:rsidP="006557FC">
            <w:pPr>
              <w:snapToGrid w:val="0"/>
              <w:spacing w:before="0"/>
              <w:rPr>
                <w:rFonts w:eastAsia="TimesNewRomanPSMT" w:cs="Arial"/>
                <w:bCs/>
              </w:rPr>
            </w:pPr>
          </w:p>
          <w:p w14:paraId="14142918"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479279A" w14:textId="77777777" w:rsidR="006557FC" w:rsidRPr="007508F3" w:rsidRDefault="006557FC" w:rsidP="006557FC">
            <w:pPr>
              <w:snapToGrid w:val="0"/>
              <w:spacing w:before="0"/>
              <w:rPr>
                <w:rFonts w:eastAsia="TimesNewRomanPSMT" w:cs="Arial"/>
                <w:bCs/>
              </w:rPr>
            </w:pPr>
          </w:p>
          <w:p w14:paraId="16F12D64" w14:textId="77777777" w:rsidR="006557FC" w:rsidRPr="007508F3" w:rsidRDefault="006557FC" w:rsidP="006557FC">
            <w:pPr>
              <w:spacing w:before="0"/>
              <w:rPr>
                <w:rFonts w:eastAsia="TimesNewRomanPSMT" w:cs="Arial"/>
                <w:b/>
                <w:bCs/>
              </w:rPr>
            </w:pPr>
            <w:r w:rsidRPr="007508F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672521" w14:textId="77777777" w:rsidR="006557FC" w:rsidRPr="007508F3" w:rsidRDefault="006557FC" w:rsidP="006557FC">
            <w:pPr>
              <w:snapToGrid w:val="0"/>
              <w:spacing w:before="0"/>
              <w:rPr>
                <w:rFonts w:eastAsia="TimesNewRomanPSMT" w:cs="Arial"/>
                <w:b/>
                <w:bCs/>
              </w:rPr>
            </w:pPr>
          </w:p>
        </w:tc>
      </w:tr>
      <w:tr w:rsidR="007508F3" w:rsidRPr="007508F3" w14:paraId="6940CD3C" w14:textId="77777777" w:rsidTr="006557FC">
        <w:tc>
          <w:tcPr>
            <w:tcW w:w="465" w:type="dxa"/>
            <w:tcBorders>
              <w:top w:val="single" w:sz="4" w:space="0" w:color="000000"/>
              <w:left w:val="single" w:sz="4" w:space="0" w:color="000000"/>
              <w:bottom w:val="single" w:sz="4" w:space="0" w:color="000000"/>
            </w:tcBorders>
            <w:shd w:val="clear" w:color="auto" w:fill="auto"/>
          </w:tcPr>
          <w:p w14:paraId="08E4E74A" w14:textId="77777777" w:rsidR="006557FC" w:rsidRPr="007508F3" w:rsidRDefault="006557FC" w:rsidP="006557FC">
            <w:pPr>
              <w:snapToGrid w:val="0"/>
              <w:spacing w:before="0"/>
              <w:rPr>
                <w:rFonts w:eastAsia="TimesNewRomanPSMT" w:cs="Arial"/>
                <w:bCs/>
              </w:rPr>
            </w:pPr>
          </w:p>
          <w:p w14:paraId="5089C445" w14:textId="77777777" w:rsidR="006557FC" w:rsidRPr="007508F3" w:rsidRDefault="006557FC" w:rsidP="006557F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03B625B" w14:textId="77777777" w:rsidR="006557FC" w:rsidRPr="007508F3" w:rsidRDefault="006557FC" w:rsidP="006557FC">
            <w:pPr>
              <w:snapToGrid w:val="0"/>
              <w:spacing w:before="0"/>
              <w:rPr>
                <w:rFonts w:eastAsia="TimesNewRomanPSMT" w:cs="Arial"/>
                <w:bCs/>
              </w:rPr>
            </w:pPr>
          </w:p>
          <w:p w14:paraId="11392E5A" w14:textId="77777777" w:rsidR="006557FC" w:rsidRPr="007508F3" w:rsidRDefault="006557FC" w:rsidP="006557FC">
            <w:pPr>
              <w:spacing w:before="0"/>
              <w:rPr>
                <w:rFonts w:eastAsia="TimesNewRomanPSMT" w:cs="Arial"/>
                <w:b/>
                <w:bCs/>
              </w:rPr>
            </w:pPr>
            <w:r w:rsidRPr="007508F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B3FEBF" w14:textId="77777777" w:rsidR="006557FC" w:rsidRPr="007508F3" w:rsidRDefault="006557FC" w:rsidP="006557FC">
            <w:pPr>
              <w:snapToGrid w:val="0"/>
              <w:spacing w:before="0"/>
              <w:rPr>
                <w:rFonts w:eastAsia="TimesNewRomanPSMT" w:cs="Arial"/>
                <w:b/>
                <w:bCs/>
              </w:rPr>
            </w:pPr>
          </w:p>
        </w:tc>
      </w:tr>
      <w:tr w:rsidR="00DB1800" w:rsidRPr="007508F3" w14:paraId="70DA7534" w14:textId="77777777" w:rsidTr="006557FC">
        <w:tc>
          <w:tcPr>
            <w:tcW w:w="465" w:type="dxa"/>
            <w:tcBorders>
              <w:top w:val="single" w:sz="4" w:space="0" w:color="000000"/>
              <w:left w:val="single" w:sz="4" w:space="0" w:color="000000"/>
              <w:bottom w:val="single" w:sz="4" w:space="0" w:color="000000"/>
            </w:tcBorders>
            <w:shd w:val="clear" w:color="auto" w:fill="auto"/>
          </w:tcPr>
          <w:p w14:paraId="760E6D8E" w14:textId="77777777" w:rsidR="006557FC" w:rsidRPr="007508F3" w:rsidRDefault="006557FC" w:rsidP="006557F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28DDCF8" w14:textId="77777777" w:rsidR="006557FC" w:rsidRPr="007508F3" w:rsidRDefault="006557FC" w:rsidP="006557FC">
            <w:pPr>
              <w:snapToGrid w:val="0"/>
              <w:spacing w:before="0"/>
              <w:rPr>
                <w:rFonts w:eastAsia="TimesNewRomanPSMT" w:cs="Arial"/>
                <w:bCs/>
              </w:rPr>
            </w:pPr>
          </w:p>
          <w:p w14:paraId="3762DDA7" w14:textId="77777777" w:rsidR="006557FC" w:rsidRPr="007508F3" w:rsidRDefault="006557FC" w:rsidP="006557FC">
            <w:pPr>
              <w:spacing w:before="0"/>
              <w:rPr>
                <w:rFonts w:eastAsia="TimesNewRomanPSMT" w:cs="Arial"/>
                <w:b/>
                <w:bCs/>
              </w:rPr>
            </w:pPr>
            <w:r w:rsidRPr="007508F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E150D" w14:textId="77777777" w:rsidR="006557FC" w:rsidRPr="007508F3" w:rsidRDefault="006557FC" w:rsidP="006557FC">
            <w:pPr>
              <w:snapToGrid w:val="0"/>
              <w:spacing w:before="0"/>
              <w:rPr>
                <w:rFonts w:eastAsia="TimesNewRomanPSMT" w:cs="Arial"/>
                <w:b/>
                <w:bCs/>
              </w:rPr>
            </w:pPr>
          </w:p>
        </w:tc>
      </w:tr>
    </w:tbl>
    <w:p w14:paraId="07CF31CC" w14:textId="77777777" w:rsidR="006557FC" w:rsidRPr="007508F3" w:rsidRDefault="006557FC" w:rsidP="006557FC">
      <w:pPr>
        <w:spacing w:before="0"/>
        <w:rPr>
          <w:rFonts w:cs="Arial"/>
          <w:b/>
          <w:bCs/>
          <w:i/>
          <w:iCs/>
          <w:u w:val="single"/>
        </w:rPr>
      </w:pPr>
    </w:p>
    <w:p w14:paraId="32B613C9" w14:textId="77777777" w:rsidR="006557FC" w:rsidRPr="007508F3" w:rsidRDefault="006557FC" w:rsidP="006557FC">
      <w:pPr>
        <w:spacing w:before="0"/>
        <w:rPr>
          <w:rFonts w:cs="Arial"/>
          <w:b/>
          <w:bCs/>
          <w:i/>
          <w:iCs/>
          <w:u w:val="single"/>
          <w:lang w:val="sr-Cyrl-CS"/>
        </w:rPr>
      </w:pPr>
    </w:p>
    <w:p w14:paraId="0E21D419" w14:textId="77777777" w:rsidR="006557FC" w:rsidRPr="007508F3" w:rsidRDefault="006557FC" w:rsidP="006557FC">
      <w:pPr>
        <w:spacing w:before="0"/>
        <w:rPr>
          <w:rFonts w:cs="Arial"/>
          <w:i/>
          <w:iCs/>
          <w:lang w:val="ru-RU"/>
        </w:rPr>
      </w:pPr>
      <w:r w:rsidRPr="007508F3">
        <w:rPr>
          <w:rFonts w:cs="Arial"/>
          <w:b/>
          <w:bCs/>
          <w:i/>
          <w:iCs/>
          <w:u w:val="single"/>
        </w:rPr>
        <w:t>Напомена:</w:t>
      </w:r>
      <w:r w:rsidRPr="007508F3">
        <w:rPr>
          <w:rFonts w:cs="Arial"/>
          <w:i/>
          <w:iCs/>
          <w:lang w:val="ru-RU"/>
        </w:rPr>
        <w:t xml:space="preserve"> 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D0397B4" w14:textId="77777777" w:rsidR="00DA3B78" w:rsidRPr="007508F3" w:rsidRDefault="00DA3B78" w:rsidP="006557FC">
      <w:pPr>
        <w:spacing w:before="0"/>
        <w:rPr>
          <w:rFonts w:cs="Arial"/>
          <w:i/>
          <w:iCs/>
          <w:lang w:val="ru-RU"/>
        </w:rPr>
      </w:pPr>
    </w:p>
    <w:p w14:paraId="1DDFA265" w14:textId="77777777" w:rsidR="00DA3B78" w:rsidRPr="007508F3" w:rsidRDefault="00DA3B78" w:rsidP="006557FC">
      <w:pPr>
        <w:spacing w:before="0"/>
        <w:rPr>
          <w:rFonts w:cs="Arial"/>
          <w:i/>
          <w:iCs/>
          <w:lang w:val="ru-RU"/>
        </w:rPr>
      </w:pPr>
    </w:p>
    <w:p w14:paraId="2765B38A" w14:textId="77777777" w:rsidR="00DA3B78" w:rsidRPr="007508F3" w:rsidRDefault="00DA3B78" w:rsidP="006557FC">
      <w:pPr>
        <w:spacing w:before="0"/>
        <w:rPr>
          <w:rFonts w:cs="Arial"/>
          <w:i/>
          <w:iCs/>
          <w:lang w:val="ru-RU"/>
        </w:rPr>
      </w:pPr>
    </w:p>
    <w:p w14:paraId="03A58D7A" w14:textId="77777777" w:rsidR="00DA3B78" w:rsidRPr="007508F3" w:rsidRDefault="00DA3B78" w:rsidP="006557FC">
      <w:pPr>
        <w:spacing w:before="0"/>
        <w:rPr>
          <w:rFonts w:cs="Arial"/>
          <w:i/>
          <w:iCs/>
          <w:lang w:val="ru-RU"/>
        </w:rPr>
      </w:pPr>
    </w:p>
    <w:p w14:paraId="01313AB8" w14:textId="77777777" w:rsidR="00DA3B78" w:rsidRPr="007508F3" w:rsidRDefault="00DA3B78" w:rsidP="006557FC">
      <w:pPr>
        <w:spacing w:before="0"/>
        <w:rPr>
          <w:rFonts w:cs="Arial"/>
          <w:i/>
          <w:iCs/>
          <w:lang w:val="ru-RU"/>
        </w:rPr>
      </w:pPr>
    </w:p>
    <w:p w14:paraId="58A65D90" w14:textId="77777777" w:rsidR="00DA3B78" w:rsidRPr="007508F3" w:rsidRDefault="00DA3B78" w:rsidP="006557FC">
      <w:pPr>
        <w:spacing w:before="0"/>
        <w:rPr>
          <w:rFonts w:cs="Arial"/>
          <w:i/>
          <w:iCs/>
          <w:lang w:val="ru-RU"/>
        </w:rPr>
      </w:pPr>
    </w:p>
    <w:p w14:paraId="01604A6A" w14:textId="77777777" w:rsidR="00DA3B78" w:rsidRPr="007508F3" w:rsidRDefault="00DA3B78" w:rsidP="006557FC">
      <w:pPr>
        <w:spacing w:before="0"/>
        <w:rPr>
          <w:rFonts w:cs="Arial"/>
          <w:i/>
          <w:iCs/>
          <w:lang w:val="ru-RU"/>
        </w:rPr>
      </w:pPr>
    </w:p>
    <w:p w14:paraId="4BA049F7" w14:textId="77777777" w:rsidR="002F32B4" w:rsidRDefault="002F32B4" w:rsidP="006557FC">
      <w:pPr>
        <w:spacing w:before="0"/>
        <w:rPr>
          <w:rFonts w:cs="Arial"/>
          <w:i/>
          <w:iCs/>
          <w:lang w:val="ru-RU"/>
        </w:rPr>
      </w:pPr>
    </w:p>
    <w:p w14:paraId="17014AE8" w14:textId="77777777" w:rsidR="00AA221C" w:rsidRDefault="00AA221C" w:rsidP="006557FC">
      <w:pPr>
        <w:spacing w:before="0"/>
        <w:rPr>
          <w:rFonts w:cs="Arial"/>
          <w:i/>
          <w:iCs/>
          <w:lang w:val="ru-RU"/>
        </w:rPr>
      </w:pPr>
    </w:p>
    <w:p w14:paraId="27A35A36" w14:textId="77777777" w:rsidR="00AA221C" w:rsidRPr="007508F3" w:rsidRDefault="00AA221C" w:rsidP="006557FC">
      <w:pPr>
        <w:spacing w:before="0"/>
        <w:rPr>
          <w:rFonts w:cs="Arial"/>
          <w:i/>
          <w:iCs/>
          <w:lang w:val="ru-RU"/>
        </w:rPr>
      </w:pPr>
    </w:p>
    <w:p w14:paraId="0F36FEF3" w14:textId="77777777" w:rsidR="002F32B4" w:rsidRPr="007508F3" w:rsidRDefault="002F32B4" w:rsidP="006557FC">
      <w:pPr>
        <w:spacing w:before="0"/>
        <w:rPr>
          <w:rFonts w:cs="Arial"/>
          <w:i/>
          <w:iCs/>
          <w:lang w:val="ru-RU"/>
        </w:rPr>
      </w:pPr>
    </w:p>
    <w:p w14:paraId="182F6187" w14:textId="77777777" w:rsidR="006557FC" w:rsidRPr="007508F3" w:rsidRDefault="006557FC" w:rsidP="006557FC">
      <w:pPr>
        <w:spacing w:before="0"/>
        <w:rPr>
          <w:rFonts w:cs="Arial"/>
          <w:i/>
          <w:iCs/>
          <w:lang w:val="ru-RU"/>
        </w:rPr>
      </w:pPr>
    </w:p>
    <w:p w14:paraId="6CBD3F86" w14:textId="77777777" w:rsidR="006557FC" w:rsidRPr="007508F3" w:rsidRDefault="006557FC" w:rsidP="006557FC">
      <w:pPr>
        <w:spacing w:before="0"/>
        <w:rPr>
          <w:rFonts w:eastAsia="TimesNewRomanPSMT" w:cs="Arial"/>
          <w:b/>
          <w:bCs/>
          <w:lang w:val="sr-Cyrl-CS"/>
        </w:rPr>
      </w:pPr>
      <w:r w:rsidRPr="007508F3">
        <w:rPr>
          <w:rFonts w:eastAsia="TimesNewRomanPSMT" w:cs="Arial"/>
          <w:b/>
          <w:bCs/>
          <w:lang w:val="sr-Cyrl-CS"/>
        </w:rPr>
        <w:lastRenderedPageBreak/>
        <w:t>5) ЦЕНА И КОМЕРЦИЈАЛНИ УСЛОВИ ПОНУДЕ</w:t>
      </w:r>
    </w:p>
    <w:p w14:paraId="333ADC76" w14:textId="77777777" w:rsidR="006557FC" w:rsidRPr="007508F3" w:rsidRDefault="006557FC" w:rsidP="006557FC">
      <w:pPr>
        <w:spacing w:before="0"/>
        <w:jc w:val="center"/>
        <w:rPr>
          <w:rFonts w:cs="Arial"/>
          <w:b/>
          <w:bCs/>
          <w:iCs/>
          <w:u w:val="single"/>
          <w:lang w:val="sr-Cyrl-CS"/>
        </w:rPr>
      </w:pPr>
      <w:r w:rsidRPr="007508F3">
        <w:rPr>
          <w:rFonts w:cs="Arial"/>
          <w:b/>
          <w:bCs/>
          <w:iCs/>
          <w:u w:val="single"/>
          <w:lang w:val="sr-Cyrl-CS"/>
        </w:rPr>
        <w:t>ЦЕНА</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7508F3" w:rsidRPr="007508F3" w14:paraId="53CD035B" w14:textId="77777777" w:rsidTr="006557FC">
        <w:trPr>
          <w:trHeight w:val="485"/>
        </w:trPr>
        <w:tc>
          <w:tcPr>
            <w:tcW w:w="4820" w:type="dxa"/>
            <w:shd w:val="clear" w:color="auto" w:fill="C6D9F1" w:themeFill="text2" w:themeFillTint="33"/>
            <w:vAlign w:val="center"/>
          </w:tcPr>
          <w:p w14:paraId="74285A2E" w14:textId="77777777" w:rsidR="006557FC" w:rsidRPr="007508F3" w:rsidRDefault="006557FC" w:rsidP="006557FC">
            <w:pPr>
              <w:spacing w:before="0"/>
              <w:jc w:val="center"/>
              <w:rPr>
                <w:rFonts w:cs="Arial"/>
                <w:b/>
                <w:bCs/>
                <w:i/>
                <w:iCs/>
                <w:sz w:val="20"/>
                <w:lang w:val="sr-Cyrl-CS"/>
              </w:rPr>
            </w:pPr>
            <w:r w:rsidRPr="007508F3">
              <w:rPr>
                <w:rFonts w:eastAsia="TimesNewRomanPSMT" w:cs="Arial"/>
                <w:b/>
                <w:bCs/>
                <w:sz w:val="20"/>
              </w:rPr>
              <w:t xml:space="preserve">ПРЕДМЕТ </w:t>
            </w:r>
            <w:r w:rsidRPr="007508F3">
              <w:rPr>
                <w:rFonts w:eastAsia="TimesNewRomanPSMT" w:cs="Arial"/>
                <w:b/>
                <w:bCs/>
                <w:sz w:val="20"/>
                <w:lang w:val="sr-Cyrl-CS"/>
              </w:rPr>
              <w:t xml:space="preserve">И БРОЈ </w:t>
            </w:r>
            <w:r w:rsidRPr="007508F3">
              <w:rPr>
                <w:rFonts w:eastAsia="TimesNewRomanPSMT" w:cs="Arial"/>
                <w:b/>
                <w:bCs/>
                <w:sz w:val="20"/>
              </w:rPr>
              <w:t>НАБАВКЕ</w:t>
            </w:r>
          </w:p>
        </w:tc>
        <w:tc>
          <w:tcPr>
            <w:tcW w:w="4678" w:type="dxa"/>
            <w:shd w:val="clear" w:color="auto" w:fill="C6D9F1" w:themeFill="text2" w:themeFillTint="33"/>
            <w:vAlign w:val="center"/>
          </w:tcPr>
          <w:p w14:paraId="4B188335" w14:textId="77777777" w:rsidR="006557FC" w:rsidRPr="007508F3" w:rsidRDefault="006557FC" w:rsidP="006557FC">
            <w:pPr>
              <w:spacing w:before="0"/>
              <w:jc w:val="center"/>
              <w:rPr>
                <w:rFonts w:cs="Arial"/>
                <w:b/>
                <w:bCs/>
                <w:iCs/>
                <w:sz w:val="20"/>
                <w:lang w:val="sr-Cyrl-CS"/>
              </w:rPr>
            </w:pPr>
            <w:r w:rsidRPr="007508F3">
              <w:rPr>
                <w:rFonts w:cs="Arial"/>
                <w:b/>
                <w:bCs/>
                <w:iCs/>
                <w:sz w:val="20"/>
                <w:lang w:val="sr-Cyrl-CS"/>
              </w:rPr>
              <w:t xml:space="preserve">УКУПНА ЦЕНА </w:t>
            </w:r>
            <w:r w:rsidRPr="007508F3">
              <w:rPr>
                <w:rFonts w:eastAsia="Arial Unicode MS" w:cs="Arial"/>
                <w:b/>
                <w:bCs/>
                <w:iCs/>
                <w:kern w:val="1"/>
                <w:sz w:val="20"/>
                <w:lang w:val="sr-Cyrl-CS" w:eastAsia="ar-SA"/>
              </w:rPr>
              <w:t xml:space="preserve">дин. </w:t>
            </w:r>
          </w:p>
          <w:p w14:paraId="066E62B2" w14:textId="77777777" w:rsidR="006557FC" w:rsidRPr="007508F3" w:rsidRDefault="006557FC" w:rsidP="006557FC">
            <w:pPr>
              <w:spacing w:before="0"/>
              <w:jc w:val="center"/>
              <w:rPr>
                <w:rFonts w:cs="Arial"/>
                <w:b/>
                <w:bCs/>
                <w:i/>
                <w:iCs/>
                <w:sz w:val="20"/>
                <w:lang w:val="sr-Cyrl-RS"/>
              </w:rPr>
            </w:pPr>
            <w:r w:rsidRPr="007508F3">
              <w:rPr>
                <w:rFonts w:cs="Arial"/>
                <w:b/>
                <w:bCs/>
                <w:iCs/>
                <w:sz w:val="20"/>
                <w:lang w:val="sr-Cyrl-CS"/>
              </w:rPr>
              <w:t>без ПДВ-а</w:t>
            </w:r>
            <w:r w:rsidRPr="007508F3">
              <w:rPr>
                <w:rFonts w:cs="Arial"/>
                <w:b/>
                <w:bCs/>
                <w:iCs/>
                <w:sz w:val="20"/>
                <w:lang w:val="sr-Latn-RS"/>
              </w:rPr>
              <w:t xml:space="preserve"> </w:t>
            </w:r>
          </w:p>
        </w:tc>
      </w:tr>
      <w:tr w:rsidR="007508F3" w:rsidRPr="007508F3" w14:paraId="1C28DE33" w14:textId="77777777" w:rsidTr="006557FC">
        <w:trPr>
          <w:trHeight w:val="440"/>
        </w:trPr>
        <w:tc>
          <w:tcPr>
            <w:tcW w:w="4820" w:type="dxa"/>
            <w:vAlign w:val="center"/>
          </w:tcPr>
          <w:p w14:paraId="7B0698D7" w14:textId="77777777" w:rsidR="006557FC" w:rsidRPr="007508F3" w:rsidRDefault="006557FC" w:rsidP="006557FC">
            <w:pPr>
              <w:spacing w:before="0"/>
              <w:rPr>
                <w:rFonts w:eastAsia="TimesNewRomanPS-BoldMT" w:cs="Arial"/>
                <w:bCs/>
                <w:sz w:val="20"/>
                <w:lang w:val="ru-RU"/>
              </w:rPr>
            </w:pPr>
          </w:p>
          <w:p w14:paraId="0DF0C73F" w14:textId="7C373322" w:rsidR="006557FC" w:rsidRPr="007508F3" w:rsidRDefault="00731DBD" w:rsidP="006557FC">
            <w:pPr>
              <w:spacing w:before="0"/>
              <w:rPr>
                <w:rFonts w:eastAsia="TimesNewRomanPS-BoldMT" w:cs="Arial"/>
                <w:bCs/>
                <w:sz w:val="20"/>
                <w:lang w:val="ru-RU"/>
              </w:rPr>
            </w:pPr>
            <w:r>
              <w:rPr>
                <w:rFonts w:cs="Arial"/>
                <w:b/>
                <w:sz w:val="20"/>
              </w:rPr>
              <w:t>УСЛУГА РЕМОНТНОГ И ТЕКУЋЕГ ОДРЖАВАЊА НА ТРАНСПОРТЕРИМА НА ПК ДРМНО</w:t>
            </w:r>
            <w:r w:rsidR="006557FC" w:rsidRPr="007508F3">
              <w:rPr>
                <w:b/>
                <w:sz w:val="20"/>
                <w:szCs w:val="24"/>
              </w:rPr>
              <w:t xml:space="preserve"> </w:t>
            </w:r>
            <w:r w:rsidR="006557FC" w:rsidRPr="007508F3">
              <w:rPr>
                <w:b/>
                <w:sz w:val="20"/>
                <w:szCs w:val="24"/>
                <w:lang w:val="sr-Cyrl-RS"/>
              </w:rPr>
              <w:t xml:space="preserve"> ПАРТИЈА </w:t>
            </w:r>
            <w:r w:rsidR="00DA3B78" w:rsidRPr="007508F3">
              <w:rPr>
                <w:b/>
                <w:sz w:val="20"/>
                <w:szCs w:val="24"/>
              </w:rPr>
              <w:t>2</w:t>
            </w:r>
            <w:r w:rsidR="006557FC" w:rsidRPr="007508F3">
              <w:rPr>
                <w:sz w:val="20"/>
                <w:szCs w:val="24"/>
                <w:lang w:val="sr-Cyrl-RS"/>
              </w:rPr>
              <w:t xml:space="preserve"> - </w:t>
            </w:r>
            <w:r w:rsidR="00F15578">
              <w:rPr>
                <w:rFonts w:eastAsia="Arial" w:cs="Arial"/>
                <w:b/>
                <w:color w:val="000000"/>
                <w:lang w:val="sr-Cyrl-RS"/>
              </w:rPr>
              <w:t>Услуга одржавања система за подмазивање, хидраулику и пнеуматику</w:t>
            </w:r>
            <w:r w:rsidR="00F15578" w:rsidRPr="0016372F">
              <w:rPr>
                <w:rFonts w:eastAsia="Arial" w:cs="Arial"/>
                <w:b/>
                <w:color w:val="000000"/>
              </w:rPr>
              <w:t xml:space="preserve"> </w:t>
            </w:r>
            <w:r w:rsidR="00F15578" w:rsidRPr="0041320B">
              <w:rPr>
                <w:rFonts w:cs="Arial"/>
                <w:bCs/>
                <w:lang w:val="sr-Cyrl-RS" w:eastAsia="ar-SA"/>
              </w:rPr>
              <w:t xml:space="preserve"> </w:t>
            </w:r>
            <w:r w:rsidR="006557FC" w:rsidRPr="007508F3">
              <w:rPr>
                <w:rFonts w:eastAsia="TimesNewRomanPS-BoldMT" w:cs="Arial"/>
                <w:bCs/>
                <w:sz w:val="20"/>
                <w:lang w:val="ru-RU"/>
              </w:rPr>
              <w:t>ЈН/3100/</w:t>
            </w:r>
            <w:r>
              <w:rPr>
                <w:rFonts w:eastAsia="TimesNewRomanPS-BoldMT" w:cs="Arial"/>
                <w:bCs/>
                <w:sz w:val="20"/>
                <w:lang w:val="ru-RU"/>
              </w:rPr>
              <w:t>0717</w:t>
            </w:r>
            <w:r w:rsidR="006557FC" w:rsidRPr="007508F3">
              <w:rPr>
                <w:rFonts w:eastAsia="TimesNewRomanPS-BoldMT" w:cs="Arial"/>
                <w:bCs/>
                <w:sz w:val="20"/>
                <w:lang w:val="ru-RU"/>
              </w:rPr>
              <w:t>/2019</w:t>
            </w:r>
          </w:p>
          <w:p w14:paraId="69187C79" w14:textId="378F8570" w:rsidR="006557FC" w:rsidRPr="007508F3" w:rsidRDefault="006557FC" w:rsidP="006557FC">
            <w:pPr>
              <w:spacing w:before="0"/>
              <w:rPr>
                <w:rFonts w:eastAsia="TimesNewRomanPS-BoldMT" w:cs="Arial"/>
                <w:bCs/>
                <w:sz w:val="20"/>
                <w:lang w:val="ru-RU"/>
              </w:rPr>
            </w:pPr>
            <w:r w:rsidRPr="007508F3">
              <w:rPr>
                <w:rFonts w:eastAsia="TimesNewRomanPS-BoldMT" w:cs="Arial"/>
                <w:bCs/>
                <w:sz w:val="20"/>
                <w:lang w:val="ru-RU"/>
              </w:rPr>
              <w:t xml:space="preserve">ЈАНА </w:t>
            </w:r>
            <w:r w:rsidR="00AA221C">
              <w:rPr>
                <w:rFonts w:eastAsia="TimesNewRomanPS-BoldMT" w:cs="Arial"/>
                <w:bCs/>
                <w:sz w:val="20"/>
                <w:lang w:val="ru-RU"/>
              </w:rPr>
              <w:t>2811</w:t>
            </w:r>
            <w:r w:rsidRPr="007508F3">
              <w:rPr>
                <w:rFonts w:eastAsia="TimesNewRomanPS-BoldMT" w:cs="Arial"/>
                <w:bCs/>
                <w:sz w:val="20"/>
                <w:lang w:val="ru-RU"/>
              </w:rPr>
              <w:t>/2019</w:t>
            </w:r>
          </w:p>
          <w:p w14:paraId="6B6C1DD3" w14:textId="77777777" w:rsidR="006557FC" w:rsidRPr="007508F3" w:rsidRDefault="006557FC" w:rsidP="006557FC">
            <w:pPr>
              <w:spacing w:before="0"/>
              <w:ind w:left="1365"/>
              <w:jc w:val="center"/>
              <w:rPr>
                <w:rFonts w:cs="Arial"/>
                <w:b/>
                <w:i/>
                <w:sz w:val="20"/>
                <w:lang w:val="sr-Cyrl-CS"/>
              </w:rPr>
            </w:pPr>
          </w:p>
        </w:tc>
        <w:tc>
          <w:tcPr>
            <w:tcW w:w="4678" w:type="dxa"/>
          </w:tcPr>
          <w:p w14:paraId="2DC108C3" w14:textId="77777777" w:rsidR="006557FC" w:rsidRPr="007508F3" w:rsidRDefault="006557FC" w:rsidP="006557FC">
            <w:pPr>
              <w:spacing w:before="0"/>
              <w:jc w:val="center"/>
              <w:rPr>
                <w:rFonts w:cs="Arial"/>
                <w:b/>
                <w:bCs/>
                <w:i/>
                <w:iCs/>
                <w:sz w:val="20"/>
                <w:lang w:val="sr-Cyrl-CS"/>
              </w:rPr>
            </w:pPr>
          </w:p>
          <w:p w14:paraId="6179E3E6" w14:textId="77777777" w:rsidR="006557FC" w:rsidRPr="007508F3" w:rsidRDefault="006557FC" w:rsidP="006557FC">
            <w:pPr>
              <w:spacing w:before="0"/>
              <w:jc w:val="center"/>
              <w:rPr>
                <w:rFonts w:cs="Arial"/>
                <w:b/>
                <w:bCs/>
                <w:i/>
                <w:iCs/>
                <w:sz w:val="20"/>
                <w:lang w:val="sr-Cyrl-CS"/>
              </w:rPr>
            </w:pPr>
          </w:p>
        </w:tc>
      </w:tr>
    </w:tbl>
    <w:p w14:paraId="66E116BA" w14:textId="77777777" w:rsidR="006557FC" w:rsidRPr="007508F3" w:rsidRDefault="006557FC" w:rsidP="006557FC">
      <w:pPr>
        <w:spacing w:before="0"/>
        <w:jc w:val="center"/>
        <w:rPr>
          <w:rFonts w:cs="Arial"/>
          <w:b/>
          <w:bCs/>
          <w:iCs/>
          <w:u w:val="single"/>
          <w:lang w:val="sr-Cyrl-CS"/>
        </w:rPr>
      </w:pPr>
      <w:r w:rsidRPr="007508F3">
        <w:rPr>
          <w:rFonts w:cs="Arial"/>
          <w:b/>
          <w:bCs/>
          <w:iCs/>
          <w:u w:val="single"/>
          <w:lang w:val="sr-Cyrl-CS"/>
        </w:rPr>
        <w:t>КОМЕРЦИЈАЛНИ УСЛОВИ</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7508F3" w:rsidRPr="007508F3" w14:paraId="46355C88" w14:textId="77777777" w:rsidTr="006557FC">
        <w:trPr>
          <w:trHeight w:val="647"/>
        </w:trPr>
        <w:tc>
          <w:tcPr>
            <w:tcW w:w="4820" w:type="dxa"/>
            <w:shd w:val="clear" w:color="auto" w:fill="C6D9F1" w:themeFill="text2" w:themeFillTint="33"/>
            <w:vAlign w:val="center"/>
          </w:tcPr>
          <w:p w14:paraId="6431D35B" w14:textId="77777777" w:rsidR="006557FC" w:rsidRPr="007508F3" w:rsidRDefault="006557FC" w:rsidP="006557FC">
            <w:pPr>
              <w:spacing w:before="0"/>
              <w:jc w:val="center"/>
              <w:rPr>
                <w:rFonts w:cs="Arial"/>
                <w:b/>
                <w:bCs/>
                <w:iCs/>
                <w:sz w:val="20"/>
                <w:lang w:val="sr-Cyrl-CS"/>
              </w:rPr>
            </w:pPr>
            <w:r w:rsidRPr="007508F3">
              <w:rPr>
                <w:rFonts w:cs="Arial"/>
                <w:b/>
                <w:bCs/>
                <w:iCs/>
                <w:sz w:val="20"/>
                <w:lang w:val="sr-Cyrl-CS"/>
              </w:rPr>
              <w:t>УСЛОВ НАРУЧИОЦА</w:t>
            </w:r>
          </w:p>
        </w:tc>
        <w:tc>
          <w:tcPr>
            <w:tcW w:w="4678" w:type="dxa"/>
            <w:shd w:val="clear" w:color="auto" w:fill="C6D9F1" w:themeFill="text2" w:themeFillTint="33"/>
            <w:vAlign w:val="center"/>
          </w:tcPr>
          <w:p w14:paraId="66863893" w14:textId="77777777" w:rsidR="006557FC" w:rsidRPr="007508F3" w:rsidRDefault="006557FC" w:rsidP="006557FC">
            <w:pPr>
              <w:spacing w:before="0"/>
              <w:jc w:val="center"/>
              <w:rPr>
                <w:rFonts w:cs="Arial"/>
                <w:b/>
                <w:bCs/>
                <w:iCs/>
                <w:sz w:val="20"/>
                <w:lang w:val="sr-Cyrl-CS"/>
              </w:rPr>
            </w:pPr>
            <w:r w:rsidRPr="007508F3">
              <w:rPr>
                <w:rFonts w:cs="Arial"/>
                <w:b/>
                <w:bCs/>
                <w:iCs/>
                <w:sz w:val="20"/>
                <w:lang w:val="sr-Cyrl-CS"/>
              </w:rPr>
              <w:t>ПОНУДА ПОНУЂАЧА</w:t>
            </w:r>
          </w:p>
        </w:tc>
      </w:tr>
      <w:tr w:rsidR="007508F3" w:rsidRPr="007508F3" w14:paraId="71715950" w14:textId="77777777" w:rsidTr="006557FC">
        <w:tc>
          <w:tcPr>
            <w:tcW w:w="4820" w:type="dxa"/>
            <w:vAlign w:val="center"/>
          </w:tcPr>
          <w:p w14:paraId="082BB449" w14:textId="77777777" w:rsidR="006557FC" w:rsidRPr="007508F3" w:rsidRDefault="006557FC" w:rsidP="006557FC">
            <w:pPr>
              <w:pStyle w:val="KDParagraf"/>
              <w:spacing w:before="0"/>
              <w:rPr>
                <w:rFonts w:eastAsia="Calibri" w:cs="Arial"/>
                <w:sz w:val="20"/>
                <w:lang w:val="sr-Cyrl-RS"/>
              </w:rPr>
            </w:pPr>
            <w:r w:rsidRPr="007508F3">
              <w:rPr>
                <w:rFonts w:eastAsia="Calibri" w:cs="Arial"/>
                <w:sz w:val="20"/>
                <w:lang w:val="sr-Cyrl-CS"/>
              </w:rPr>
              <w:t>Плаћање се врши сукцесивно</w:t>
            </w:r>
            <w:r w:rsidRPr="007508F3">
              <w:rPr>
                <w:rFonts w:eastAsia="Calibri" w:cs="Arial"/>
                <w:sz w:val="20"/>
                <w:lang w:val="ru-RU"/>
              </w:rPr>
              <w:t xml:space="preserve">, у року </w:t>
            </w:r>
            <w:r w:rsidRPr="007508F3">
              <w:rPr>
                <w:rFonts w:eastAsia="Calibri" w:cs="Arial"/>
                <w:sz w:val="20"/>
                <w:lang w:val="sr-Cyrl-RS"/>
              </w:rPr>
              <w:t>до</w:t>
            </w:r>
            <w:r w:rsidRPr="007508F3">
              <w:rPr>
                <w:rFonts w:eastAsia="Calibri" w:cs="Arial"/>
                <w:sz w:val="20"/>
                <w:lang w:val="ru-RU"/>
              </w:rPr>
              <w:t xml:space="preserve"> 45 (словима: четрдесетпет) дана од дана пријема </w:t>
            </w:r>
            <w:r w:rsidRPr="007508F3">
              <w:rPr>
                <w:rFonts w:eastAsia="Calibri" w:cs="Arial"/>
                <w:sz w:val="20"/>
                <w:lang w:val="sr-Cyrl-CS"/>
              </w:rPr>
              <w:t xml:space="preserve">исправног </w:t>
            </w:r>
            <w:r w:rsidRPr="007508F3">
              <w:rPr>
                <w:rFonts w:eastAsia="Calibri" w:cs="Arial"/>
                <w:sz w:val="20"/>
                <w:lang w:val="ru-RU"/>
              </w:rPr>
              <w:t>рачуна, издатог на основу прихваћених и одобрених месечних Извештаја</w:t>
            </w:r>
            <w:r w:rsidRPr="007508F3">
              <w:rPr>
                <w:rFonts w:eastAsia="Calibri" w:cs="Arial"/>
                <w:sz w:val="20"/>
                <w:lang w:val="sr-Cyrl-RS"/>
              </w:rPr>
              <w:t>.</w:t>
            </w:r>
          </w:p>
        </w:tc>
        <w:tc>
          <w:tcPr>
            <w:tcW w:w="4678" w:type="dxa"/>
            <w:vAlign w:val="center"/>
          </w:tcPr>
          <w:p w14:paraId="0FB0170F" w14:textId="77777777" w:rsidR="006557FC" w:rsidRPr="007508F3" w:rsidRDefault="006557FC" w:rsidP="006557FC">
            <w:pPr>
              <w:pStyle w:val="KDParagraf"/>
              <w:spacing w:before="0"/>
              <w:rPr>
                <w:rFonts w:eastAsia="Calibri" w:cs="Arial"/>
                <w:i/>
                <w:sz w:val="20"/>
                <w:lang w:val="sr-Cyrl-RS"/>
              </w:rPr>
            </w:pPr>
            <w:r w:rsidRPr="007508F3">
              <w:rPr>
                <w:rFonts w:eastAsia="Calibri" w:cs="Arial"/>
                <w:i/>
                <w:sz w:val="20"/>
                <w:lang w:val="sr-Cyrl-CS"/>
              </w:rPr>
              <w:t xml:space="preserve">Плаћање се врши сукцесивно </w:t>
            </w:r>
            <w:r w:rsidRPr="007508F3">
              <w:rPr>
                <w:rFonts w:eastAsia="Calibri" w:cs="Arial"/>
                <w:i/>
                <w:sz w:val="20"/>
                <w:lang w:val="ru-RU"/>
              </w:rPr>
              <w:t xml:space="preserve">у року </w:t>
            </w:r>
            <w:r w:rsidRPr="007508F3">
              <w:rPr>
                <w:rFonts w:eastAsia="Calibri" w:cs="Arial"/>
                <w:i/>
                <w:sz w:val="20"/>
                <w:lang w:val="sr-Cyrl-RS"/>
              </w:rPr>
              <w:t>до</w:t>
            </w:r>
            <w:r w:rsidRPr="007508F3">
              <w:rPr>
                <w:rFonts w:eastAsia="Calibri" w:cs="Arial"/>
                <w:i/>
                <w:sz w:val="20"/>
                <w:lang w:val="ru-RU"/>
              </w:rPr>
              <w:t xml:space="preserve"> 45 (словима: четрдесетпет) дана од дана пријема </w:t>
            </w:r>
            <w:r w:rsidRPr="007508F3">
              <w:rPr>
                <w:rFonts w:eastAsia="Calibri" w:cs="Arial"/>
                <w:i/>
                <w:sz w:val="20"/>
                <w:lang w:val="sr-Cyrl-CS"/>
              </w:rPr>
              <w:t xml:space="preserve">исправног </w:t>
            </w:r>
            <w:r w:rsidRPr="007508F3">
              <w:rPr>
                <w:rFonts w:eastAsia="Calibri" w:cs="Arial"/>
                <w:i/>
                <w:sz w:val="20"/>
                <w:lang w:val="ru-RU"/>
              </w:rPr>
              <w:t>рачуна, издатог на основу прихваћених и одобрених месечних Извештаја</w:t>
            </w:r>
            <w:r w:rsidRPr="007508F3">
              <w:rPr>
                <w:rFonts w:eastAsia="Calibri" w:cs="Arial"/>
                <w:i/>
                <w:sz w:val="20"/>
                <w:lang w:val="sr-Cyrl-RS"/>
              </w:rPr>
              <w:t>.</w:t>
            </w:r>
          </w:p>
        </w:tc>
      </w:tr>
      <w:tr w:rsidR="007508F3" w:rsidRPr="007508F3" w14:paraId="48E8FA9B" w14:textId="77777777" w:rsidTr="006557FC">
        <w:tc>
          <w:tcPr>
            <w:tcW w:w="4820" w:type="dxa"/>
            <w:vAlign w:val="center"/>
          </w:tcPr>
          <w:p w14:paraId="247C3B1D" w14:textId="77777777" w:rsidR="006557FC" w:rsidRPr="007508F3" w:rsidRDefault="006557FC" w:rsidP="006557FC">
            <w:pPr>
              <w:spacing w:before="0"/>
              <w:jc w:val="center"/>
              <w:rPr>
                <w:rFonts w:cs="Arial"/>
                <w:b/>
                <w:bCs/>
                <w:i/>
                <w:iCs/>
                <w:sz w:val="20"/>
                <w:lang w:val="sr-Cyrl-CS"/>
              </w:rPr>
            </w:pPr>
            <w:r w:rsidRPr="007508F3">
              <w:rPr>
                <w:rFonts w:cs="Arial"/>
                <w:b/>
                <w:bCs/>
                <w:i/>
                <w:iCs/>
                <w:sz w:val="20"/>
                <w:lang w:val="sr-Cyrl-CS"/>
              </w:rPr>
              <w:t>РОК ИЗВРШЕЊА:</w:t>
            </w:r>
          </w:p>
          <w:p w14:paraId="05E92B72" w14:textId="77777777" w:rsidR="00586C19" w:rsidRPr="006B28B0" w:rsidRDefault="00586C19" w:rsidP="00586C19">
            <w:pPr>
              <w:rPr>
                <w:rFonts w:cs="Arial"/>
                <w:lang w:val="sr-Cyrl-RS"/>
              </w:rPr>
            </w:pPr>
            <w:r w:rsidRPr="006B28B0">
              <w:rPr>
                <w:rFonts w:cs="Arial"/>
                <w:lang w:val="sr-Cyrl-RS"/>
              </w:rPr>
              <w:t>Рок извршења услуге је по позиву наручиоца у</w:t>
            </w:r>
            <w:r w:rsidRPr="006B28B0">
              <w:rPr>
                <w:rFonts w:cs="Arial"/>
                <w:lang w:val="sr-Latn-RS"/>
              </w:rPr>
              <w:t xml:space="preserve"> року до годину дана </w:t>
            </w:r>
            <w:r w:rsidRPr="006B28B0">
              <w:rPr>
                <w:rFonts w:cs="Arial"/>
                <w:lang w:val="sr-Cyrl-RS"/>
              </w:rPr>
              <w:t>од дана ступања уговора на снагу.</w:t>
            </w:r>
          </w:p>
          <w:p w14:paraId="5DF147CA" w14:textId="772EEADF" w:rsidR="006557FC" w:rsidRPr="007508F3" w:rsidRDefault="006557FC" w:rsidP="006557FC">
            <w:pPr>
              <w:rPr>
                <w:rFonts w:cs="Arial"/>
                <w:sz w:val="20"/>
                <w:lang w:val="sr-Latn-RS"/>
              </w:rPr>
            </w:pPr>
          </w:p>
        </w:tc>
        <w:tc>
          <w:tcPr>
            <w:tcW w:w="4678" w:type="dxa"/>
            <w:vAlign w:val="center"/>
          </w:tcPr>
          <w:p w14:paraId="0C5BFC0F" w14:textId="77777777" w:rsidR="006557FC" w:rsidRPr="007508F3" w:rsidRDefault="006557FC" w:rsidP="006557FC">
            <w:pPr>
              <w:spacing w:before="0"/>
              <w:jc w:val="center"/>
              <w:rPr>
                <w:rFonts w:cs="Arial"/>
                <w:bCs/>
                <w:iCs/>
                <w:sz w:val="20"/>
                <w:lang w:val="sr-Cyrl-CS"/>
              </w:rPr>
            </w:pPr>
            <w:r w:rsidRPr="007508F3">
              <w:rPr>
                <w:rFonts w:cs="Arial"/>
                <w:bCs/>
                <w:iCs/>
                <w:sz w:val="20"/>
                <w:lang w:val="sr-Cyrl-CS"/>
              </w:rPr>
              <w:t>Сагласан за захтевом наручиоца</w:t>
            </w:r>
          </w:p>
          <w:p w14:paraId="3FE17F9A" w14:textId="77777777" w:rsidR="006557FC" w:rsidRPr="007508F3" w:rsidRDefault="006557FC" w:rsidP="006557FC">
            <w:pPr>
              <w:spacing w:before="0"/>
              <w:jc w:val="center"/>
              <w:rPr>
                <w:rFonts w:cs="Arial"/>
                <w:bCs/>
                <w:iCs/>
                <w:sz w:val="20"/>
                <w:lang w:val="sr-Cyrl-CS"/>
              </w:rPr>
            </w:pPr>
            <w:r w:rsidRPr="007508F3">
              <w:rPr>
                <w:rFonts w:cs="Arial"/>
                <w:bCs/>
                <w:iCs/>
                <w:sz w:val="20"/>
                <w:lang w:val="sr-Cyrl-CS"/>
              </w:rPr>
              <w:t>ДА/НЕ (заокружити)</w:t>
            </w:r>
          </w:p>
        </w:tc>
      </w:tr>
      <w:tr w:rsidR="00F15578" w:rsidRPr="007508F3" w14:paraId="7CE244DF" w14:textId="77777777" w:rsidTr="006557FC">
        <w:tc>
          <w:tcPr>
            <w:tcW w:w="4820" w:type="dxa"/>
            <w:vAlign w:val="center"/>
          </w:tcPr>
          <w:p w14:paraId="5810AF87" w14:textId="77777777" w:rsidR="00F15578" w:rsidRPr="00E941EA" w:rsidRDefault="00F15578" w:rsidP="00F15578">
            <w:pPr>
              <w:spacing w:before="0"/>
              <w:jc w:val="center"/>
              <w:rPr>
                <w:rFonts w:cs="Arial"/>
                <w:b/>
                <w:bCs/>
                <w:iCs/>
                <w:lang w:val="sr-Cyrl-CS"/>
              </w:rPr>
            </w:pPr>
            <w:r>
              <w:rPr>
                <w:rFonts w:cs="Arial"/>
                <w:b/>
                <w:bCs/>
                <w:iCs/>
                <w:lang w:val="sr-Cyrl-CS"/>
              </w:rPr>
              <w:t>ГАРАНТНИ ПЕРИОД:</w:t>
            </w:r>
          </w:p>
          <w:p w14:paraId="7F6303EB" w14:textId="132AB7D8" w:rsidR="00F15578" w:rsidRPr="007508F3" w:rsidRDefault="00F15578" w:rsidP="00F15578">
            <w:pPr>
              <w:spacing w:before="0"/>
              <w:jc w:val="center"/>
              <w:rPr>
                <w:rFonts w:cs="Arial"/>
                <w:b/>
                <w:bCs/>
                <w:i/>
                <w:iCs/>
                <w:sz w:val="20"/>
                <w:lang w:val="sr-Cyrl-CS"/>
              </w:rPr>
            </w:pPr>
            <w:r>
              <w:rPr>
                <w:rFonts w:cs="Arial"/>
                <w:lang w:val="ru-RU" w:eastAsia="zh-CN"/>
              </w:rPr>
              <w:t>Гаранти период за изв</w:t>
            </w:r>
            <w:r w:rsidRPr="00E941EA">
              <w:rPr>
                <w:rFonts w:cs="Arial"/>
                <w:lang w:val="ru-RU" w:eastAsia="zh-CN"/>
              </w:rPr>
              <w:t>ршене услуге</w:t>
            </w:r>
            <w:r>
              <w:rPr>
                <w:rFonts w:cs="Arial"/>
                <w:lang w:val="ru-RU" w:eastAsia="zh-CN"/>
              </w:rPr>
              <w:t xml:space="preserve"> </w:t>
            </w:r>
            <w:r w:rsidRPr="00E941EA">
              <w:rPr>
                <w:rFonts w:cs="Arial"/>
                <w:lang w:val="ru-RU" w:eastAsia="zh-CN"/>
              </w:rPr>
              <w:t>мора да износи минимум 12 месеци од дана квантитативног и квалитативног пријема услуге.</w:t>
            </w:r>
          </w:p>
        </w:tc>
        <w:tc>
          <w:tcPr>
            <w:tcW w:w="4678" w:type="dxa"/>
            <w:vAlign w:val="center"/>
          </w:tcPr>
          <w:p w14:paraId="68DB9F3A" w14:textId="77777777" w:rsidR="00F15578" w:rsidRPr="00CC5B0C" w:rsidRDefault="00F15578" w:rsidP="00F15578">
            <w:pPr>
              <w:spacing w:before="0"/>
              <w:jc w:val="center"/>
              <w:rPr>
                <w:rFonts w:cs="Arial"/>
                <w:i/>
                <w:lang w:val="ru-RU" w:eastAsia="zh-CN"/>
              </w:rPr>
            </w:pPr>
            <w:r w:rsidRPr="00CC5B0C">
              <w:rPr>
                <w:rFonts w:cs="Arial"/>
                <w:i/>
                <w:lang w:val="ru-RU" w:eastAsia="zh-CN"/>
              </w:rPr>
              <w:t>____ месеци од дана квантитативног и квалитативног пријема услуге.</w:t>
            </w:r>
          </w:p>
          <w:p w14:paraId="149A41FD" w14:textId="77777777" w:rsidR="00F15578" w:rsidRPr="007508F3" w:rsidRDefault="00F15578" w:rsidP="00F15578">
            <w:pPr>
              <w:spacing w:before="0"/>
              <w:jc w:val="center"/>
              <w:rPr>
                <w:rFonts w:cs="Arial"/>
                <w:bCs/>
                <w:iCs/>
                <w:sz w:val="20"/>
                <w:lang w:val="sr-Cyrl-CS"/>
              </w:rPr>
            </w:pPr>
          </w:p>
        </w:tc>
      </w:tr>
      <w:tr w:rsidR="00F15578" w:rsidRPr="007508F3" w14:paraId="462989D7" w14:textId="77777777" w:rsidTr="006557FC">
        <w:trPr>
          <w:trHeight w:val="818"/>
        </w:trPr>
        <w:tc>
          <w:tcPr>
            <w:tcW w:w="4820" w:type="dxa"/>
            <w:vAlign w:val="center"/>
          </w:tcPr>
          <w:p w14:paraId="703F36AD" w14:textId="77777777" w:rsidR="00F15578" w:rsidRPr="007508F3" w:rsidRDefault="00F15578" w:rsidP="00F15578">
            <w:pPr>
              <w:spacing w:before="0"/>
              <w:jc w:val="center"/>
              <w:rPr>
                <w:rFonts w:cs="Arial"/>
                <w:b/>
                <w:bCs/>
                <w:i/>
                <w:iCs/>
                <w:sz w:val="20"/>
                <w:lang w:val="sr-Cyrl-CS"/>
              </w:rPr>
            </w:pPr>
            <w:r w:rsidRPr="007508F3">
              <w:rPr>
                <w:rFonts w:cs="Arial"/>
                <w:b/>
                <w:bCs/>
                <w:i/>
                <w:iCs/>
                <w:sz w:val="20"/>
                <w:lang w:val="sr-Cyrl-CS"/>
              </w:rPr>
              <w:t>МЕСТО ИЗВРШЕЊА:</w:t>
            </w:r>
          </w:p>
          <w:p w14:paraId="44217219" w14:textId="77777777" w:rsidR="00F15578" w:rsidRPr="007508F3" w:rsidRDefault="00F15578" w:rsidP="00F15578">
            <w:pPr>
              <w:spacing w:before="0"/>
              <w:rPr>
                <w:sz w:val="20"/>
                <w:lang w:val="sr-Cyrl-RS" w:eastAsia="ar-SA"/>
              </w:rPr>
            </w:pPr>
            <w:r w:rsidRPr="007508F3">
              <w:rPr>
                <w:rFonts w:cs="Arial"/>
                <w:b/>
                <w:bCs/>
                <w:i/>
                <w:iCs/>
                <w:sz w:val="20"/>
                <w:lang w:val="sr-Cyrl-CS"/>
              </w:rPr>
              <w:t xml:space="preserve"> </w:t>
            </w:r>
            <w:r w:rsidRPr="007508F3">
              <w:rPr>
                <w:rFonts w:cs="Arial"/>
                <w:bCs/>
                <w:iCs/>
                <w:sz w:val="20"/>
                <w:lang w:val="sr-Cyrl-RS"/>
              </w:rPr>
              <w:t>огранак ТЕ-КО Костолац</w:t>
            </w:r>
          </w:p>
          <w:p w14:paraId="52230E9C" w14:textId="77777777" w:rsidR="00F15578" w:rsidRPr="007508F3" w:rsidRDefault="00F15578" w:rsidP="00F15578">
            <w:pPr>
              <w:spacing w:before="0"/>
              <w:jc w:val="left"/>
              <w:rPr>
                <w:rFonts w:cs="Arial"/>
                <w:b/>
                <w:bCs/>
                <w:i/>
                <w:iCs/>
                <w:sz w:val="20"/>
                <w:lang w:val="sr-Cyrl-RS"/>
              </w:rPr>
            </w:pPr>
          </w:p>
        </w:tc>
        <w:tc>
          <w:tcPr>
            <w:tcW w:w="4678" w:type="dxa"/>
            <w:vAlign w:val="center"/>
          </w:tcPr>
          <w:p w14:paraId="25F4553C" w14:textId="77777777" w:rsidR="00F15578" w:rsidRPr="007508F3" w:rsidRDefault="00F15578" w:rsidP="00F15578">
            <w:pPr>
              <w:spacing w:before="0"/>
              <w:jc w:val="center"/>
              <w:rPr>
                <w:rFonts w:cs="Arial"/>
                <w:bCs/>
                <w:iCs/>
                <w:sz w:val="20"/>
                <w:lang w:val="sr-Cyrl-CS"/>
              </w:rPr>
            </w:pPr>
            <w:r w:rsidRPr="007508F3">
              <w:rPr>
                <w:rFonts w:cs="Arial"/>
                <w:bCs/>
                <w:iCs/>
                <w:sz w:val="20"/>
                <w:lang w:val="sr-Cyrl-CS"/>
              </w:rPr>
              <w:t>Сагласан за захтевом наручиоца</w:t>
            </w:r>
          </w:p>
          <w:p w14:paraId="29769B1E" w14:textId="77777777" w:rsidR="00F15578" w:rsidRPr="007508F3" w:rsidRDefault="00F15578" w:rsidP="00F15578">
            <w:pPr>
              <w:spacing w:before="0"/>
              <w:jc w:val="center"/>
              <w:rPr>
                <w:rFonts w:cs="Arial"/>
                <w:b/>
                <w:bCs/>
                <w:i/>
                <w:iCs/>
                <w:sz w:val="20"/>
                <w:lang w:val="sr-Cyrl-CS"/>
              </w:rPr>
            </w:pPr>
            <w:r w:rsidRPr="007508F3">
              <w:rPr>
                <w:rFonts w:cs="Arial"/>
                <w:bCs/>
                <w:iCs/>
                <w:sz w:val="20"/>
                <w:lang w:val="sr-Cyrl-CS"/>
              </w:rPr>
              <w:t>ДА/НЕ (заокружити)</w:t>
            </w:r>
          </w:p>
        </w:tc>
      </w:tr>
      <w:tr w:rsidR="00F15578" w:rsidRPr="007508F3" w14:paraId="112EC350" w14:textId="77777777" w:rsidTr="006557FC">
        <w:trPr>
          <w:trHeight w:val="800"/>
        </w:trPr>
        <w:tc>
          <w:tcPr>
            <w:tcW w:w="4820" w:type="dxa"/>
            <w:vAlign w:val="center"/>
          </w:tcPr>
          <w:p w14:paraId="4299E2EF" w14:textId="77777777" w:rsidR="00F15578" w:rsidRPr="007508F3" w:rsidRDefault="00F15578" w:rsidP="00F15578">
            <w:pPr>
              <w:spacing w:before="0"/>
              <w:jc w:val="center"/>
              <w:rPr>
                <w:rFonts w:cs="Arial"/>
                <w:b/>
                <w:bCs/>
                <w:iCs/>
                <w:sz w:val="20"/>
                <w:lang w:val="sr-Cyrl-CS"/>
              </w:rPr>
            </w:pPr>
            <w:r w:rsidRPr="007508F3">
              <w:rPr>
                <w:rFonts w:cs="Arial"/>
                <w:b/>
                <w:bCs/>
                <w:iCs/>
                <w:sz w:val="20"/>
                <w:lang w:val="sr-Cyrl-CS"/>
              </w:rPr>
              <w:t>РОК ВАЖЕЊА ПОНУДЕ:</w:t>
            </w:r>
          </w:p>
          <w:p w14:paraId="24A3BEE5" w14:textId="77777777" w:rsidR="00F15578" w:rsidRPr="007508F3" w:rsidRDefault="00F15578" w:rsidP="00F15578">
            <w:pPr>
              <w:spacing w:before="0"/>
              <w:jc w:val="center"/>
              <w:rPr>
                <w:rFonts w:cs="Arial"/>
                <w:b/>
                <w:bCs/>
                <w:iCs/>
                <w:sz w:val="20"/>
                <w:lang w:val="sr-Cyrl-CS"/>
              </w:rPr>
            </w:pPr>
            <w:r w:rsidRPr="007508F3">
              <w:rPr>
                <w:rFonts w:cs="Arial"/>
                <w:bCs/>
                <w:iCs/>
                <w:sz w:val="20"/>
                <w:lang w:val="sr-Cyrl-CS"/>
              </w:rPr>
              <w:t>не може бити краћ</w:t>
            </w:r>
            <w:r w:rsidRPr="007508F3">
              <w:rPr>
                <w:rFonts w:cs="Arial"/>
                <w:bCs/>
                <w:iCs/>
                <w:sz w:val="20"/>
                <w:lang w:val="ru-RU"/>
              </w:rPr>
              <w:t>и</w:t>
            </w:r>
            <w:r w:rsidRPr="007508F3">
              <w:rPr>
                <w:rFonts w:cs="Arial"/>
                <w:bCs/>
                <w:iCs/>
                <w:sz w:val="20"/>
                <w:lang w:val="sr-Cyrl-CS"/>
              </w:rPr>
              <w:t xml:space="preserve"> од 60 дана од дана отварања понуда</w:t>
            </w:r>
          </w:p>
        </w:tc>
        <w:tc>
          <w:tcPr>
            <w:tcW w:w="4678" w:type="dxa"/>
            <w:vAlign w:val="center"/>
          </w:tcPr>
          <w:p w14:paraId="38DF2963" w14:textId="77777777" w:rsidR="00F15578" w:rsidRPr="007508F3" w:rsidRDefault="00F15578" w:rsidP="00F15578">
            <w:pPr>
              <w:spacing w:before="0"/>
              <w:jc w:val="center"/>
              <w:rPr>
                <w:rFonts w:cs="Arial"/>
                <w:b/>
                <w:bCs/>
                <w:iCs/>
                <w:sz w:val="20"/>
                <w:lang w:val="sr-Cyrl-CS"/>
              </w:rPr>
            </w:pPr>
          </w:p>
          <w:p w14:paraId="64439EC4" w14:textId="77777777" w:rsidR="00F15578" w:rsidRPr="007508F3" w:rsidRDefault="00F15578" w:rsidP="00F15578">
            <w:pPr>
              <w:spacing w:before="0"/>
              <w:jc w:val="center"/>
              <w:rPr>
                <w:rFonts w:cs="Arial"/>
                <w:b/>
                <w:bCs/>
                <w:iCs/>
                <w:sz w:val="20"/>
                <w:lang w:val="sr-Cyrl-CS"/>
              </w:rPr>
            </w:pPr>
            <w:r w:rsidRPr="007508F3">
              <w:rPr>
                <w:rFonts w:cs="Arial"/>
                <w:bCs/>
                <w:iCs/>
                <w:sz w:val="20"/>
                <w:lang w:val="sr-Cyrl-CS"/>
              </w:rPr>
              <w:t>_____  дана од дана отварања понуда</w:t>
            </w:r>
          </w:p>
        </w:tc>
      </w:tr>
      <w:tr w:rsidR="00F15578" w:rsidRPr="007508F3" w14:paraId="1C2FBE98" w14:textId="77777777" w:rsidTr="006557FC">
        <w:tc>
          <w:tcPr>
            <w:tcW w:w="9498" w:type="dxa"/>
            <w:gridSpan w:val="2"/>
          </w:tcPr>
          <w:p w14:paraId="4A077C13" w14:textId="77777777" w:rsidR="00F15578" w:rsidRPr="007508F3" w:rsidRDefault="00F15578" w:rsidP="00F15578">
            <w:pPr>
              <w:spacing w:before="0"/>
              <w:rPr>
                <w:rFonts w:cs="Arial"/>
                <w:bCs/>
                <w:i/>
                <w:iCs/>
                <w:sz w:val="20"/>
                <w:lang w:val="sr-Cyrl-CS"/>
              </w:rPr>
            </w:pPr>
            <w:r w:rsidRPr="007508F3">
              <w:rPr>
                <w:rFonts w:cs="Arial"/>
                <w:bCs/>
                <w:i/>
                <w:iCs/>
                <w:sz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6EAF90F4" w14:textId="77777777" w:rsidR="006557FC" w:rsidRPr="007508F3" w:rsidRDefault="006557FC" w:rsidP="006557FC">
      <w:pPr>
        <w:spacing w:before="0"/>
        <w:rPr>
          <w:rFonts w:cs="Arial"/>
          <w:b/>
          <w:bCs/>
          <w:i/>
          <w:iCs/>
          <w:lang w:val="sr-Cyrl-CS"/>
        </w:rPr>
      </w:pPr>
    </w:p>
    <w:p w14:paraId="6058C245" w14:textId="77777777" w:rsidR="006557FC" w:rsidRPr="007508F3" w:rsidRDefault="006557FC" w:rsidP="006557FC">
      <w:pPr>
        <w:spacing w:before="0"/>
        <w:rPr>
          <w:rFonts w:eastAsia="TimesNewRomanPSMT" w:cs="Arial"/>
          <w:bCs/>
          <w:lang w:val="sr-Cyrl-CS"/>
        </w:rPr>
      </w:pPr>
      <w:r w:rsidRPr="007508F3">
        <w:rPr>
          <w:rFonts w:cs="Arial"/>
          <w:b/>
          <w:bCs/>
          <w:i/>
          <w:iCs/>
          <w:lang w:val="sr-Cyrl-CS"/>
        </w:rPr>
        <w:t xml:space="preserve">               </w:t>
      </w:r>
      <w:r w:rsidRPr="007508F3">
        <w:rPr>
          <w:rFonts w:eastAsia="TimesNewRomanPSMT" w:cs="Arial"/>
          <w:bCs/>
          <w:lang w:val="ru-RU"/>
        </w:rPr>
        <w:t xml:space="preserve">Датум </w:t>
      </w:r>
      <w:r w:rsidRPr="007508F3">
        <w:rPr>
          <w:rFonts w:eastAsia="TimesNewRomanPSMT" w:cs="Arial"/>
          <w:bCs/>
          <w:lang w:val="ru-RU"/>
        </w:rPr>
        <w:tab/>
      </w:r>
      <w:r w:rsidRPr="007508F3">
        <w:rPr>
          <w:rFonts w:eastAsia="TimesNewRomanPSMT" w:cs="Arial"/>
          <w:bCs/>
          <w:lang w:val="ru-RU"/>
        </w:rPr>
        <w:tab/>
      </w:r>
      <w:r w:rsidRPr="007508F3">
        <w:rPr>
          <w:rFonts w:eastAsia="TimesNewRomanPSMT" w:cs="Arial"/>
          <w:bCs/>
          <w:lang w:val="ru-RU"/>
        </w:rPr>
        <w:tab/>
      </w:r>
      <w:r w:rsidRPr="007508F3">
        <w:rPr>
          <w:rFonts w:eastAsia="TimesNewRomanPSMT" w:cs="Arial"/>
          <w:bCs/>
          <w:lang w:val="ru-RU"/>
        </w:rPr>
        <w:tab/>
        <w:t xml:space="preserve">             </w:t>
      </w:r>
      <w:r w:rsidRPr="007508F3">
        <w:rPr>
          <w:rFonts w:eastAsia="TimesNewRomanPSMT" w:cs="Arial"/>
          <w:bCs/>
          <w:lang w:val="sr-Cyrl-CS"/>
        </w:rPr>
        <w:t xml:space="preserve">                         </w:t>
      </w:r>
      <w:r w:rsidRPr="007508F3">
        <w:rPr>
          <w:rFonts w:eastAsia="TimesNewRomanPSMT" w:cs="Arial"/>
          <w:bCs/>
          <w:lang w:val="ru-RU"/>
        </w:rPr>
        <w:t>Понуђач</w:t>
      </w:r>
    </w:p>
    <w:p w14:paraId="4821C4FB" w14:textId="77777777" w:rsidR="006557FC" w:rsidRPr="007508F3" w:rsidRDefault="006557FC" w:rsidP="006557FC">
      <w:pPr>
        <w:spacing w:before="0"/>
        <w:ind w:left="720" w:firstLine="720"/>
        <w:rPr>
          <w:rFonts w:eastAsia="TimesNewRomanPSMT" w:cs="Arial"/>
          <w:bCs/>
          <w:lang w:val="sr-Cyrl-CS"/>
        </w:rPr>
      </w:pPr>
    </w:p>
    <w:p w14:paraId="528EAAF2" w14:textId="77777777" w:rsidR="006557FC" w:rsidRPr="007508F3" w:rsidRDefault="006557FC" w:rsidP="006557FC">
      <w:pPr>
        <w:spacing w:before="0"/>
        <w:rPr>
          <w:rFonts w:eastAsia="TimesNewRomanPS-BoldMT" w:cs="Arial"/>
          <w:b/>
          <w:bCs/>
          <w:i/>
          <w:iCs/>
          <w:lang w:val="sr-Cyrl-CS"/>
        </w:rPr>
      </w:pPr>
      <w:r w:rsidRPr="007508F3">
        <w:rPr>
          <w:rFonts w:eastAsia="TimesNewRomanPS-BoldMT" w:cs="Arial"/>
          <w:b/>
          <w:bCs/>
          <w:i/>
          <w:iCs/>
          <w:lang w:val="ru-RU"/>
        </w:rPr>
        <w:t>________________________</w:t>
      </w:r>
      <w:r w:rsidRPr="007508F3">
        <w:rPr>
          <w:rFonts w:eastAsia="TimesNewRomanPS-BoldMT" w:cs="Arial"/>
          <w:b/>
          <w:bCs/>
          <w:i/>
          <w:iCs/>
          <w:lang w:val="sr-Cyrl-CS"/>
        </w:rPr>
        <w:t xml:space="preserve">                  М.П.</w:t>
      </w:r>
      <w:r w:rsidRPr="007508F3">
        <w:rPr>
          <w:rFonts w:eastAsia="TimesNewRomanPS-BoldMT" w:cs="Arial"/>
          <w:b/>
          <w:bCs/>
          <w:i/>
          <w:iCs/>
          <w:lang w:val="ru-RU"/>
        </w:rPr>
        <w:tab/>
      </w:r>
      <w:r w:rsidRPr="007508F3">
        <w:rPr>
          <w:rFonts w:eastAsia="TimesNewRomanPS-BoldMT" w:cs="Arial"/>
          <w:b/>
          <w:bCs/>
          <w:i/>
          <w:iCs/>
          <w:lang w:val="sr-Cyrl-CS"/>
        </w:rPr>
        <w:t xml:space="preserve">              _____________________                                      </w:t>
      </w:r>
    </w:p>
    <w:p w14:paraId="4640F6FB" w14:textId="77777777" w:rsidR="006557FC" w:rsidRPr="007508F3" w:rsidRDefault="006557FC" w:rsidP="006557FC">
      <w:pPr>
        <w:spacing w:before="0"/>
        <w:rPr>
          <w:rFonts w:cs="Arial"/>
          <w:b/>
          <w:bCs/>
          <w:i/>
          <w:iCs/>
          <w:u w:val="single"/>
          <w:lang w:val="ru-RU"/>
        </w:rPr>
      </w:pPr>
    </w:p>
    <w:p w14:paraId="454FD8B2" w14:textId="77777777" w:rsidR="006557FC" w:rsidRPr="007508F3" w:rsidRDefault="006557FC" w:rsidP="006557FC">
      <w:pPr>
        <w:spacing w:before="0"/>
        <w:rPr>
          <w:rFonts w:cs="Arial"/>
          <w:b/>
          <w:bCs/>
          <w:i/>
          <w:iCs/>
          <w:u w:val="single"/>
          <w:lang w:val="sr-Cyrl-RS"/>
        </w:rPr>
      </w:pPr>
      <w:r w:rsidRPr="007508F3">
        <w:rPr>
          <w:rFonts w:cs="Arial"/>
          <w:b/>
          <w:bCs/>
          <w:i/>
          <w:iCs/>
          <w:u w:val="single"/>
          <w:lang w:val="ru-RU"/>
        </w:rPr>
        <w:t>Напомене:</w:t>
      </w:r>
    </w:p>
    <w:p w14:paraId="2338F284" w14:textId="77777777" w:rsidR="006557FC" w:rsidRPr="007508F3" w:rsidRDefault="006557FC" w:rsidP="006557FC">
      <w:pPr>
        <w:autoSpaceDE w:val="0"/>
        <w:autoSpaceDN w:val="0"/>
        <w:adjustRightInd w:val="0"/>
        <w:spacing w:before="0"/>
        <w:rPr>
          <w:rFonts w:eastAsia="TimesNewRomanPS-BoldMT" w:cs="Arial"/>
          <w:bCs/>
          <w:i/>
          <w:iCs/>
          <w:sz w:val="20"/>
          <w:szCs w:val="20"/>
          <w:lang w:val="sr-Cyrl-RS"/>
        </w:rPr>
      </w:pPr>
      <w:r w:rsidRPr="007508F3">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5ABC813A" w14:textId="77777777" w:rsidR="006557FC" w:rsidRPr="007508F3" w:rsidRDefault="006557FC" w:rsidP="006557FC">
      <w:pPr>
        <w:autoSpaceDE w:val="0"/>
        <w:autoSpaceDN w:val="0"/>
        <w:adjustRightInd w:val="0"/>
        <w:spacing w:before="0"/>
        <w:rPr>
          <w:rFonts w:eastAsia="TimesNewRomanPS-BoldMT" w:cs="Arial"/>
          <w:bCs/>
          <w:i/>
          <w:iCs/>
          <w:sz w:val="20"/>
          <w:szCs w:val="20"/>
          <w:lang w:val="sr-Cyrl-RS"/>
        </w:rPr>
      </w:pPr>
      <w:r w:rsidRPr="007508F3">
        <w:rPr>
          <w:rFonts w:eastAsia="TimesNewRomanPS-BoldMT" w:cs="Arial"/>
          <w:bCs/>
          <w:i/>
          <w:iCs/>
          <w:sz w:val="20"/>
          <w:szCs w:val="20"/>
          <w:lang w:val="sr-Cyrl-RS"/>
        </w:rPr>
        <w:t xml:space="preserve">- </w:t>
      </w:r>
      <w:r w:rsidRPr="007508F3">
        <w:rPr>
          <w:rFonts w:eastAsia="TimesNewRomanPS-BoldMT" w:cs="Arial"/>
          <w:bCs/>
          <w:i/>
          <w:iCs/>
          <w:sz w:val="20"/>
          <w:szCs w:val="20"/>
          <w:lang w:val="ru-RU"/>
        </w:rPr>
        <w:t>Уколико понуђачи подносе заједничку понуду,</w:t>
      </w:r>
      <w:r w:rsidRPr="007508F3">
        <w:rPr>
          <w:rFonts w:eastAsia="TimesNewRomanPS-BoldMT" w:cs="Arial"/>
          <w:bCs/>
          <w:i/>
          <w:iCs/>
          <w:sz w:val="20"/>
          <w:szCs w:val="20"/>
          <w:lang w:val="sr-Cyrl-RS"/>
        </w:rPr>
        <w:t xml:space="preserve"> </w:t>
      </w:r>
      <w:r w:rsidRPr="007508F3">
        <w:rPr>
          <w:rFonts w:eastAsia="TimesNewRomanPS-BoldMT" w:cs="Arial"/>
          <w:bCs/>
          <w:i/>
          <w:iCs/>
          <w:sz w:val="20"/>
          <w:szCs w:val="20"/>
          <w:lang w:val="ru-RU"/>
        </w:rPr>
        <w:t>група понуђача може да о</w:t>
      </w:r>
      <w:r w:rsidRPr="007508F3">
        <w:rPr>
          <w:rFonts w:eastAsia="TimesNewRomanPS-BoldMT" w:cs="Arial"/>
          <w:bCs/>
          <w:i/>
          <w:iCs/>
          <w:sz w:val="20"/>
          <w:szCs w:val="20"/>
          <w:lang w:val="sr-Cyrl-RS"/>
        </w:rPr>
        <w:t>власти</w:t>
      </w:r>
      <w:r w:rsidRPr="007508F3">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CB66EA8" w14:textId="77777777" w:rsidR="006557FC" w:rsidRPr="007508F3" w:rsidRDefault="006557FC" w:rsidP="006557FC">
      <w:pPr>
        <w:tabs>
          <w:tab w:val="left" w:pos="360"/>
        </w:tabs>
        <w:autoSpaceDE w:val="0"/>
        <w:autoSpaceDN w:val="0"/>
        <w:adjustRightInd w:val="0"/>
        <w:spacing w:after="200" w:line="276" w:lineRule="auto"/>
        <w:contextualSpacing/>
        <w:rPr>
          <w:rFonts w:eastAsia="TimesNewRomanPS-BoldMT" w:cs="Arial"/>
          <w:bCs/>
          <w:i/>
          <w:iCs/>
          <w:lang w:val="sr-Cyrl-RS"/>
        </w:rPr>
        <w:sectPr w:rsidR="006557FC" w:rsidRPr="007508F3" w:rsidSect="005E16ED">
          <w:headerReference w:type="default" r:id="rId183"/>
          <w:footerReference w:type="even" r:id="rId184"/>
          <w:footerReference w:type="default" r:id="rId185"/>
          <w:headerReference w:type="first" r:id="rId186"/>
          <w:footerReference w:type="first" r:id="rId187"/>
          <w:footnotePr>
            <w:pos w:val="beneathText"/>
          </w:footnotePr>
          <w:pgSz w:w="11909" w:h="16834" w:code="9"/>
          <w:pgMar w:top="1418" w:right="1440" w:bottom="1440" w:left="1440" w:header="142" w:footer="437" w:gutter="0"/>
          <w:cols w:space="708"/>
          <w:titlePg/>
          <w:docGrid w:linePitch="360"/>
        </w:sectPr>
      </w:pPr>
    </w:p>
    <w:p w14:paraId="34DF9CE5" w14:textId="77777777" w:rsidR="006557FC" w:rsidRPr="007508F3" w:rsidRDefault="006557FC" w:rsidP="009E0C69">
      <w:pPr>
        <w:pStyle w:val="KDParagraf"/>
        <w:rPr>
          <w:rFonts w:cs="Arial"/>
          <w:noProof/>
          <w:lang w:val="ru-RU"/>
        </w:rPr>
      </w:pPr>
    </w:p>
    <w:p w14:paraId="0192B9E3" w14:textId="77777777" w:rsidR="006557FC" w:rsidRPr="007508F3" w:rsidRDefault="006557FC" w:rsidP="009E0C69">
      <w:pPr>
        <w:pStyle w:val="KDParagraf"/>
        <w:rPr>
          <w:rFonts w:cs="Arial"/>
          <w:noProof/>
          <w:lang w:val="ru-RU"/>
        </w:rPr>
      </w:pPr>
    </w:p>
    <w:p w14:paraId="74F1F1E2" w14:textId="77777777" w:rsidR="006557FC" w:rsidRPr="007508F3" w:rsidRDefault="006557FC" w:rsidP="009E0C69">
      <w:pPr>
        <w:pStyle w:val="KDParagraf"/>
        <w:rPr>
          <w:rFonts w:cs="Arial"/>
          <w:noProof/>
          <w:lang w:val="ru-RU"/>
        </w:rPr>
      </w:pPr>
    </w:p>
    <w:p w14:paraId="56177DC9" w14:textId="77777777" w:rsidR="00DA3B78" w:rsidRPr="007508F3" w:rsidRDefault="00DA3B78" w:rsidP="00DA3B78">
      <w:pPr>
        <w:pStyle w:val="KDObrazac"/>
        <w:spacing w:before="0"/>
      </w:pPr>
      <w:r w:rsidRPr="007508F3">
        <w:t xml:space="preserve">ОБРАЗАЦ </w:t>
      </w:r>
      <w:r w:rsidRPr="007508F3">
        <w:rPr>
          <w:lang w:val="sr-Cyrl-RS"/>
        </w:rPr>
        <w:t>2</w:t>
      </w:r>
      <w:r w:rsidRPr="007508F3">
        <w:t>.</w:t>
      </w:r>
    </w:p>
    <w:p w14:paraId="5E415EA3" w14:textId="77777777" w:rsidR="00DA3B78" w:rsidRPr="007508F3" w:rsidRDefault="00DA3B78" w:rsidP="00DA3B78">
      <w:pPr>
        <w:tabs>
          <w:tab w:val="left" w:pos="360"/>
        </w:tabs>
        <w:autoSpaceDE w:val="0"/>
        <w:autoSpaceDN w:val="0"/>
        <w:adjustRightInd w:val="0"/>
        <w:spacing w:after="200" w:line="276" w:lineRule="auto"/>
        <w:contextualSpacing/>
        <w:jc w:val="center"/>
        <w:rPr>
          <w:rFonts w:cs="Arial"/>
          <w:b/>
        </w:rPr>
      </w:pPr>
    </w:p>
    <w:p w14:paraId="0CD86C28" w14:textId="77777777" w:rsidR="00DA3B78" w:rsidRPr="007508F3" w:rsidRDefault="00DA3B78" w:rsidP="00DA3B78">
      <w:pPr>
        <w:tabs>
          <w:tab w:val="left" w:pos="360"/>
        </w:tabs>
        <w:autoSpaceDE w:val="0"/>
        <w:autoSpaceDN w:val="0"/>
        <w:adjustRightInd w:val="0"/>
        <w:spacing w:after="200" w:line="276" w:lineRule="auto"/>
        <w:contextualSpacing/>
        <w:jc w:val="center"/>
        <w:rPr>
          <w:rFonts w:cs="Arial"/>
          <w:b/>
        </w:rPr>
      </w:pPr>
    </w:p>
    <w:p w14:paraId="65BA054F" w14:textId="77777777" w:rsidR="00DA3B78" w:rsidRPr="007508F3" w:rsidRDefault="00DA3B78" w:rsidP="00DA3B78">
      <w:pPr>
        <w:tabs>
          <w:tab w:val="left" w:pos="360"/>
        </w:tabs>
        <w:autoSpaceDE w:val="0"/>
        <w:autoSpaceDN w:val="0"/>
        <w:adjustRightInd w:val="0"/>
        <w:spacing w:after="200" w:line="276" w:lineRule="auto"/>
        <w:contextualSpacing/>
        <w:jc w:val="center"/>
        <w:rPr>
          <w:rFonts w:cs="Arial"/>
          <w:b/>
        </w:rPr>
      </w:pPr>
      <w:r w:rsidRPr="007508F3">
        <w:rPr>
          <w:rFonts w:cs="Arial"/>
          <w:b/>
        </w:rPr>
        <w:t>ОБРАЗАЦ СТРУКУТРЕ ЦЕНЕ</w:t>
      </w:r>
    </w:p>
    <w:p w14:paraId="2C6A8C2E" w14:textId="77777777" w:rsidR="00DA3B78" w:rsidRPr="007508F3" w:rsidRDefault="00DA3B78" w:rsidP="00DA3B78">
      <w:pPr>
        <w:tabs>
          <w:tab w:val="left" w:pos="360"/>
        </w:tabs>
        <w:autoSpaceDE w:val="0"/>
        <w:autoSpaceDN w:val="0"/>
        <w:adjustRightInd w:val="0"/>
        <w:spacing w:after="200" w:line="276" w:lineRule="auto"/>
        <w:contextualSpacing/>
        <w:jc w:val="center"/>
        <w:rPr>
          <w:rFonts w:cs="Arial"/>
          <w:b/>
        </w:rPr>
      </w:pPr>
    </w:p>
    <w:p w14:paraId="0E908A72" w14:textId="77777777" w:rsidR="00DA3B78" w:rsidRPr="007508F3" w:rsidRDefault="00DA3B78" w:rsidP="00DA3B78">
      <w:pPr>
        <w:ind w:left="90"/>
        <w:rPr>
          <w:rFonts w:cs="Arial"/>
          <w:b/>
          <w:lang w:val="ru-RU"/>
        </w:rPr>
      </w:pPr>
      <w:r w:rsidRPr="007508F3">
        <w:rPr>
          <w:rFonts w:cs="Arial"/>
          <w:b/>
          <w:lang w:val="ru-RU"/>
        </w:rPr>
        <w:t>Табела 1</w:t>
      </w:r>
    </w:p>
    <w:p w14:paraId="5A1BE0B3" w14:textId="77777777" w:rsidR="00DA3B78" w:rsidRDefault="00DA3B78" w:rsidP="00DA3B78">
      <w:pPr>
        <w:ind w:left="90"/>
        <w:rPr>
          <w:rFonts w:cs="Arial"/>
          <w:b/>
          <w:lang w:val="ru-RU"/>
        </w:rPr>
      </w:pPr>
    </w:p>
    <w:tbl>
      <w:tblPr>
        <w:tblW w:w="13435" w:type="dxa"/>
        <w:jc w:val="center"/>
        <w:tblLayout w:type="fixed"/>
        <w:tblLook w:val="04A0" w:firstRow="1" w:lastRow="0" w:firstColumn="1" w:lastColumn="0" w:noHBand="0" w:noVBand="1"/>
      </w:tblPr>
      <w:tblGrid>
        <w:gridCol w:w="859"/>
        <w:gridCol w:w="5379"/>
        <w:gridCol w:w="1134"/>
        <w:gridCol w:w="992"/>
        <w:gridCol w:w="1374"/>
        <w:gridCol w:w="1126"/>
        <w:gridCol w:w="1333"/>
        <w:gridCol w:w="1238"/>
      </w:tblGrid>
      <w:tr w:rsidR="00AA221C" w:rsidRPr="00E329BB" w14:paraId="1978EFF5" w14:textId="2D8B8294" w:rsidTr="00AA221C">
        <w:trPr>
          <w:trHeight w:val="1045"/>
          <w:jc w:val="center"/>
        </w:trPr>
        <w:tc>
          <w:tcPr>
            <w:tcW w:w="8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C370EF" w14:textId="77777777" w:rsidR="00AA221C" w:rsidRPr="00E329BB" w:rsidRDefault="00AA221C" w:rsidP="00AA221C">
            <w:pPr>
              <w:spacing w:before="0"/>
              <w:jc w:val="center"/>
              <w:rPr>
                <w:rFonts w:cs="Arial"/>
                <w:b/>
                <w:color w:val="000000"/>
                <w:lang w:eastAsia="sr-Latn-CS"/>
              </w:rPr>
            </w:pPr>
            <w:r w:rsidRPr="00E329BB">
              <w:rPr>
                <w:rFonts w:cs="Arial"/>
                <w:b/>
                <w:color w:val="000000"/>
                <w:lang w:val="sr-Cyrl-CS" w:eastAsia="sr-Latn-CS"/>
              </w:rPr>
              <w:t>Бр</w:t>
            </w:r>
            <w:r>
              <w:rPr>
                <w:rFonts w:cs="Arial"/>
                <w:b/>
                <w:color w:val="000000"/>
                <w:lang w:eastAsia="sr-Latn-CS"/>
              </w:rPr>
              <w:t>ој</w:t>
            </w:r>
          </w:p>
        </w:tc>
        <w:tc>
          <w:tcPr>
            <w:tcW w:w="5379" w:type="dxa"/>
            <w:tcBorders>
              <w:top w:val="single" w:sz="4" w:space="0" w:color="auto"/>
              <w:left w:val="nil"/>
              <w:bottom w:val="single" w:sz="4" w:space="0" w:color="auto"/>
              <w:right w:val="single" w:sz="4" w:space="0" w:color="auto"/>
            </w:tcBorders>
            <w:shd w:val="clear" w:color="auto" w:fill="F2F2F2"/>
            <w:vAlign w:val="center"/>
            <w:hideMark/>
          </w:tcPr>
          <w:p w14:paraId="15D0727E" w14:textId="77777777" w:rsidR="00AA221C" w:rsidRPr="00E329BB" w:rsidRDefault="00AA221C" w:rsidP="00AA221C">
            <w:pPr>
              <w:spacing w:before="0"/>
              <w:jc w:val="center"/>
              <w:rPr>
                <w:rFonts w:cs="Arial"/>
                <w:b/>
                <w:color w:val="000000"/>
                <w:lang w:val="sr-Latn-CS" w:eastAsia="sr-Latn-CS"/>
              </w:rPr>
            </w:pPr>
            <w:r w:rsidRPr="00E329BB">
              <w:rPr>
                <w:rFonts w:cs="Arial"/>
                <w:b/>
                <w:color w:val="000000"/>
                <w:lang w:val="sr-Cyrl-CS" w:eastAsia="sr-Latn-CS"/>
              </w:rPr>
              <w:t>Структура радника</w:t>
            </w:r>
          </w:p>
        </w:tc>
        <w:tc>
          <w:tcPr>
            <w:tcW w:w="1134" w:type="dxa"/>
            <w:tcBorders>
              <w:top w:val="single" w:sz="4" w:space="0" w:color="auto"/>
              <w:left w:val="nil"/>
              <w:bottom w:val="single" w:sz="4" w:space="0" w:color="auto"/>
              <w:right w:val="single" w:sz="4" w:space="0" w:color="auto"/>
            </w:tcBorders>
            <w:shd w:val="clear" w:color="auto" w:fill="F2F2F2"/>
          </w:tcPr>
          <w:p w14:paraId="78C5144D" w14:textId="77777777" w:rsidR="00AA221C" w:rsidRPr="00E329BB" w:rsidRDefault="00AA221C" w:rsidP="00AA221C">
            <w:pPr>
              <w:spacing w:before="0"/>
              <w:jc w:val="center"/>
              <w:rPr>
                <w:rFonts w:cs="Arial"/>
                <w:b/>
                <w:color w:val="000000"/>
                <w:lang w:val="sr-Cyrl-RS" w:eastAsia="sr-Latn-CS"/>
              </w:rPr>
            </w:pPr>
          </w:p>
          <w:p w14:paraId="3BA8C795" w14:textId="77777777" w:rsidR="00AA221C" w:rsidRPr="00E329BB" w:rsidRDefault="00AA221C" w:rsidP="00AA221C">
            <w:pPr>
              <w:spacing w:before="0"/>
              <w:jc w:val="center"/>
              <w:rPr>
                <w:rFonts w:cs="Arial"/>
                <w:b/>
                <w:color w:val="000000"/>
                <w:lang w:val="sr-Cyrl-CS" w:eastAsia="sr-Latn-CS"/>
              </w:rPr>
            </w:pPr>
            <w:r w:rsidRPr="00E329BB">
              <w:rPr>
                <w:rFonts w:cs="Arial"/>
                <w:b/>
                <w:color w:val="000000"/>
                <w:lang w:val="sr-Cyrl-CS" w:eastAsia="sr-Latn-CS"/>
              </w:rPr>
              <w:t>Број извршилаца</w:t>
            </w:r>
          </w:p>
        </w:tc>
        <w:tc>
          <w:tcPr>
            <w:tcW w:w="992" w:type="dxa"/>
            <w:tcBorders>
              <w:top w:val="single" w:sz="4" w:space="0" w:color="auto"/>
              <w:left w:val="nil"/>
              <w:bottom w:val="single" w:sz="4" w:space="0" w:color="auto"/>
              <w:right w:val="single" w:sz="4" w:space="0" w:color="auto"/>
            </w:tcBorders>
            <w:shd w:val="clear" w:color="auto" w:fill="F2F2F2"/>
          </w:tcPr>
          <w:p w14:paraId="54FD7179" w14:textId="77777777" w:rsidR="00AA221C" w:rsidRPr="00E329BB" w:rsidRDefault="00AA221C" w:rsidP="00AA221C">
            <w:pPr>
              <w:spacing w:before="0"/>
              <w:jc w:val="center"/>
              <w:rPr>
                <w:rFonts w:cs="Arial"/>
                <w:b/>
                <w:color w:val="000000"/>
                <w:lang w:val="sr-Cyrl-RS" w:eastAsia="sr-Latn-CS"/>
              </w:rPr>
            </w:pPr>
          </w:p>
          <w:p w14:paraId="19F720B3" w14:textId="77777777" w:rsidR="00AA221C" w:rsidRPr="00E329BB" w:rsidRDefault="00AA221C" w:rsidP="00AA221C">
            <w:pPr>
              <w:spacing w:before="0"/>
              <w:jc w:val="center"/>
              <w:rPr>
                <w:rFonts w:cs="Arial"/>
                <w:b/>
                <w:color w:val="000000"/>
                <w:lang w:val="sr-Cyrl-RS" w:eastAsia="sr-Latn-CS"/>
              </w:rPr>
            </w:pPr>
            <w:r w:rsidRPr="00E329BB">
              <w:rPr>
                <w:rFonts w:cs="Arial"/>
                <w:b/>
                <w:color w:val="000000"/>
                <w:lang w:val="sr-Cyrl-RS" w:eastAsia="sr-Latn-CS"/>
              </w:rPr>
              <w:t xml:space="preserve">Укупно </w:t>
            </w:r>
          </w:p>
          <w:p w14:paraId="38AE4287" w14:textId="77777777" w:rsidR="00AA221C" w:rsidRPr="00E329BB" w:rsidRDefault="00AA221C" w:rsidP="00AA221C">
            <w:pPr>
              <w:spacing w:before="0"/>
              <w:jc w:val="center"/>
              <w:rPr>
                <w:rFonts w:cs="Arial"/>
                <w:b/>
                <w:color w:val="000000"/>
                <w:lang w:val="sr-Cyrl-RS" w:eastAsia="sr-Latn-CS"/>
              </w:rPr>
            </w:pPr>
            <w:r w:rsidRPr="00E329BB">
              <w:rPr>
                <w:rFonts w:cs="Arial"/>
                <w:b/>
                <w:color w:val="000000"/>
                <w:lang w:val="sr-Cyrl-RS" w:eastAsia="sr-Latn-CS"/>
              </w:rPr>
              <w:t>НЧ</w:t>
            </w:r>
          </w:p>
        </w:tc>
        <w:tc>
          <w:tcPr>
            <w:tcW w:w="13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3B042C" w14:textId="4985F334" w:rsidR="00AA221C" w:rsidRPr="00AA221C" w:rsidRDefault="00AA221C" w:rsidP="00AA221C">
            <w:pPr>
              <w:spacing w:before="0"/>
              <w:jc w:val="center"/>
              <w:rPr>
                <w:rFonts w:cs="Arial"/>
                <w:b/>
                <w:color w:val="000000"/>
                <w:sz w:val="20"/>
                <w:szCs w:val="20"/>
                <w:lang w:val="sr-Latn-CS" w:eastAsia="sr-Latn-CS"/>
              </w:rPr>
            </w:pPr>
            <w:r w:rsidRPr="00AA221C">
              <w:rPr>
                <w:rFonts w:cs="Arial"/>
                <w:b/>
                <w:sz w:val="20"/>
                <w:szCs w:val="20"/>
              </w:rPr>
              <w:t>Јединична цена без ПДВ-а</w:t>
            </w:r>
          </w:p>
        </w:tc>
        <w:tc>
          <w:tcPr>
            <w:tcW w:w="1126" w:type="dxa"/>
            <w:tcBorders>
              <w:top w:val="single" w:sz="4" w:space="0" w:color="auto"/>
              <w:left w:val="nil"/>
              <w:bottom w:val="single" w:sz="4" w:space="0" w:color="auto"/>
              <w:right w:val="single" w:sz="4" w:space="0" w:color="auto"/>
            </w:tcBorders>
            <w:shd w:val="clear" w:color="auto" w:fill="F2F2F2"/>
            <w:vAlign w:val="center"/>
            <w:hideMark/>
          </w:tcPr>
          <w:p w14:paraId="431BB844" w14:textId="6E09114D" w:rsidR="00AA221C" w:rsidRPr="00AA221C" w:rsidRDefault="00AA221C" w:rsidP="00AA221C">
            <w:pPr>
              <w:spacing w:before="0"/>
              <w:jc w:val="center"/>
              <w:rPr>
                <w:rFonts w:cs="Arial"/>
                <w:b/>
                <w:color w:val="000000"/>
                <w:sz w:val="20"/>
                <w:szCs w:val="20"/>
                <w:lang w:val="sr-Latn-CS" w:eastAsia="sr-Latn-CS"/>
              </w:rPr>
            </w:pPr>
            <w:r w:rsidRPr="00AA221C">
              <w:rPr>
                <w:rFonts w:cs="Arial"/>
                <w:b/>
                <w:sz w:val="20"/>
                <w:szCs w:val="20"/>
              </w:rPr>
              <w:t>Укупна цена без ПДВ-а</w:t>
            </w:r>
          </w:p>
        </w:tc>
        <w:tc>
          <w:tcPr>
            <w:tcW w:w="1333" w:type="dxa"/>
            <w:tcBorders>
              <w:top w:val="single" w:sz="4" w:space="0" w:color="auto"/>
              <w:left w:val="nil"/>
              <w:bottom w:val="single" w:sz="4" w:space="0" w:color="auto"/>
              <w:right w:val="single" w:sz="4" w:space="0" w:color="auto"/>
            </w:tcBorders>
            <w:shd w:val="clear" w:color="auto" w:fill="F2F2F2"/>
            <w:vAlign w:val="center"/>
          </w:tcPr>
          <w:p w14:paraId="69395020" w14:textId="6CE9A736" w:rsidR="00AA221C" w:rsidRPr="00AA221C" w:rsidRDefault="00AA221C" w:rsidP="00AA221C">
            <w:pPr>
              <w:spacing w:before="0"/>
              <w:jc w:val="center"/>
              <w:rPr>
                <w:rFonts w:cs="Arial"/>
                <w:b/>
                <w:color w:val="000000"/>
                <w:sz w:val="20"/>
                <w:szCs w:val="20"/>
                <w:lang w:val="sr-Latn-CS" w:eastAsia="sr-Latn-CS"/>
              </w:rPr>
            </w:pPr>
            <w:r w:rsidRPr="00AA221C">
              <w:rPr>
                <w:rFonts w:cs="Arial"/>
                <w:b/>
                <w:sz w:val="20"/>
                <w:szCs w:val="20"/>
              </w:rPr>
              <w:t>Јединична цена са ПДВ-ом</w:t>
            </w:r>
          </w:p>
        </w:tc>
        <w:tc>
          <w:tcPr>
            <w:tcW w:w="1238" w:type="dxa"/>
            <w:tcBorders>
              <w:top w:val="single" w:sz="4" w:space="0" w:color="auto"/>
              <w:left w:val="nil"/>
              <w:bottom w:val="single" w:sz="4" w:space="0" w:color="auto"/>
              <w:right w:val="single" w:sz="4" w:space="0" w:color="auto"/>
            </w:tcBorders>
            <w:shd w:val="clear" w:color="auto" w:fill="F2F2F2"/>
            <w:vAlign w:val="center"/>
          </w:tcPr>
          <w:p w14:paraId="5C1D21FC" w14:textId="5AC0C6B7" w:rsidR="00AA221C" w:rsidRPr="00AA221C" w:rsidRDefault="00AA221C" w:rsidP="00AA221C">
            <w:pPr>
              <w:spacing w:before="0"/>
              <w:jc w:val="center"/>
              <w:rPr>
                <w:rFonts w:cs="Arial"/>
                <w:b/>
                <w:color w:val="000000"/>
                <w:sz w:val="20"/>
                <w:szCs w:val="20"/>
                <w:lang w:val="sr-Latn-CS" w:eastAsia="sr-Latn-CS"/>
              </w:rPr>
            </w:pPr>
            <w:r w:rsidRPr="00AA221C">
              <w:rPr>
                <w:rFonts w:cs="Arial"/>
                <w:b/>
                <w:sz w:val="20"/>
                <w:szCs w:val="20"/>
              </w:rPr>
              <w:t>Укупна цена са ПДВ-ом</w:t>
            </w:r>
          </w:p>
        </w:tc>
      </w:tr>
      <w:tr w:rsidR="00AA221C" w:rsidRPr="00E329BB" w14:paraId="4685E13F" w14:textId="64AD9F8E" w:rsidTr="00AA221C">
        <w:trPr>
          <w:trHeight w:val="320"/>
          <w:jc w:val="center"/>
        </w:trPr>
        <w:tc>
          <w:tcPr>
            <w:tcW w:w="859" w:type="dxa"/>
            <w:tcBorders>
              <w:top w:val="nil"/>
              <w:left w:val="single" w:sz="4" w:space="0" w:color="auto"/>
              <w:bottom w:val="single" w:sz="4" w:space="0" w:color="auto"/>
              <w:right w:val="single" w:sz="4" w:space="0" w:color="auto"/>
            </w:tcBorders>
            <w:shd w:val="clear" w:color="auto" w:fill="F2F2F2"/>
            <w:vAlign w:val="center"/>
            <w:hideMark/>
          </w:tcPr>
          <w:p w14:paraId="4F9A4905" w14:textId="7B7A3FA8" w:rsidR="00AA221C" w:rsidRPr="00E329BB" w:rsidRDefault="00AA221C" w:rsidP="00AA221C">
            <w:pPr>
              <w:spacing w:before="0"/>
              <w:jc w:val="center"/>
              <w:rPr>
                <w:rFonts w:cs="Arial"/>
                <w:color w:val="000000"/>
                <w:lang w:val="sr-Latn-CS" w:eastAsia="sr-Latn-CS"/>
              </w:rPr>
            </w:pPr>
            <w:r w:rsidRPr="007508F3">
              <w:rPr>
                <w:rFonts w:cs="Arial"/>
                <w:b/>
                <w:sz w:val="16"/>
                <w:szCs w:val="16"/>
                <w:lang w:val="sr-Cyrl-CS"/>
              </w:rPr>
              <w:t>1.</w:t>
            </w:r>
          </w:p>
        </w:tc>
        <w:tc>
          <w:tcPr>
            <w:tcW w:w="5379" w:type="dxa"/>
            <w:tcBorders>
              <w:top w:val="nil"/>
              <w:left w:val="nil"/>
              <w:bottom w:val="single" w:sz="4" w:space="0" w:color="auto"/>
              <w:right w:val="single" w:sz="4" w:space="0" w:color="auto"/>
            </w:tcBorders>
            <w:shd w:val="clear" w:color="auto" w:fill="F2F2F2"/>
            <w:vAlign w:val="center"/>
            <w:hideMark/>
          </w:tcPr>
          <w:p w14:paraId="6CF01570" w14:textId="57D89744" w:rsidR="00AA221C" w:rsidRPr="00E329BB" w:rsidRDefault="00AA221C" w:rsidP="00AA221C">
            <w:pPr>
              <w:spacing w:before="0"/>
              <w:jc w:val="center"/>
              <w:rPr>
                <w:rFonts w:cs="Arial"/>
                <w:color w:val="000000"/>
                <w:lang w:val="sr-Latn-CS" w:eastAsia="sr-Latn-CS"/>
              </w:rPr>
            </w:pPr>
            <w:r w:rsidRPr="007508F3">
              <w:rPr>
                <w:rFonts w:cs="Arial"/>
                <w:b/>
                <w:sz w:val="16"/>
                <w:szCs w:val="16"/>
                <w:lang w:val="sr-Cyrl-CS"/>
              </w:rPr>
              <w:t>2.</w:t>
            </w:r>
          </w:p>
        </w:tc>
        <w:tc>
          <w:tcPr>
            <w:tcW w:w="1134" w:type="dxa"/>
            <w:tcBorders>
              <w:top w:val="single" w:sz="4" w:space="0" w:color="auto"/>
              <w:left w:val="nil"/>
              <w:bottom w:val="single" w:sz="4" w:space="0" w:color="auto"/>
              <w:right w:val="single" w:sz="4" w:space="0" w:color="auto"/>
            </w:tcBorders>
            <w:shd w:val="clear" w:color="auto" w:fill="F2F2F2"/>
            <w:vAlign w:val="center"/>
          </w:tcPr>
          <w:p w14:paraId="5173549C" w14:textId="6937E3A3" w:rsidR="00AA221C" w:rsidRPr="00E329BB" w:rsidRDefault="00AA221C" w:rsidP="00AA221C">
            <w:pPr>
              <w:spacing w:before="0"/>
              <w:jc w:val="center"/>
              <w:rPr>
                <w:rFonts w:cs="Arial"/>
                <w:noProof/>
                <w:color w:val="000000"/>
                <w:lang w:val="sr-Cyrl-CS" w:eastAsia="sr-Latn-CS"/>
              </w:rPr>
            </w:pPr>
            <w:r w:rsidRPr="007508F3">
              <w:rPr>
                <w:rFonts w:cs="Arial"/>
                <w:b/>
                <w:sz w:val="16"/>
                <w:szCs w:val="16"/>
                <w:lang w:val="sr-Cyrl-CS"/>
              </w:rPr>
              <w:t>3.</w:t>
            </w:r>
          </w:p>
        </w:tc>
        <w:tc>
          <w:tcPr>
            <w:tcW w:w="992" w:type="dxa"/>
            <w:tcBorders>
              <w:top w:val="single" w:sz="4" w:space="0" w:color="auto"/>
              <w:left w:val="nil"/>
              <w:bottom w:val="single" w:sz="4" w:space="0" w:color="auto"/>
              <w:right w:val="single" w:sz="4" w:space="0" w:color="auto"/>
            </w:tcBorders>
            <w:shd w:val="clear" w:color="auto" w:fill="F2F2F2"/>
            <w:vAlign w:val="center"/>
          </w:tcPr>
          <w:p w14:paraId="5081C64E" w14:textId="2024DB81" w:rsidR="00AA221C" w:rsidRPr="00E329BB" w:rsidRDefault="00AA221C" w:rsidP="00AA221C">
            <w:pPr>
              <w:spacing w:before="0"/>
              <w:jc w:val="center"/>
              <w:rPr>
                <w:rFonts w:cs="Arial"/>
                <w:color w:val="000000"/>
                <w:lang w:val="sr-Cyrl-CS" w:eastAsia="sr-Latn-CS"/>
              </w:rPr>
            </w:pPr>
            <w:r w:rsidRPr="007508F3">
              <w:rPr>
                <w:rFonts w:cs="Arial"/>
                <w:b/>
                <w:sz w:val="16"/>
                <w:szCs w:val="16"/>
                <w:lang w:val="sr-Cyrl-CS"/>
              </w:rPr>
              <w:t>4.</w:t>
            </w:r>
          </w:p>
        </w:tc>
        <w:tc>
          <w:tcPr>
            <w:tcW w:w="1374" w:type="dxa"/>
            <w:tcBorders>
              <w:top w:val="nil"/>
              <w:left w:val="single" w:sz="4" w:space="0" w:color="auto"/>
              <w:bottom w:val="single" w:sz="4" w:space="0" w:color="auto"/>
              <w:right w:val="single" w:sz="4" w:space="0" w:color="auto"/>
            </w:tcBorders>
            <w:shd w:val="clear" w:color="auto" w:fill="F2F2F2"/>
            <w:vAlign w:val="center"/>
            <w:hideMark/>
          </w:tcPr>
          <w:p w14:paraId="1DA16BD0" w14:textId="0F88AAE6" w:rsidR="00AA221C" w:rsidRPr="00E329BB" w:rsidRDefault="00AA221C" w:rsidP="00AA221C">
            <w:pPr>
              <w:spacing w:before="0"/>
              <w:jc w:val="center"/>
              <w:rPr>
                <w:rFonts w:cs="Arial"/>
                <w:color w:val="000000"/>
                <w:lang w:val="sr-Latn-CS" w:eastAsia="sr-Latn-CS"/>
              </w:rPr>
            </w:pPr>
            <w:r w:rsidRPr="007508F3">
              <w:rPr>
                <w:rFonts w:cs="Arial"/>
                <w:b/>
                <w:sz w:val="16"/>
                <w:szCs w:val="16"/>
                <w:lang w:val="sr-Cyrl-CS"/>
              </w:rPr>
              <w:t>5.</w:t>
            </w:r>
          </w:p>
        </w:tc>
        <w:tc>
          <w:tcPr>
            <w:tcW w:w="1126" w:type="dxa"/>
            <w:tcBorders>
              <w:top w:val="nil"/>
              <w:left w:val="single" w:sz="4" w:space="0" w:color="auto"/>
              <w:bottom w:val="nil"/>
              <w:right w:val="single" w:sz="4" w:space="0" w:color="auto"/>
            </w:tcBorders>
            <w:shd w:val="clear" w:color="auto" w:fill="F2F2F2"/>
            <w:vAlign w:val="center"/>
            <w:hideMark/>
          </w:tcPr>
          <w:p w14:paraId="54B1DD5B" w14:textId="6C75BA24" w:rsidR="00AA221C" w:rsidRPr="00E329BB" w:rsidRDefault="00AA221C" w:rsidP="00AA221C">
            <w:pPr>
              <w:spacing w:before="0"/>
              <w:jc w:val="center"/>
              <w:rPr>
                <w:rFonts w:cs="Arial"/>
                <w:color w:val="000000"/>
                <w:lang w:val="sr-Latn-CS" w:eastAsia="sr-Latn-CS"/>
              </w:rPr>
            </w:pPr>
            <w:r w:rsidRPr="007508F3">
              <w:rPr>
                <w:rFonts w:cs="Arial"/>
                <w:b/>
                <w:sz w:val="16"/>
                <w:szCs w:val="16"/>
                <w:lang w:val="sr-Cyrl-CS"/>
              </w:rPr>
              <w:t>6.</w:t>
            </w:r>
          </w:p>
        </w:tc>
        <w:tc>
          <w:tcPr>
            <w:tcW w:w="1333" w:type="dxa"/>
            <w:tcBorders>
              <w:top w:val="nil"/>
              <w:left w:val="single" w:sz="4" w:space="0" w:color="auto"/>
              <w:bottom w:val="nil"/>
              <w:right w:val="single" w:sz="4" w:space="0" w:color="auto"/>
            </w:tcBorders>
            <w:shd w:val="clear" w:color="auto" w:fill="F2F2F2"/>
            <w:vAlign w:val="center"/>
          </w:tcPr>
          <w:p w14:paraId="2E2C3B5C" w14:textId="7B72E632" w:rsidR="00AA221C" w:rsidRPr="00E329BB" w:rsidRDefault="00AA221C" w:rsidP="00AA221C">
            <w:pPr>
              <w:spacing w:before="0"/>
              <w:jc w:val="center"/>
              <w:rPr>
                <w:rFonts w:cs="Arial"/>
                <w:color w:val="000000"/>
                <w:lang w:val="sr-Latn-CS" w:eastAsia="sr-Latn-CS"/>
              </w:rPr>
            </w:pPr>
            <w:r w:rsidRPr="007508F3">
              <w:rPr>
                <w:rFonts w:cs="Arial"/>
                <w:b/>
                <w:sz w:val="16"/>
                <w:szCs w:val="16"/>
                <w:lang w:val="sr-Cyrl-CS"/>
              </w:rPr>
              <w:t>7.</w:t>
            </w:r>
          </w:p>
        </w:tc>
        <w:tc>
          <w:tcPr>
            <w:tcW w:w="1238" w:type="dxa"/>
            <w:tcBorders>
              <w:top w:val="nil"/>
              <w:left w:val="single" w:sz="4" w:space="0" w:color="auto"/>
              <w:bottom w:val="nil"/>
              <w:right w:val="single" w:sz="4" w:space="0" w:color="auto"/>
            </w:tcBorders>
            <w:shd w:val="clear" w:color="auto" w:fill="F2F2F2"/>
            <w:vAlign w:val="center"/>
          </w:tcPr>
          <w:p w14:paraId="73CEF0B6" w14:textId="01F5F465" w:rsidR="00AA221C" w:rsidRPr="00E329BB" w:rsidRDefault="00AA221C" w:rsidP="00AA221C">
            <w:pPr>
              <w:spacing w:before="0"/>
              <w:jc w:val="center"/>
              <w:rPr>
                <w:rFonts w:cs="Arial"/>
                <w:color w:val="000000"/>
                <w:lang w:val="sr-Latn-CS" w:eastAsia="sr-Latn-CS"/>
              </w:rPr>
            </w:pPr>
            <w:r w:rsidRPr="007508F3">
              <w:rPr>
                <w:rFonts w:cs="Arial"/>
                <w:b/>
                <w:sz w:val="16"/>
                <w:szCs w:val="16"/>
                <w:lang w:val="sr-Cyrl-CS"/>
              </w:rPr>
              <w:t>8.</w:t>
            </w:r>
          </w:p>
        </w:tc>
      </w:tr>
      <w:tr w:rsidR="00C629D4" w:rsidRPr="00E329BB" w14:paraId="1320AF6B" w14:textId="64F5660F" w:rsidTr="00AA221C">
        <w:trPr>
          <w:trHeight w:val="320"/>
          <w:jc w:val="center"/>
        </w:trPr>
        <w:tc>
          <w:tcPr>
            <w:tcW w:w="859" w:type="dxa"/>
            <w:tcBorders>
              <w:top w:val="nil"/>
              <w:left w:val="single" w:sz="4" w:space="0" w:color="auto"/>
              <w:bottom w:val="single" w:sz="4" w:space="0" w:color="auto"/>
              <w:right w:val="single" w:sz="4" w:space="0" w:color="auto"/>
            </w:tcBorders>
            <w:vAlign w:val="center"/>
            <w:hideMark/>
          </w:tcPr>
          <w:p w14:paraId="191F0B06" w14:textId="77777777" w:rsidR="00C629D4" w:rsidRPr="00E329BB" w:rsidRDefault="00C629D4" w:rsidP="00C629D4">
            <w:pPr>
              <w:spacing w:before="0"/>
              <w:rPr>
                <w:rFonts w:cs="Arial"/>
                <w:color w:val="000000"/>
                <w:lang w:val="sr-Latn-CS" w:eastAsia="sr-Latn-CS"/>
              </w:rPr>
            </w:pPr>
            <w:r w:rsidRPr="00E329BB">
              <w:rPr>
                <w:rFonts w:cs="Arial"/>
                <w:color w:val="000000"/>
                <w:lang w:val="sr-Latn-CS" w:eastAsia="sr-Latn-CS"/>
              </w:rPr>
              <w:t>1.</w:t>
            </w:r>
          </w:p>
        </w:tc>
        <w:tc>
          <w:tcPr>
            <w:tcW w:w="5379" w:type="dxa"/>
            <w:tcBorders>
              <w:top w:val="nil"/>
              <w:left w:val="nil"/>
              <w:bottom w:val="single" w:sz="4" w:space="0" w:color="auto"/>
              <w:right w:val="single" w:sz="4" w:space="0" w:color="auto"/>
            </w:tcBorders>
            <w:vAlign w:val="center"/>
            <w:hideMark/>
          </w:tcPr>
          <w:p w14:paraId="56F6B68D" w14:textId="446005A0" w:rsidR="00C629D4" w:rsidRPr="00E329BB" w:rsidRDefault="00C629D4" w:rsidP="00C629D4">
            <w:pPr>
              <w:spacing w:before="0"/>
              <w:rPr>
                <w:rFonts w:cs="Arial"/>
                <w:color w:val="000000"/>
                <w:lang w:val="sr-Latn-CS" w:eastAsia="sr-Latn-CS"/>
              </w:rPr>
            </w:pPr>
            <w:r>
              <w:rPr>
                <w:rFonts w:cs="Arial"/>
                <w:color w:val="000000"/>
                <w:lang w:val="sr-Cyrl-CS" w:eastAsia="sr-Latn-CS"/>
              </w:rPr>
              <w:t>Основне браварске услуге на одржавању система за подмазивање, хидраулику и пнеуматику</w:t>
            </w:r>
          </w:p>
        </w:tc>
        <w:tc>
          <w:tcPr>
            <w:tcW w:w="1134" w:type="dxa"/>
            <w:tcBorders>
              <w:top w:val="single" w:sz="4" w:space="0" w:color="auto"/>
              <w:left w:val="nil"/>
              <w:bottom w:val="single" w:sz="4" w:space="0" w:color="auto"/>
              <w:right w:val="single" w:sz="4" w:space="0" w:color="auto"/>
            </w:tcBorders>
          </w:tcPr>
          <w:p w14:paraId="51C6231A" w14:textId="77777777" w:rsidR="00C629D4" w:rsidRPr="00E329BB" w:rsidRDefault="00C629D4" w:rsidP="00C629D4">
            <w:pPr>
              <w:spacing w:before="0"/>
              <w:jc w:val="center"/>
              <w:rPr>
                <w:rFonts w:cs="Arial"/>
                <w:color w:val="000000"/>
                <w:lang w:val="sr-Latn-RS" w:eastAsia="sr-Latn-CS"/>
              </w:rPr>
            </w:pPr>
          </w:p>
          <w:p w14:paraId="393D7B28" w14:textId="77777777" w:rsidR="00C629D4" w:rsidRPr="00E329BB" w:rsidRDefault="00C629D4" w:rsidP="00C629D4">
            <w:pPr>
              <w:spacing w:before="0"/>
              <w:jc w:val="center"/>
              <w:rPr>
                <w:rFonts w:cs="Arial"/>
                <w:color w:val="000000"/>
                <w:lang w:val="sr-Latn-RS" w:eastAsia="sr-Latn-CS"/>
              </w:rPr>
            </w:pPr>
            <w:r w:rsidRPr="00E329BB">
              <w:rPr>
                <w:rFonts w:cs="Arial"/>
                <w:color w:val="000000"/>
                <w:lang w:val="sr-Latn-RS" w:eastAsia="sr-Latn-CS"/>
              </w:rPr>
              <w:t>4</w:t>
            </w:r>
          </w:p>
        </w:tc>
        <w:tc>
          <w:tcPr>
            <w:tcW w:w="992" w:type="dxa"/>
            <w:tcBorders>
              <w:top w:val="single" w:sz="4" w:space="0" w:color="auto"/>
              <w:left w:val="nil"/>
              <w:bottom w:val="single" w:sz="4" w:space="0" w:color="auto"/>
              <w:right w:val="single" w:sz="4" w:space="0" w:color="auto"/>
            </w:tcBorders>
          </w:tcPr>
          <w:p w14:paraId="06AA77CA" w14:textId="77777777" w:rsidR="00C629D4" w:rsidRPr="00E329BB" w:rsidRDefault="00C629D4" w:rsidP="00C629D4">
            <w:pPr>
              <w:spacing w:before="0"/>
              <w:jc w:val="center"/>
              <w:rPr>
                <w:rFonts w:cs="Arial"/>
                <w:color w:val="000000"/>
                <w:lang w:val="sr-Cyrl-RS" w:eastAsia="sr-Latn-CS"/>
              </w:rPr>
            </w:pPr>
          </w:p>
          <w:p w14:paraId="54C23415" w14:textId="77777777" w:rsidR="00C629D4" w:rsidRPr="00E329BB" w:rsidRDefault="00C629D4" w:rsidP="00C629D4">
            <w:pPr>
              <w:spacing w:before="0"/>
              <w:jc w:val="center"/>
              <w:rPr>
                <w:rFonts w:cs="Arial"/>
                <w:color w:val="000000"/>
                <w:lang w:val="sr-Cyrl-RS" w:eastAsia="sr-Latn-CS"/>
              </w:rPr>
            </w:pPr>
          </w:p>
          <w:p w14:paraId="3954F035" w14:textId="72B98199" w:rsidR="00C629D4" w:rsidRPr="00E329BB" w:rsidRDefault="00C629D4" w:rsidP="00C629D4">
            <w:pPr>
              <w:spacing w:before="0"/>
              <w:jc w:val="center"/>
              <w:rPr>
                <w:rFonts w:cs="Arial"/>
                <w:color w:val="000000"/>
                <w:lang w:val="sr-Cyrl-RS" w:eastAsia="sr-Latn-CS"/>
              </w:rPr>
            </w:pPr>
            <w:r w:rsidRPr="00E329BB">
              <w:rPr>
                <w:rFonts w:cs="Arial"/>
                <w:color w:val="000000"/>
                <w:lang w:val="sr-Cyrl-RS" w:eastAsia="sr-Latn-CS"/>
              </w:rPr>
              <w:t>8</w:t>
            </w:r>
            <w:r>
              <w:rPr>
                <w:rFonts w:cs="Arial"/>
                <w:color w:val="000000"/>
                <w:lang w:val="sr-Cyrl-RS" w:eastAsia="sr-Latn-CS"/>
              </w:rPr>
              <w:t>.</w:t>
            </w:r>
            <w:r w:rsidRPr="00E329BB">
              <w:rPr>
                <w:rFonts w:cs="Arial"/>
                <w:color w:val="000000"/>
                <w:lang w:val="sr-Cyrl-RS" w:eastAsia="sr-Latn-CS"/>
              </w:rPr>
              <w:t>448</w:t>
            </w:r>
          </w:p>
        </w:tc>
        <w:tc>
          <w:tcPr>
            <w:tcW w:w="1374" w:type="dxa"/>
            <w:tcBorders>
              <w:top w:val="nil"/>
              <w:left w:val="single" w:sz="4" w:space="0" w:color="auto"/>
              <w:bottom w:val="single" w:sz="4" w:space="0" w:color="auto"/>
              <w:right w:val="single" w:sz="4" w:space="0" w:color="auto"/>
            </w:tcBorders>
            <w:vAlign w:val="center"/>
          </w:tcPr>
          <w:p w14:paraId="0A8FEE49" w14:textId="77777777" w:rsidR="00C629D4" w:rsidRPr="00E329BB" w:rsidRDefault="00C629D4" w:rsidP="00C629D4">
            <w:pPr>
              <w:spacing w:before="0"/>
              <w:jc w:val="center"/>
              <w:rPr>
                <w:rFonts w:cs="Arial"/>
                <w:color w:val="000000"/>
                <w:lang w:val="sr-Latn-RS" w:eastAsia="sr-Latn-CS"/>
              </w:rPr>
            </w:pPr>
          </w:p>
        </w:tc>
        <w:tc>
          <w:tcPr>
            <w:tcW w:w="1126" w:type="dxa"/>
            <w:tcBorders>
              <w:top w:val="single" w:sz="4" w:space="0" w:color="auto"/>
              <w:left w:val="nil"/>
              <w:bottom w:val="single" w:sz="4" w:space="0" w:color="auto"/>
              <w:right w:val="single" w:sz="4" w:space="0" w:color="auto"/>
            </w:tcBorders>
            <w:shd w:val="clear" w:color="auto" w:fill="FFFFFF"/>
            <w:noWrap/>
            <w:vAlign w:val="bottom"/>
          </w:tcPr>
          <w:p w14:paraId="4EB50F81" w14:textId="77777777" w:rsidR="00C629D4" w:rsidRPr="00E329BB" w:rsidRDefault="00C629D4" w:rsidP="00C629D4">
            <w:pPr>
              <w:spacing w:before="0"/>
              <w:jc w:val="right"/>
              <w:rPr>
                <w:rFonts w:cs="Arial"/>
                <w:color w:val="000000"/>
                <w:lang w:val="sr-Latn-RS" w:eastAsia="sr-Latn-CS"/>
              </w:rPr>
            </w:pPr>
          </w:p>
        </w:tc>
        <w:tc>
          <w:tcPr>
            <w:tcW w:w="1333" w:type="dxa"/>
            <w:tcBorders>
              <w:top w:val="single" w:sz="4" w:space="0" w:color="auto"/>
              <w:left w:val="nil"/>
              <w:bottom w:val="single" w:sz="4" w:space="0" w:color="auto"/>
              <w:right w:val="single" w:sz="4" w:space="0" w:color="auto"/>
            </w:tcBorders>
            <w:shd w:val="clear" w:color="auto" w:fill="FFFFFF"/>
          </w:tcPr>
          <w:p w14:paraId="52C42298" w14:textId="77777777" w:rsidR="00C629D4" w:rsidRPr="00E329BB" w:rsidRDefault="00C629D4" w:rsidP="00C629D4">
            <w:pPr>
              <w:spacing w:before="0"/>
              <w:jc w:val="right"/>
              <w:rPr>
                <w:rFonts w:cs="Arial"/>
                <w:color w:val="000000"/>
                <w:lang w:val="sr-Latn-RS" w:eastAsia="sr-Latn-CS"/>
              </w:rPr>
            </w:pPr>
          </w:p>
        </w:tc>
        <w:tc>
          <w:tcPr>
            <w:tcW w:w="1238" w:type="dxa"/>
            <w:tcBorders>
              <w:top w:val="single" w:sz="4" w:space="0" w:color="auto"/>
              <w:left w:val="nil"/>
              <w:bottom w:val="single" w:sz="4" w:space="0" w:color="auto"/>
              <w:right w:val="single" w:sz="4" w:space="0" w:color="auto"/>
            </w:tcBorders>
            <w:shd w:val="clear" w:color="auto" w:fill="FFFFFF"/>
          </w:tcPr>
          <w:p w14:paraId="355935AD" w14:textId="77777777" w:rsidR="00C629D4" w:rsidRPr="00E329BB" w:rsidRDefault="00C629D4" w:rsidP="00C629D4">
            <w:pPr>
              <w:spacing w:before="0"/>
              <w:jc w:val="right"/>
              <w:rPr>
                <w:rFonts w:cs="Arial"/>
                <w:color w:val="000000"/>
                <w:lang w:val="sr-Latn-RS" w:eastAsia="sr-Latn-CS"/>
              </w:rPr>
            </w:pPr>
          </w:p>
        </w:tc>
      </w:tr>
      <w:tr w:rsidR="00C629D4" w:rsidRPr="00E329BB" w14:paraId="79B79C16" w14:textId="3A6CFABA" w:rsidTr="00AA221C">
        <w:trPr>
          <w:trHeight w:val="320"/>
          <w:jc w:val="center"/>
        </w:trPr>
        <w:tc>
          <w:tcPr>
            <w:tcW w:w="859" w:type="dxa"/>
            <w:tcBorders>
              <w:top w:val="nil"/>
              <w:left w:val="single" w:sz="4" w:space="0" w:color="auto"/>
              <w:bottom w:val="single" w:sz="4" w:space="0" w:color="auto"/>
              <w:right w:val="single" w:sz="4" w:space="0" w:color="auto"/>
            </w:tcBorders>
            <w:vAlign w:val="center"/>
          </w:tcPr>
          <w:p w14:paraId="67F65065" w14:textId="77777777" w:rsidR="00C629D4" w:rsidRPr="00E329BB" w:rsidRDefault="00C629D4" w:rsidP="00C629D4">
            <w:pPr>
              <w:spacing w:before="0"/>
              <w:rPr>
                <w:rFonts w:cs="Arial"/>
                <w:color w:val="000000"/>
                <w:lang w:val="sr-Cyrl-RS" w:eastAsia="sr-Latn-CS"/>
              </w:rPr>
            </w:pPr>
            <w:r w:rsidRPr="00E329BB">
              <w:rPr>
                <w:rFonts w:cs="Arial"/>
                <w:color w:val="000000"/>
                <w:lang w:val="sr-Cyrl-RS" w:eastAsia="sr-Latn-CS"/>
              </w:rPr>
              <w:t>2.</w:t>
            </w:r>
          </w:p>
        </w:tc>
        <w:tc>
          <w:tcPr>
            <w:tcW w:w="5379" w:type="dxa"/>
            <w:tcBorders>
              <w:top w:val="nil"/>
              <w:left w:val="nil"/>
              <w:bottom w:val="single" w:sz="4" w:space="0" w:color="auto"/>
              <w:right w:val="single" w:sz="4" w:space="0" w:color="auto"/>
            </w:tcBorders>
            <w:vAlign w:val="center"/>
            <w:hideMark/>
          </w:tcPr>
          <w:p w14:paraId="6F771931" w14:textId="3C611042" w:rsidR="00C629D4" w:rsidRPr="00E329BB" w:rsidRDefault="00C629D4" w:rsidP="00C629D4">
            <w:pPr>
              <w:spacing w:before="0"/>
              <w:rPr>
                <w:rFonts w:cs="Arial"/>
                <w:color w:val="000000"/>
                <w:lang w:val="sr-Cyrl-CS" w:eastAsia="sr-Latn-CS"/>
              </w:rPr>
            </w:pPr>
            <w:r>
              <w:rPr>
                <w:rFonts w:cs="Arial"/>
                <w:color w:val="000000"/>
                <w:lang w:val="sr-Cyrl-CS" w:eastAsia="sr-Latn-CS"/>
              </w:rPr>
              <w:t>Специјализоване браварске услуге на одржавању система за подмазивање хидраулику и пнеуматику</w:t>
            </w:r>
          </w:p>
        </w:tc>
        <w:tc>
          <w:tcPr>
            <w:tcW w:w="1134" w:type="dxa"/>
            <w:tcBorders>
              <w:top w:val="single" w:sz="4" w:space="0" w:color="auto"/>
              <w:left w:val="nil"/>
              <w:bottom w:val="single" w:sz="4" w:space="0" w:color="auto"/>
              <w:right w:val="single" w:sz="4" w:space="0" w:color="auto"/>
            </w:tcBorders>
          </w:tcPr>
          <w:p w14:paraId="470E5939" w14:textId="77777777" w:rsidR="00C629D4" w:rsidRPr="00E329BB" w:rsidRDefault="00C629D4" w:rsidP="00C629D4">
            <w:pPr>
              <w:spacing w:before="0"/>
              <w:jc w:val="center"/>
              <w:rPr>
                <w:rFonts w:cs="Arial"/>
                <w:color w:val="000000"/>
                <w:lang w:val="sr-Latn-RS" w:eastAsia="sr-Latn-CS"/>
              </w:rPr>
            </w:pPr>
          </w:p>
          <w:p w14:paraId="0C81B341" w14:textId="77777777" w:rsidR="00C629D4" w:rsidRPr="00E329BB" w:rsidRDefault="00C629D4" w:rsidP="00C629D4">
            <w:pPr>
              <w:spacing w:before="0"/>
              <w:jc w:val="center"/>
              <w:rPr>
                <w:rFonts w:cs="Arial"/>
                <w:color w:val="000000"/>
                <w:lang w:val="sr-Latn-RS" w:eastAsia="sr-Latn-CS"/>
              </w:rPr>
            </w:pPr>
          </w:p>
          <w:p w14:paraId="66C68C64" w14:textId="77777777" w:rsidR="00C629D4" w:rsidRPr="00E329BB" w:rsidRDefault="00C629D4" w:rsidP="00C629D4">
            <w:pPr>
              <w:spacing w:before="0"/>
              <w:jc w:val="center"/>
              <w:rPr>
                <w:rFonts w:cs="Arial"/>
                <w:color w:val="000000"/>
                <w:lang w:val="sr-Latn-RS" w:eastAsia="sr-Latn-CS"/>
              </w:rPr>
            </w:pPr>
            <w:r w:rsidRPr="00E329BB">
              <w:rPr>
                <w:rFonts w:cs="Arial"/>
                <w:color w:val="000000"/>
                <w:lang w:val="sr-Latn-RS" w:eastAsia="sr-Latn-CS"/>
              </w:rPr>
              <w:t>2</w:t>
            </w:r>
          </w:p>
        </w:tc>
        <w:tc>
          <w:tcPr>
            <w:tcW w:w="992" w:type="dxa"/>
            <w:tcBorders>
              <w:top w:val="single" w:sz="4" w:space="0" w:color="auto"/>
              <w:left w:val="nil"/>
              <w:bottom w:val="single" w:sz="4" w:space="0" w:color="auto"/>
              <w:right w:val="single" w:sz="4" w:space="0" w:color="auto"/>
            </w:tcBorders>
          </w:tcPr>
          <w:p w14:paraId="6A04D8FA" w14:textId="77777777" w:rsidR="00C629D4" w:rsidRPr="00E329BB" w:rsidRDefault="00C629D4" w:rsidP="00C629D4">
            <w:pPr>
              <w:spacing w:before="0"/>
              <w:jc w:val="center"/>
              <w:rPr>
                <w:rFonts w:cs="Arial"/>
                <w:color w:val="000000"/>
                <w:lang w:val="sr-Cyrl-RS" w:eastAsia="sr-Latn-CS"/>
              </w:rPr>
            </w:pPr>
          </w:p>
          <w:p w14:paraId="5704EA4D" w14:textId="77777777" w:rsidR="00C629D4" w:rsidRPr="00E329BB" w:rsidRDefault="00C629D4" w:rsidP="00C629D4">
            <w:pPr>
              <w:spacing w:before="0"/>
              <w:jc w:val="center"/>
              <w:rPr>
                <w:rFonts w:cs="Arial"/>
                <w:color w:val="000000"/>
                <w:lang w:val="sr-Cyrl-RS" w:eastAsia="sr-Latn-CS"/>
              </w:rPr>
            </w:pPr>
          </w:p>
          <w:p w14:paraId="729D72FF" w14:textId="51ADD1AD" w:rsidR="00C629D4" w:rsidRPr="00E329BB" w:rsidRDefault="00C629D4" w:rsidP="00C629D4">
            <w:pPr>
              <w:spacing w:before="0"/>
              <w:jc w:val="center"/>
              <w:rPr>
                <w:rFonts w:cs="Arial"/>
                <w:color w:val="000000"/>
                <w:lang w:val="sr-Latn-RS" w:eastAsia="sr-Latn-CS"/>
              </w:rPr>
            </w:pPr>
            <w:r w:rsidRPr="00E329BB">
              <w:rPr>
                <w:rFonts w:cs="Arial"/>
                <w:color w:val="000000"/>
                <w:lang w:val="sr-Latn-RS" w:eastAsia="sr-Latn-CS"/>
              </w:rPr>
              <w:t>4</w:t>
            </w:r>
            <w:r>
              <w:rPr>
                <w:rFonts w:cs="Arial"/>
                <w:color w:val="000000"/>
                <w:lang w:val="sr-Cyrl-RS" w:eastAsia="sr-Latn-CS"/>
              </w:rPr>
              <w:t>.</w:t>
            </w:r>
            <w:r w:rsidRPr="00E329BB">
              <w:rPr>
                <w:rFonts w:cs="Arial"/>
                <w:color w:val="000000"/>
                <w:lang w:val="sr-Latn-RS" w:eastAsia="sr-Latn-CS"/>
              </w:rPr>
              <w:t>224</w:t>
            </w:r>
          </w:p>
        </w:tc>
        <w:tc>
          <w:tcPr>
            <w:tcW w:w="1374" w:type="dxa"/>
            <w:tcBorders>
              <w:top w:val="nil"/>
              <w:left w:val="single" w:sz="4" w:space="0" w:color="auto"/>
              <w:bottom w:val="single" w:sz="4" w:space="0" w:color="auto"/>
              <w:right w:val="single" w:sz="4" w:space="0" w:color="auto"/>
            </w:tcBorders>
            <w:vAlign w:val="center"/>
          </w:tcPr>
          <w:p w14:paraId="1D51977A" w14:textId="77777777" w:rsidR="00C629D4" w:rsidRPr="00E329BB" w:rsidRDefault="00C629D4" w:rsidP="00C629D4">
            <w:pPr>
              <w:spacing w:before="0"/>
              <w:jc w:val="center"/>
              <w:rPr>
                <w:rFonts w:cs="Arial"/>
                <w:color w:val="000000"/>
                <w:lang w:val="sr-Latn-RS" w:eastAsia="sr-Latn-CS"/>
              </w:rPr>
            </w:pPr>
          </w:p>
        </w:tc>
        <w:tc>
          <w:tcPr>
            <w:tcW w:w="1126" w:type="dxa"/>
            <w:tcBorders>
              <w:top w:val="single" w:sz="4" w:space="0" w:color="auto"/>
              <w:left w:val="nil"/>
              <w:bottom w:val="single" w:sz="4" w:space="0" w:color="auto"/>
              <w:right w:val="single" w:sz="4" w:space="0" w:color="auto"/>
            </w:tcBorders>
            <w:shd w:val="clear" w:color="auto" w:fill="FFFFFF"/>
            <w:noWrap/>
            <w:vAlign w:val="bottom"/>
          </w:tcPr>
          <w:p w14:paraId="5E2CDA17" w14:textId="77777777" w:rsidR="00C629D4" w:rsidRPr="00E329BB" w:rsidRDefault="00C629D4" w:rsidP="00C629D4">
            <w:pPr>
              <w:spacing w:before="0"/>
              <w:jc w:val="right"/>
              <w:rPr>
                <w:rFonts w:cs="Arial"/>
                <w:color w:val="000000"/>
                <w:lang w:val="sr-Latn-RS" w:eastAsia="sr-Latn-CS"/>
              </w:rPr>
            </w:pPr>
          </w:p>
        </w:tc>
        <w:tc>
          <w:tcPr>
            <w:tcW w:w="1333" w:type="dxa"/>
            <w:tcBorders>
              <w:top w:val="single" w:sz="4" w:space="0" w:color="auto"/>
              <w:left w:val="nil"/>
              <w:bottom w:val="single" w:sz="4" w:space="0" w:color="auto"/>
              <w:right w:val="single" w:sz="4" w:space="0" w:color="auto"/>
            </w:tcBorders>
            <w:shd w:val="clear" w:color="auto" w:fill="FFFFFF"/>
          </w:tcPr>
          <w:p w14:paraId="667291F7" w14:textId="77777777" w:rsidR="00C629D4" w:rsidRPr="00E329BB" w:rsidRDefault="00C629D4" w:rsidP="00C629D4">
            <w:pPr>
              <w:spacing w:before="0"/>
              <w:jc w:val="right"/>
              <w:rPr>
                <w:rFonts w:cs="Arial"/>
                <w:color w:val="000000"/>
                <w:lang w:val="sr-Latn-RS" w:eastAsia="sr-Latn-CS"/>
              </w:rPr>
            </w:pPr>
          </w:p>
        </w:tc>
        <w:tc>
          <w:tcPr>
            <w:tcW w:w="1238" w:type="dxa"/>
            <w:tcBorders>
              <w:top w:val="single" w:sz="4" w:space="0" w:color="auto"/>
              <w:left w:val="nil"/>
              <w:bottom w:val="single" w:sz="4" w:space="0" w:color="auto"/>
              <w:right w:val="single" w:sz="4" w:space="0" w:color="auto"/>
            </w:tcBorders>
            <w:shd w:val="clear" w:color="auto" w:fill="FFFFFF"/>
          </w:tcPr>
          <w:p w14:paraId="01DB72FD" w14:textId="77777777" w:rsidR="00C629D4" w:rsidRPr="00E329BB" w:rsidRDefault="00C629D4" w:rsidP="00C629D4">
            <w:pPr>
              <w:spacing w:before="0"/>
              <w:jc w:val="right"/>
              <w:rPr>
                <w:rFonts w:cs="Arial"/>
                <w:color w:val="000000"/>
                <w:lang w:val="sr-Latn-RS" w:eastAsia="sr-Latn-CS"/>
              </w:rPr>
            </w:pPr>
          </w:p>
        </w:tc>
      </w:tr>
    </w:tbl>
    <w:p w14:paraId="20638F62" w14:textId="77777777" w:rsidR="00AA221C" w:rsidRDefault="00AA221C" w:rsidP="00DA3B78">
      <w:pPr>
        <w:ind w:left="90"/>
        <w:rPr>
          <w:rFonts w:cs="Arial"/>
          <w:b/>
          <w:lang w:val="ru-RU"/>
        </w:rPr>
      </w:pPr>
    </w:p>
    <w:p w14:paraId="702EEC6B" w14:textId="77777777" w:rsidR="00DA3B78" w:rsidRPr="007508F3" w:rsidRDefault="00DA3B78" w:rsidP="00DA3B78">
      <w:pPr>
        <w:ind w:left="90"/>
        <w:rPr>
          <w:rFonts w:cs="Arial"/>
          <w:b/>
          <w:lang w:val="ru-RU"/>
        </w:rPr>
      </w:pPr>
    </w:p>
    <w:tbl>
      <w:tblPr>
        <w:tblW w:w="5477" w:type="pct"/>
        <w:jc w:val="center"/>
        <w:tblLayout w:type="fixed"/>
        <w:tblLook w:val="0000" w:firstRow="0" w:lastRow="0" w:firstColumn="0" w:lastColumn="0" w:noHBand="0" w:noVBand="0"/>
      </w:tblPr>
      <w:tblGrid>
        <w:gridCol w:w="6012"/>
        <w:gridCol w:w="3282"/>
        <w:gridCol w:w="6228"/>
      </w:tblGrid>
      <w:tr w:rsidR="007508F3" w:rsidRPr="007508F3" w14:paraId="4BAABB8D" w14:textId="77777777" w:rsidTr="003B6FBE">
        <w:trPr>
          <w:jc w:val="center"/>
        </w:trPr>
        <w:tc>
          <w:tcPr>
            <w:tcW w:w="1247" w:type="pct"/>
          </w:tcPr>
          <w:p w14:paraId="5330C48C" w14:textId="77777777" w:rsidR="00DA3B78" w:rsidRPr="007508F3" w:rsidRDefault="00DA3B78" w:rsidP="003B6FBE">
            <w:pPr>
              <w:spacing w:before="0"/>
              <w:rPr>
                <w:rFonts w:cs="Arial"/>
              </w:rPr>
            </w:pPr>
            <w:r w:rsidRPr="007508F3">
              <w:rPr>
                <w:rFonts w:cs="Arial"/>
                <w:lang w:val="ru-RU"/>
              </w:rPr>
              <w:t xml:space="preserve">                   </w:t>
            </w:r>
            <w:r w:rsidRPr="007508F3">
              <w:rPr>
                <w:rFonts w:cs="Arial"/>
                <w:lang w:val="sr-Latn-RS"/>
              </w:rPr>
              <w:t xml:space="preserve"> </w:t>
            </w:r>
            <w:r w:rsidRPr="007508F3">
              <w:rPr>
                <w:rFonts w:cs="Arial"/>
              </w:rPr>
              <w:t>Датум:</w:t>
            </w:r>
          </w:p>
        </w:tc>
        <w:tc>
          <w:tcPr>
            <w:tcW w:w="681" w:type="pct"/>
          </w:tcPr>
          <w:p w14:paraId="10F11C7C" w14:textId="77777777" w:rsidR="00DA3B78" w:rsidRPr="007508F3" w:rsidRDefault="00DA3B78" w:rsidP="003B6FBE">
            <w:pPr>
              <w:spacing w:before="0"/>
              <w:jc w:val="center"/>
              <w:rPr>
                <w:rFonts w:cs="Arial"/>
                <w:lang w:val="ru-RU"/>
              </w:rPr>
            </w:pPr>
          </w:p>
        </w:tc>
        <w:tc>
          <w:tcPr>
            <w:tcW w:w="1292" w:type="pct"/>
          </w:tcPr>
          <w:p w14:paraId="0CDE6A90" w14:textId="77777777" w:rsidR="00DA3B78" w:rsidRPr="007508F3" w:rsidRDefault="00DA3B78" w:rsidP="003B6FBE">
            <w:pPr>
              <w:spacing w:before="0"/>
              <w:jc w:val="center"/>
              <w:rPr>
                <w:rFonts w:cs="Arial"/>
                <w:lang w:val="sr-Cyrl-CS"/>
              </w:rPr>
            </w:pPr>
            <w:r w:rsidRPr="007508F3">
              <w:rPr>
                <w:rFonts w:cs="Arial"/>
                <w:lang w:val="sr-Cyrl-CS"/>
              </w:rPr>
              <w:t>П</w:t>
            </w:r>
            <w:r w:rsidRPr="007508F3">
              <w:rPr>
                <w:rFonts w:cs="Arial"/>
              </w:rPr>
              <w:t>онуђач</w:t>
            </w:r>
          </w:p>
        </w:tc>
      </w:tr>
      <w:tr w:rsidR="007508F3" w:rsidRPr="007508F3" w14:paraId="40D65A73" w14:textId="77777777" w:rsidTr="003B6FBE">
        <w:trPr>
          <w:jc w:val="center"/>
        </w:trPr>
        <w:tc>
          <w:tcPr>
            <w:tcW w:w="1247" w:type="pct"/>
          </w:tcPr>
          <w:p w14:paraId="6FE9F4A0" w14:textId="77777777" w:rsidR="00DA3B78" w:rsidRPr="007508F3" w:rsidRDefault="00DA3B78" w:rsidP="003B6FBE">
            <w:pPr>
              <w:spacing w:before="0"/>
              <w:jc w:val="center"/>
              <w:rPr>
                <w:rFonts w:cs="Arial"/>
              </w:rPr>
            </w:pPr>
          </w:p>
        </w:tc>
        <w:tc>
          <w:tcPr>
            <w:tcW w:w="681" w:type="pct"/>
          </w:tcPr>
          <w:p w14:paraId="7D5A873F" w14:textId="77777777" w:rsidR="00DA3B78" w:rsidRPr="007508F3" w:rsidRDefault="00DA3B78" w:rsidP="003B6FBE">
            <w:pPr>
              <w:spacing w:before="0"/>
              <w:jc w:val="center"/>
              <w:rPr>
                <w:rFonts w:cs="Arial"/>
              </w:rPr>
            </w:pPr>
            <w:r w:rsidRPr="007508F3">
              <w:rPr>
                <w:rFonts w:cs="Arial"/>
              </w:rPr>
              <w:t>М.П.</w:t>
            </w:r>
          </w:p>
        </w:tc>
        <w:tc>
          <w:tcPr>
            <w:tcW w:w="1292" w:type="pct"/>
          </w:tcPr>
          <w:p w14:paraId="15037619" w14:textId="77777777" w:rsidR="00DA3B78" w:rsidRPr="007508F3" w:rsidRDefault="00DA3B78" w:rsidP="003B6FBE">
            <w:pPr>
              <w:spacing w:before="0"/>
              <w:jc w:val="center"/>
              <w:rPr>
                <w:rFonts w:cs="Arial"/>
                <w:lang w:val="ru-RU"/>
              </w:rPr>
            </w:pPr>
          </w:p>
        </w:tc>
      </w:tr>
      <w:tr w:rsidR="00DA3B78" w:rsidRPr="007508F3" w14:paraId="76078905" w14:textId="77777777" w:rsidTr="003B6FBE">
        <w:trPr>
          <w:jc w:val="center"/>
        </w:trPr>
        <w:tc>
          <w:tcPr>
            <w:tcW w:w="1247" w:type="pct"/>
            <w:tcBorders>
              <w:bottom w:val="single" w:sz="4" w:space="0" w:color="auto"/>
            </w:tcBorders>
          </w:tcPr>
          <w:p w14:paraId="7A58BE8C" w14:textId="77777777" w:rsidR="00DA3B78" w:rsidRPr="007508F3" w:rsidRDefault="00DA3B78" w:rsidP="003B6FBE">
            <w:pPr>
              <w:spacing w:before="0"/>
              <w:rPr>
                <w:rFonts w:cs="Arial"/>
              </w:rPr>
            </w:pPr>
          </w:p>
        </w:tc>
        <w:tc>
          <w:tcPr>
            <w:tcW w:w="681" w:type="pct"/>
          </w:tcPr>
          <w:p w14:paraId="3992F9B8" w14:textId="77777777" w:rsidR="00DA3B78" w:rsidRPr="007508F3" w:rsidRDefault="00DA3B78" w:rsidP="003B6FBE">
            <w:pPr>
              <w:spacing w:before="0"/>
              <w:jc w:val="center"/>
              <w:rPr>
                <w:rFonts w:cs="Arial"/>
                <w:lang w:val="ru-RU"/>
              </w:rPr>
            </w:pPr>
          </w:p>
        </w:tc>
        <w:tc>
          <w:tcPr>
            <w:tcW w:w="1292" w:type="pct"/>
            <w:tcBorders>
              <w:bottom w:val="single" w:sz="4" w:space="0" w:color="auto"/>
            </w:tcBorders>
          </w:tcPr>
          <w:p w14:paraId="5682E13B" w14:textId="77777777" w:rsidR="00DA3B78" w:rsidRPr="007508F3" w:rsidRDefault="00DA3B78" w:rsidP="003B6FBE">
            <w:pPr>
              <w:spacing w:before="0"/>
              <w:jc w:val="center"/>
              <w:rPr>
                <w:rFonts w:cs="Arial"/>
                <w:lang w:val="ru-RU"/>
              </w:rPr>
            </w:pPr>
          </w:p>
        </w:tc>
      </w:tr>
    </w:tbl>
    <w:p w14:paraId="1A2076EF" w14:textId="77777777" w:rsidR="00DA3B78" w:rsidRPr="007508F3" w:rsidRDefault="00DA3B78" w:rsidP="00DA3B78">
      <w:pPr>
        <w:spacing w:before="0"/>
        <w:rPr>
          <w:rFonts w:cs="Arial"/>
          <w:b/>
          <w:i/>
          <w:lang w:val="sr-Cyrl-CS"/>
        </w:rPr>
      </w:pPr>
    </w:p>
    <w:p w14:paraId="6A7F7AE0" w14:textId="77777777" w:rsidR="00DA3B78" w:rsidRPr="007508F3" w:rsidRDefault="00DA3B78" w:rsidP="00DA3B78">
      <w:pPr>
        <w:pStyle w:val="KDKomentar"/>
        <w:spacing w:before="0"/>
        <w:rPr>
          <w:rFonts w:eastAsia="TimesNewRomanPS-BoldMT" w:cs="Arial"/>
          <w:color w:val="auto"/>
          <w:sz w:val="22"/>
          <w:szCs w:val="22"/>
        </w:rPr>
      </w:pPr>
    </w:p>
    <w:p w14:paraId="3799CB3A" w14:textId="77777777" w:rsidR="00DA3B78" w:rsidRPr="007508F3" w:rsidRDefault="00DA3B78" w:rsidP="00DA3B78">
      <w:pPr>
        <w:pStyle w:val="KDKomentar"/>
        <w:spacing w:before="0"/>
        <w:rPr>
          <w:rFonts w:eastAsia="TimesNewRomanPS-BoldMT" w:cs="Arial"/>
          <w:color w:val="auto"/>
          <w:sz w:val="22"/>
          <w:szCs w:val="22"/>
        </w:rPr>
      </w:pPr>
    </w:p>
    <w:p w14:paraId="0D544F3F" w14:textId="77777777" w:rsidR="00DA3B78" w:rsidRPr="007508F3" w:rsidRDefault="00DA3B78" w:rsidP="00DA3B78">
      <w:pPr>
        <w:pStyle w:val="KDKomentar"/>
        <w:spacing w:before="0"/>
        <w:rPr>
          <w:rFonts w:eastAsia="TimesNewRomanPS-BoldMT" w:cs="Arial"/>
          <w:color w:val="auto"/>
          <w:sz w:val="22"/>
          <w:szCs w:val="22"/>
        </w:rPr>
      </w:pPr>
    </w:p>
    <w:p w14:paraId="7670D051" w14:textId="77777777" w:rsidR="00DA3B78" w:rsidRPr="007508F3" w:rsidRDefault="00DA3B78" w:rsidP="00DA3B78">
      <w:pPr>
        <w:pStyle w:val="KDKomentar"/>
        <w:spacing w:before="0"/>
        <w:rPr>
          <w:rFonts w:eastAsia="TimesNewRomanPS-BoldMT" w:cs="Arial"/>
          <w:color w:val="auto"/>
          <w:sz w:val="22"/>
          <w:szCs w:val="22"/>
        </w:rPr>
      </w:pPr>
    </w:p>
    <w:tbl>
      <w:tblPr>
        <w:tblW w:w="5477" w:type="pct"/>
        <w:tblLayout w:type="fixed"/>
        <w:tblLook w:val="04A0" w:firstRow="1" w:lastRow="0" w:firstColumn="1" w:lastColumn="0" w:noHBand="0" w:noVBand="1"/>
      </w:tblPr>
      <w:tblGrid>
        <w:gridCol w:w="815"/>
        <w:gridCol w:w="3054"/>
        <w:gridCol w:w="1256"/>
        <w:gridCol w:w="779"/>
        <w:gridCol w:w="78"/>
        <w:gridCol w:w="441"/>
        <w:gridCol w:w="202"/>
        <w:gridCol w:w="75"/>
        <w:gridCol w:w="267"/>
        <w:gridCol w:w="267"/>
        <w:gridCol w:w="227"/>
        <w:gridCol w:w="40"/>
        <w:gridCol w:w="540"/>
        <w:gridCol w:w="304"/>
        <w:gridCol w:w="233"/>
        <w:gridCol w:w="543"/>
        <w:gridCol w:w="481"/>
        <w:gridCol w:w="65"/>
        <w:gridCol w:w="326"/>
        <w:gridCol w:w="218"/>
        <w:gridCol w:w="19"/>
        <w:gridCol w:w="432"/>
        <w:gridCol w:w="217"/>
        <w:gridCol w:w="214"/>
        <w:gridCol w:w="432"/>
        <w:gridCol w:w="630"/>
        <w:gridCol w:w="1835"/>
        <w:gridCol w:w="432"/>
        <w:gridCol w:w="432"/>
        <w:gridCol w:w="432"/>
        <w:gridCol w:w="236"/>
      </w:tblGrid>
      <w:tr w:rsidR="007508F3" w:rsidRPr="007508F3" w14:paraId="5AC177C4" w14:textId="77777777" w:rsidTr="003B6FBE">
        <w:trPr>
          <w:gridBefore w:val="1"/>
          <w:gridAfter w:val="5"/>
          <w:wBefore w:w="263" w:type="pct"/>
          <w:wAfter w:w="1085" w:type="pct"/>
          <w:trHeight w:val="300"/>
        </w:trPr>
        <w:tc>
          <w:tcPr>
            <w:tcW w:w="1872" w:type="pct"/>
            <w:gridSpan w:val="6"/>
            <w:tcBorders>
              <w:top w:val="nil"/>
              <w:left w:val="nil"/>
              <w:bottom w:val="nil"/>
              <w:right w:val="nil"/>
            </w:tcBorders>
            <w:shd w:val="clear" w:color="auto" w:fill="auto"/>
          </w:tcPr>
          <w:p w14:paraId="60F4A89D" w14:textId="77777777" w:rsidR="00DA3B78" w:rsidRPr="007508F3" w:rsidRDefault="00DA3B78" w:rsidP="003B6FBE">
            <w:pPr>
              <w:jc w:val="center"/>
              <w:rPr>
                <w:rFonts w:cs="Arial"/>
                <w:sz w:val="20"/>
                <w:szCs w:val="20"/>
              </w:rPr>
            </w:pPr>
          </w:p>
          <w:p w14:paraId="24F56C2C" w14:textId="77777777" w:rsidR="00DA3B78" w:rsidRPr="007508F3" w:rsidRDefault="00DA3B78" w:rsidP="003B6FBE">
            <w:pPr>
              <w:ind w:left="90"/>
              <w:rPr>
                <w:rFonts w:cs="Arial"/>
                <w:b/>
                <w:lang w:val="ru-RU"/>
              </w:rPr>
            </w:pPr>
            <w:r w:rsidRPr="007508F3">
              <w:rPr>
                <w:rFonts w:cs="Arial"/>
                <w:b/>
                <w:lang w:val="ru-RU"/>
              </w:rPr>
              <w:t xml:space="preserve">Табела </w:t>
            </w:r>
            <w:r w:rsidRPr="007508F3">
              <w:rPr>
                <w:rFonts w:cs="Arial"/>
                <w:b/>
                <w:lang w:val="sr-Latn-RS"/>
              </w:rPr>
              <w:t>2</w:t>
            </w:r>
            <w:r w:rsidRPr="007508F3">
              <w:rPr>
                <w:rFonts w:cs="Arial"/>
                <w:b/>
                <w:lang w:val="ru-RU"/>
              </w:rPr>
              <w:t>.</w:t>
            </w:r>
          </w:p>
          <w:p w14:paraId="7643A55A" w14:textId="77777777" w:rsidR="00DA3B78" w:rsidRPr="007508F3" w:rsidRDefault="00DA3B78" w:rsidP="003B6FBE">
            <w:pPr>
              <w:jc w:val="center"/>
              <w:rPr>
                <w:rFonts w:cs="Arial"/>
                <w:sz w:val="20"/>
                <w:szCs w:val="20"/>
              </w:rPr>
            </w:pPr>
          </w:p>
        </w:tc>
        <w:tc>
          <w:tcPr>
            <w:tcW w:w="269" w:type="pct"/>
            <w:gridSpan w:val="4"/>
            <w:tcBorders>
              <w:top w:val="nil"/>
              <w:left w:val="nil"/>
              <w:bottom w:val="nil"/>
              <w:right w:val="nil"/>
            </w:tcBorders>
            <w:shd w:val="clear" w:color="auto" w:fill="auto"/>
            <w:noWrap/>
            <w:vAlign w:val="center"/>
          </w:tcPr>
          <w:p w14:paraId="1C2B77F1" w14:textId="77777777" w:rsidR="00DA3B78" w:rsidRPr="007508F3" w:rsidRDefault="00DA3B78" w:rsidP="003B6FBE">
            <w:pPr>
              <w:rPr>
                <w:rFonts w:cs="Arial"/>
                <w:sz w:val="20"/>
                <w:szCs w:val="20"/>
              </w:rPr>
            </w:pPr>
          </w:p>
        </w:tc>
        <w:tc>
          <w:tcPr>
            <w:tcW w:w="285" w:type="pct"/>
            <w:gridSpan w:val="3"/>
            <w:tcBorders>
              <w:top w:val="nil"/>
              <w:left w:val="nil"/>
              <w:bottom w:val="nil"/>
              <w:right w:val="nil"/>
            </w:tcBorders>
            <w:shd w:val="clear" w:color="auto" w:fill="auto"/>
            <w:noWrap/>
            <w:vAlign w:val="center"/>
          </w:tcPr>
          <w:p w14:paraId="4AA510F9" w14:textId="77777777" w:rsidR="00DA3B78" w:rsidRPr="007508F3" w:rsidRDefault="00DA3B78" w:rsidP="003B6FBE">
            <w:pPr>
              <w:rPr>
                <w:rFonts w:cs="Arial"/>
                <w:sz w:val="20"/>
                <w:szCs w:val="20"/>
              </w:rPr>
            </w:pPr>
          </w:p>
        </w:tc>
        <w:tc>
          <w:tcPr>
            <w:tcW w:w="405" w:type="pct"/>
            <w:gridSpan w:val="3"/>
            <w:tcBorders>
              <w:top w:val="nil"/>
              <w:left w:val="nil"/>
              <w:bottom w:val="nil"/>
              <w:right w:val="nil"/>
            </w:tcBorders>
          </w:tcPr>
          <w:p w14:paraId="3988F1AE" w14:textId="77777777" w:rsidR="00DA3B78" w:rsidRPr="007508F3" w:rsidRDefault="00DA3B78" w:rsidP="003B6FBE">
            <w:pPr>
              <w:jc w:val="center"/>
              <w:rPr>
                <w:rFonts w:cs="Arial"/>
                <w:sz w:val="20"/>
                <w:szCs w:val="20"/>
              </w:rPr>
            </w:pPr>
          </w:p>
        </w:tc>
        <w:tc>
          <w:tcPr>
            <w:tcW w:w="411" w:type="pct"/>
            <w:gridSpan w:val="6"/>
            <w:tcBorders>
              <w:top w:val="nil"/>
              <w:left w:val="nil"/>
              <w:bottom w:val="nil"/>
              <w:right w:val="nil"/>
            </w:tcBorders>
          </w:tcPr>
          <w:p w14:paraId="55AC7627" w14:textId="77777777" w:rsidR="00DA3B78" w:rsidRPr="007508F3" w:rsidRDefault="00DA3B78" w:rsidP="003B6FBE">
            <w:pPr>
              <w:jc w:val="center"/>
              <w:rPr>
                <w:rFonts w:cs="Arial"/>
                <w:sz w:val="20"/>
                <w:szCs w:val="20"/>
              </w:rPr>
            </w:pPr>
          </w:p>
        </w:tc>
        <w:tc>
          <w:tcPr>
            <w:tcW w:w="411" w:type="pct"/>
            <w:gridSpan w:val="3"/>
            <w:tcBorders>
              <w:top w:val="nil"/>
              <w:left w:val="nil"/>
              <w:bottom w:val="nil"/>
              <w:right w:val="nil"/>
            </w:tcBorders>
          </w:tcPr>
          <w:p w14:paraId="543D9D1E" w14:textId="77777777" w:rsidR="00DA3B78" w:rsidRPr="007508F3" w:rsidRDefault="00DA3B78" w:rsidP="003B6FBE">
            <w:pPr>
              <w:jc w:val="center"/>
              <w:rPr>
                <w:rFonts w:cs="Arial"/>
                <w:sz w:val="20"/>
                <w:szCs w:val="20"/>
              </w:rPr>
            </w:pPr>
          </w:p>
        </w:tc>
      </w:tr>
      <w:tr w:rsidR="007508F3" w:rsidRPr="007508F3" w14:paraId="3F4DDC27" w14:textId="77777777" w:rsidTr="003B6FBE">
        <w:trPr>
          <w:trHeight w:val="3354"/>
        </w:trPr>
        <w:tc>
          <w:tcPr>
            <w:tcW w:w="4507" w:type="pct"/>
            <w:gridSpan w:val="27"/>
            <w:tcBorders>
              <w:top w:val="nil"/>
              <w:left w:val="nil"/>
              <w:bottom w:val="nil"/>
              <w:right w:val="nil"/>
            </w:tcBorders>
            <w:shd w:val="clear" w:color="auto" w:fill="auto"/>
            <w:noWrap/>
            <w:vAlign w:val="bottom"/>
          </w:tcPr>
          <w:tbl>
            <w:tblPr>
              <w:tblpPr w:leftFromText="141" w:rightFromText="141" w:vertAnchor="text" w:horzAnchor="margin" w:tblpX="-147" w:tblpY="65"/>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812"/>
              <w:gridCol w:w="2977"/>
            </w:tblGrid>
            <w:tr w:rsidR="007508F3" w:rsidRPr="007508F3" w14:paraId="77111378" w14:textId="77777777" w:rsidTr="003B6FBE">
              <w:trPr>
                <w:trHeight w:val="418"/>
              </w:trPr>
              <w:tc>
                <w:tcPr>
                  <w:tcW w:w="851" w:type="dxa"/>
                  <w:vAlign w:val="center"/>
                </w:tcPr>
                <w:p w14:paraId="4B1C7B4F" w14:textId="77777777" w:rsidR="00DA3B78" w:rsidRPr="007508F3" w:rsidRDefault="00DA3B78" w:rsidP="003B6FBE">
                  <w:pPr>
                    <w:spacing w:before="0"/>
                    <w:jc w:val="center"/>
                    <w:rPr>
                      <w:rFonts w:cs="Arial"/>
                      <w:b/>
                      <w:lang w:val="sr-Latn-CS"/>
                    </w:rPr>
                  </w:pPr>
                  <w:r w:rsidRPr="007508F3">
                    <w:rPr>
                      <w:rFonts w:cs="Arial"/>
                      <w:b/>
                    </w:rPr>
                    <w:t>I</w:t>
                  </w:r>
                </w:p>
              </w:tc>
              <w:tc>
                <w:tcPr>
                  <w:tcW w:w="5812" w:type="dxa"/>
                </w:tcPr>
                <w:p w14:paraId="1EB36F20" w14:textId="77777777" w:rsidR="00DA3B78" w:rsidRPr="007508F3" w:rsidRDefault="00DA3B78" w:rsidP="003B6FBE">
                  <w:pPr>
                    <w:spacing w:before="0"/>
                    <w:jc w:val="center"/>
                    <w:rPr>
                      <w:rFonts w:cs="Arial"/>
                      <w:b/>
                      <w:lang w:val="sr-Cyrl-RS"/>
                    </w:rPr>
                  </w:pPr>
                  <w:r w:rsidRPr="007508F3">
                    <w:rPr>
                      <w:rFonts w:cs="Arial"/>
                      <w:b/>
                      <w:lang w:val="ru-RU"/>
                    </w:rPr>
                    <w:t>УКУПН</w:t>
                  </w:r>
                  <w:r w:rsidRPr="007508F3">
                    <w:rPr>
                      <w:rFonts w:cs="Arial"/>
                      <w:b/>
                    </w:rPr>
                    <w:t>A</w:t>
                  </w:r>
                  <w:r w:rsidRPr="007508F3">
                    <w:rPr>
                      <w:rFonts w:cs="Arial"/>
                      <w:b/>
                      <w:lang w:val="ru-RU"/>
                    </w:rPr>
                    <w:t xml:space="preserve"> ЦЕНА динара без ПДВ</w:t>
                  </w:r>
                </w:p>
                <w:p w14:paraId="64BAE7E7" w14:textId="0671DA67" w:rsidR="00DA3B78" w:rsidRPr="007508F3" w:rsidRDefault="00DA3B78" w:rsidP="00DA3B78">
                  <w:pPr>
                    <w:spacing w:before="0"/>
                    <w:jc w:val="center"/>
                    <w:rPr>
                      <w:rFonts w:cs="Arial"/>
                      <w:b/>
                      <w:lang w:val="ru-RU"/>
                    </w:rPr>
                  </w:pPr>
                  <w:r w:rsidRPr="007508F3">
                    <w:rPr>
                      <w:rFonts w:cs="Arial"/>
                      <w:b/>
                      <w:lang w:val="ru-RU"/>
                    </w:rPr>
                    <w:t>(збир колон</w:t>
                  </w:r>
                  <w:r w:rsidRPr="007508F3">
                    <w:rPr>
                      <w:rFonts w:cs="Arial"/>
                      <w:b/>
                      <w:lang w:val="sr-Latn-RS"/>
                    </w:rPr>
                    <w:t>e</w:t>
                  </w:r>
                  <w:r w:rsidRPr="007508F3">
                    <w:rPr>
                      <w:rFonts w:cs="Arial"/>
                      <w:b/>
                      <w:lang w:val="ru-RU"/>
                    </w:rPr>
                    <w:t xml:space="preserve"> бр. </w:t>
                  </w:r>
                  <w:r w:rsidRPr="007508F3">
                    <w:rPr>
                      <w:rFonts w:cs="Arial"/>
                      <w:b/>
                    </w:rPr>
                    <w:t>6</w:t>
                  </w:r>
                  <w:r w:rsidR="00AA221C">
                    <w:rPr>
                      <w:rFonts w:cs="Arial"/>
                      <w:b/>
                      <w:lang w:val="sr-Cyrl-RS"/>
                    </w:rPr>
                    <w:t xml:space="preserve"> </w:t>
                  </w:r>
                  <w:r w:rsidRPr="007508F3">
                    <w:rPr>
                      <w:rFonts w:cs="Arial"/>
                      <w:b/>
                      <w:lang w:val="sr-Cyrl-CS"/>
                    </w:rPr>
                    <w:t xml:space="preserve">из табеле 1 </w:t>
                  </w:r>
                  <w:r w:rsidRPr="007508F3">
                    <w:rPr>
                      <w:rFonts w:cs="Arial"/>
                      <w:b/>
                      <w:lang w:val="ru-RU"/>
                    </w:rPr>
                    <w:t>)</w:t>
                  </w:r>
                </w:p>
              </w:tc>
              <w:tc>
                <w:tcPr>
                  <w:tcW w:w="2977" w:type="dxa"/>
                </w:tcPr>
                <w:p w14:paraId="715F7B7B" w14:textId="77777777" w:rsidR="00DA3B78" w:rsidRPr="007508F3" w:rsidRDefault="00DA3B78" w:rsidP="003B6FBE">
                  <w:pPr>
                    <w:spacing w:before="0"/>
                    <w:rPr>
                      <w:rFonts w:cs="Arial"/>
                      <w:lang w:val="ru-RU"/>
                    </w:rPr>
                  </w:pPr>
                </w:p>
              </w:tc>
            </w:tr>
            <w:tr w:rsidR="007508F3" w:rsidRPr="007508F3" w14:paraId="032583A0" w14:textId="77777777" w:rsidTr="003B6FBE">
              <w:trPr>
                <w:trHeight w:val="610"/>
              </w:trPr>
              <w:tc>
                <w:tcPr>
                  <w:tcW w:w="851" w:type="dxa"/>
                  <w:tcBorders>
                    <w:bottom w:val="single" w:sz="4" w:space="0" w:color="auto"/>
                  </w:tcBorders>
                  <w:vAlign w:val="center"/>
                </w:tcPr>
                <w:p w14:paraId="6524D11C" w14:textId="77777777" w:rsidR="00DA3B78" w:rsidRPr="007508F3" w:rsidRDefault="00DA3B78" w:rsidP="003B6FBE">
                  <w:pPr>
                    <w:spacing w:before="0"/>
                    <w:jc w:val="center"/>
                    <w:rPr>
                      <w:rFonts w:cs="Arial"/>
                      <w:b/>
                      <w:lang w:val="sr-Latn-CS"/>
                    </w:rPr>
                  </w:pPr>
                  <w:r w:rsidRPr="007508F3">
                    <w:rPr>
                      <w:rFonts w:cs="Arial"/>
                      <w:b/>
                      <w:lang w:val="sr-Latn-CS"/>
                    </w:rPr>
                    <w:t>II</w:t>
                  </w:r>
                </w:p>
              </w:tc>
              <w:tc>
                <w:tcPr>
                  <w:tcW w:w="5812" w:type="dxa"/>
                  <w:tcBorders>
                    <w:bottom w:val="single" w:sz="4" w:space="0" w:color="auto"/>
                    <w:right w:val="single" w:sz="4" w:space="0" w:color="auto"/>
                  </w:tcBorders>
                </w:tcPr>
                <w:p w14:paraId="50771C60" w14:textId="77777777" w:rsidR="00DA3B78" w:rsidRPr="007508F3" w:rsidRDefault="00DA3B78" w:rsidP="003B6FBE">
                  <w:pPr>
                    <w:spacing w:before="0"/>
                    <w:jc w:val="center"/>
                    <w:rPr>
                      <w:rFonts w:cs="Arial"/>
                      <w:b/>
                      <w:lang w:val="sr-Cyrl-RS"/>
                    </w:rPr>
                  </w:pPr>
                  <w:r w:rsidRPr="007508F3">
                    <w:rPr>
                      <w:rFonts w:cs="Arial"/>
                      <w:b/>
                    </w:rPr>
                    <w:t>УКУПАН ИЗНОС  ПДВ динара</w:t>
                  </w:r>
                </w:p>
              </w:tc>
              <w:tc>
                <w:tcPr>
                  <w:tcW w:w="2977" w:type="dxa"/>
                  <w:tcBorders>
                    <w:bottom w:val="single" w:sz="4" w:space="0" w:color="auto"/>
                    <w:right w:val="single" w:sz="4" w:space="0" w:color="auto"/>
                  </w:tcBorders>
                </w:tcPr>
                <w:p w14:paraId="04887CB9" w14:textId="77777777" w:rsidR="00DA3B78" w:rsidRPr="007508F3" w:rsidRDefault="00DA3B78" w:rsidP="003B6FBE">
                  <w:pPr>
                    <w:spacing w:before="0"/>
                    <w:rPr>
                      <w:rFonts w:cs="Arial"/>
                    </w:rPr>
                  </w:pPr>
                </w:p>
              </w:tc>
            </w:tr>
            <w:tr w:rsidR="007508F3" w:rsidRPr="007508F3" w14:paraId="4A6257CA" w14:textId="77777777" w:rsidTr="003B6FBE">
              <w:trPr>
                <w:trHeight w:val="562"/>
              </w:trPr>
              <w:tc>
                <w:tcPr>
                  <w:tcW w:w="851" w:type="dxa"/>
                  <w:tcBorders>
                    <w:bottom w:val="single" w:sz="4" w:space="0" w:color="auto"/>
                  </w:tcBorders>
                  <w:vAlign w:val="center"/>
                </w:tcPr>
                <w:p w14:paraId="5137505D" w14:textId="77777777" w:rsidR="00DA3B78" w:rsidRPr="007508F3" w:rsidRDefault="00DA3B78" w:rsidP="003B6FBE">
                  <w:pPr>
                    <w:spacing w:before="0"/>
                    <w:jc w:val="center"/>
                    <w:rPr>
                      <w:rFonts w:cs="Arial"/>
                      <w:b/>
                      <w:lang w:val="sr-Latn-CS"/>
                    </w:rPr>
                  </w:pPr>
                  <w:r w:rsidRPr="007508F3">
                    <w:rPr>
                      <w:rFonts w:cs="Arial"/>
                      <w:b/>
                      <w:lang w:val="sr-Latn-CS"/>
                    </w:rPr>
                    <w:t>III</w:t>
                  </w:r>
                </w:p>
              </w:tc>
              <w:tc>
                <w:tcPr>
                  <w:tcW w:w="5812" w:type="dxa"/>
                  <w:tcBorders>
                    <w:bottom w:val="single" w:sz="4" w:space="0" w:color="auto"/>
                    <w:right w:val="single" w:sz="4" w:space="0" w:color="auto"/>
                  </w:tcBorders>
                </w:tcPr>
                <w:p w14:paraId="5212E551" w14:textId="77777777" w:rsidR="00DA3B78" w:rsidRPr="007508F3" w:rsidRDefault="00DA3B78" w:rsidP="003B6FBE">
                  <w:pPr>
                    <w:spacing w:before="0"/>
                    <w:jc w:val="center"/>
                    <w:rPr>
                      <w:rFonts w:cs="Arial"/>
                      <w:b/>
                      <w:lang w:val="ru-RU"/>
                    </w:rPr>
                  </w:pPr>
                  <w:r w:rsidRPr="007508F3">
                    <w:rPr>
                      <w:rFonts w:cs="Arial"/>
                      <w:b/>
                      <w:lang w:val="ru-RU"/>
                    </w:rPr>
                    <w:t>УКУПН</w:t>
                  </w:r>
                  <w:r w:rsidRPr="007508F3">
                    <w:rPr>
                      <w:rFonts w:cs="Arial"/>
                      <w:b/>
                    </w:rPr>
                    <w:t>A</w:t>
                  </w:r>
                  <w:r w:rsidRPr="007508F3">
                    <w:rPr>
                      <w:rFonts w:cs="Arial"/>
                      <w:b/>
                      <w:lang w:val="ru-RU"/>
                    </w:rPr>
                    <w:t xml:space="preserve"> ЦЕНА   динара са ПДВ</w:t>
                  </w:r>
                </w:p>
                <w:p w14:paraId="39F423A0" w14:textId="77777777" w:rsidR="00DA3B78" w:rsidRPr="007508F3" w:rsidRDefault="00DA3B78" w:rsidP="003B6FBE">
                  <w:pPr>
                    <w:spacing w:before="0"/>
                    <w:jc w:val="center"/>
                    <w:rPr>
                      <w:rFonts w:cs="Arial"/>
                      <w:b/>
                      <w:lang w:val="sr-Cyrl-RS"/>
                    </w:rPr>
                  </w:pPr>
                  <w:r w:rsidRPr="007508F3">
                    <w:rPr>
                      <w:rFonts w:cs="Arial"/>
                      <w:b/>
                      <w:lang w:val="ru-RU"/>
                    </w:rPr>
                    <w:t>(ред. бр.</w:t>
                  </w:r>
                  <w:r w:rsidRPr="007508F3">
                    <w:rPr>
                      <w:rFonts w:cs="Arial"/>
                      <w:b/>
                      <w:lang w:val="sr-Latn-CS"/>
                    </w:rPr>
                    <w:t>I</w:t>
                  </w:r>
                  <w:r w:rsidRPr="007508F3">
                    <w:rPr>
                      <w:rFonts w:cs="Arial"/>
                      <w:b/>
                      <w:lang w:val="ru-RU"/>
                    </w:rPr>
                    <w:t>+ред.бр.</w:t>
                  </w:r>
                  <w:r w:rsidRPr="007508F3">
                    <w:rPr>
                      <w:rFonts w:cs="Arial"/>
                      <w:b/>
                      <w:lang w:val="sr-Latn-CS"/>
                    </w:rPr>
                    <w:t>II</w:t>
                  </w:r>
                  <w:r w:rsidRPr="007508F3">
                    <w:rPr>
                      <w:rFonts w:cs="Arial"/>
                      <w:b/>
                      <w:lang w:val="ru-RU"/>
                    </w:rPr>
                    <w:t>)</w:t>
                  </w:r>
                </w:p>
              </w:tc>
              <w:tc>
                <w:tcPr>
                  <w:tcW w:w="2977" w:type="dxa"/>
                  <w:tcBorders>
                    <w:bottom w:val="single" w:sz="4" w:space="0" w:color="auto"/>
                    <w:right w:val="single" w:sz="4" w:space="0" w:color="auto"/>
                  </w:tcBorders>
                </w:tcPr>
                <w:p w14:paraId="66078ABD" w14:textId="77777777" w:rsidR="00DA3B78" w:rsidRPr="007508F3" w:rsidRDefault="00DA3B78" w:rsidP="003B6FBE">
                  <w:pPr>
                    <w:spacing w:before="0"/>
                    <w:rPr>
                      <w:rFonts w:cs="Arial"/>
                      <w:lang w:val="ru-RU"/>
                    </w:rPr>
                  </w:pPr>
                </w:p>
              </w:tc>
            </w:tr>
          </w:tbl>
          <w:p w14:paraId="39CEC623" w14:textId="77777777" w:rsidR="00DA3B78" w:rsidRPr="007508F3" w:rsidRDefault="00DA3B78" w:rsidP="003B6FBE">
            <w:pPr>
              <w:overflowPunct w:val="0"/>
              <w:autoSpaceDE w:val="0"/>
              <w:autoSpaceDN w:val="0"/>
              <w:adjustRightInd w:val="0"/>
              <w:textAlignment w:val="baseline"/>
              <w:rPr>
                <w:rFonts w:cs="Arial"/>
                <w:i/>
                <w:lang w:val="sr-Cyrl-RS"/>
              </w:rPr>
            </w:pPr>
          </w:p>
          <w:p w14:paraId="4C93F9D1" w14:textId="77777777" w:rsidR="00DA3B78" w:rsidRPr="007508F3" w:rsidRDefault="00DA3B78" w:rsidP="003B6FBE">
            <w:pPr>
              <w:overflowPunct w:val="0"/>
              <w:autoSpaceDE w:val="0"/>
              <w:autoSpaceDN w:val="0"/>
              <w:adjustRightInd w:val="0"/>
              <w:textAlignment w:val="baseline"/>
              <w:rPr>
                <w:rFonts w:cs="Arial"/>
                <w:i/>
                <w:lang w:val="sr-Cyrl-RS"/>
              </w:rPr>
            </w:pPr>
          </w:p>
          <w:p w14:paraId="63E39D3E" w14:textId="77777777" w:rsidR="00DA3B78" w:rsidRPr="007508F3" w:rsidRDefault="00DA3B78" w:rsidP="003B6FBE">
            <w:pPr>
              <w:overflowPunct w:val="0"/>
              <w:autoSpaceDE w:val="0"/>
              <w:autoSpaceDN w:val="0"/>
              <w:adjustRightInd w:val="0"/>
              <w:textAlignment w:val="baseline"/>
              <w:rPr>
                <w:rFonts w:cs="Arial"/>
                <w:i/>
                <w:lang w:val="sr-Cyrl-RS"/>
              </w:rPr>
            </w:pPr>
          </w:p>
          <w:p w14:paraId="2E1436F4" w14:textId="77777777" w:rsidR="00DA3B78" w:rsidRPr="007508F3" w:rsidRDefault="00DA3B78" w:rsidP="003B6FBE">
            <w:pPr>
              <w:overflowPunct w:val="0"/>
              <w:autoSpaceDE w:val="0"/>
              <w:autoSpaceDN w:val="0"/>
              <w:adjustRightInd w:val="0"/>
              <w:textAlignment w:val="baseline"/>
              <w:rPr>
                <w:rFonts w:cs="Arial"/>
                <w:i/>
                <w:lang w:val="sr-Cyrl-RS"/>
              </w:rPr>
            </w:pPr>
          </w:p>
          <w:p w14:paraId="588D09E7" w14:textId="77777777" w:rsidR="00DA3B78" w:rsidRPr="007508F3" w:rsidRDefault="00DA3B78" w:rsidP="003B6FBE">
            <w:pPr>
              <w:overflowPunct w:val="0"/>
              <w:autoSpaceDE w:val="0"/>
              <w:autoSpaceDN w:val="0"/>
              <w:adjustRightInd w:val="0"/>
              <w:textAlignment w:val="baseline"/>
              <w:rPr>
                <w:rFonts w:cs="Arial"/>
                <w:i/>
                <w:lang w:val="sr-Cyrl-RS"/>
              </w:rPr>
            </w:pPr>
          </w:p>
          <w:p w14:paraId="35C1C5E6" w14:textId="77777777" w:rsidR="00DA3B78" w:rsidRPr="007508F3" w:rsidRDefault="00DA3B78" w:rsidP="003B6FBE">
            <w:pPr>
              <w:ind w:left="90"/>
              <w:rPr>
                <w:rFonts w:cs="Arial"/>
                <w:b/>
                <w:lang w:val="ru-RU"/>
              </w:rPr>
            </w:pPr>
          </w:p>
          <w:p w14:paraId="65D1E05E" w14:textId="77777777" w:rsidR="00DA3B78" w:rsidRPr="007508F3" w:rsidRDefault="00DA3B78" w:rsidP="003B6FBE">
            <w:pPr>
              <w:ind w:left="90"/>
              <w:rPr>
                <w:rFonts w:cs="Arial"/>
                <w:b/>
                <w:lang w:val="ru-RU"/>
              </w:rPr>
            </w:pPr>
            <w:r w:rsidRPr="007508F3">
              <w:rPr>
                <w:rFonts w:cs="Arial"/>
                <w:b/>
                <w:lang w:val="ru-RU"/>
              </w:rPr>
              <w:t xml:space="preserve">Табела </w:t>
            </w:r>
            <w:r w:rsidRPr="007508F3">
              <w:rPr>
                <w:rFonts w:cs="Arial"/>
                <w:b/>
                <w:lang w:val="sr-Latn-RS"/>
              </w:rPr>
              <w:t>3</w:t>
            </w:r>
            <w:r w:rsidRPr="007508F3">
              <w:rPr>
                <w:rFonts w:cs="Arial"/>
                <w:b/>
                <w:lang w:val="ru-RU"/>
              </w:rPr>
              <w:t>.</w:t>
            </w:r>
          </w:p>
          <w:p w14:paraId="3F9971DB" w14:textId="77777777" w:rsidR="00DA3B78" w:rsidRPr="007508F3" w:rsidRDefault="00DA3B78" w:rsidP="003B6FBE">
            <w:pPr>
              <w:overflowPunct w:val="0"/>
              <w:autoSpaceDE w:val="0"/>
              <w:autoSpaceDN w:val="0"/>
              <w:adjustRightInd w:val="0"/>
              <w:ind w:left="-360"/>
              <w:textAlignment w:val="baseline"/>
              <w:rPr>
                <w:rFonts w:cs="Arial"/>
                <w:i/>
                <w:lang w:val="sr-Cyrl-RS"/>
              </w:rPr>
            </w:pPr>
          </w:p>
          <w:tbl>
            <w:tblPr>
              <w:tblpPr w:leftFromText="180" w:rightFromText="180" w:vertAnchor="text" w:horzAnchor="page" w:tblpX="540" w:tblpY="-197"/>
              <w:tblOverlap w:val="neve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8"/>
              <w:gridCol w:w="4037"/>
              <w:gridCol w:w="2631"/>
            </w:tblGrid>
            <w:tr w:rsidR="007508F3" w:rsidRPr="007508F3" w14:paraId="07548A24" w14:textId="77777777" w:rsidTr="003B6FBE">
              <w:trPr>
                <w:trHeight w:val="1151"/>
              </w:trPr>
              <w:tc>
                <w:tcPr>
                  <w:tcW w:w="3448" w:type="dxa"/>
                  <w:vMerge w:val="restart"/>
                  <w:shd w:val="clear" w:color="auto" w:fill="auto"/>
                  <w:vAlign w:val="center"/>
                </w:tcPr>
                <w:p w14:paraId="7CB1B420" w14:textId="77777777" w:rsidR="00DA3B78" w:rsidRPr="007508F3" w:rsidRDefault="00DA3B78" w:rsidP="003B6FBE">
                  <w:pPr>
                    <w:spacing w:before="0"/>
                    <w:rPr>
                      <w:rFonts w:cs="Arial"/>
                      <w:sz w:val="20"/>
                      <w:szCs w:val="20"/>
                      <w:lang w:val="ru-RU"/>
                    </w:rPr>
                  </w:pPr>
                </w:p>
                <w:p w14:paraId="48581A19" w14:textId="77777777" w:rsidR="00DA3B78" w:rsidRPr="007508F3" w:rsidRDefault="00DA3B78" w:rsidP="003B6FBE">
                  <w:pPr>
                    <w:spacing w:before="0"/>
                    <w:rPr>
                      <w:rFonts w:cs="Arial"/>
                      <w:sz w:val="20"/>
                      <w:szCs w:val="20"/>
                      <w:lang w:val="ru-RU"/>
                    </w:rPr>
                  </w:pPr>
                  <w:r w:rsidRPr="007508F3">
                    <w:rPr>
                      <w:rFonts w:cs="Arial"/>
                      <w:sz w:val="20"/>
                      <w:szCs w:val="20"/>
                      <w:lang w:val="ru-RU"/>
                    </w:rPr>
                    <w:t>Посебно исказани трошкови који су укључени у укупно понуђену цену без ПДВ-а</w:t>
                  </w:r>
                </w:p>
                <w:p w14:paraId="76EE0F44" w14:textId="77777777" w:rsidR="00DA3B78" w:rsidRPr="007508F3" w:rsidRDefault="00DA3B78" w:rsidP="003B6FBE">
                  <w:pPr>
                    <w:spacing w:before="0"/>
                    <w:rPr>
                      <w:rFonts w:cs="Arial"/>
                      <w:sz w:val="20"/>
                      <w:szCs w:val="20"/>
                      <w:lang w:val="sr-Latn-CS"/>
                    </w:rPr>
                  </w:pPr>
                  <w:r w:rsidRPr="007508F3">
                    <w:rPr>
                      <w:rFonts w:cs="Arial"/>
                      <w:sz w:val="20"/>
                      <w:szCs w:val="20"/>
                      <w:lang w:val="ru-RU"/>
                    </w:rPr>
                    <w:t xml:space="preserve">(цена из реда бр. </w:t>
                  </w:r>
                  <w:r w:rsidRPr="007508F3">
                    <w:rPr>
                      <w:rFonts w:cs="Arial"/>
                      <w:sz w:val="20"/>
                      <w:szCs w:val="20"/>
                      <w:lang w:val="sr-Latn-CS"/>
                    </w:rPr>
                    <w:t>I</w:t>
                  </w:r>
                  <w:r w:rsidRPr="007508F3">
                    <w:rPr>
                      <w:rFonts w:cs="Arial"/>
                      <w:sz w:val="20"/>
                      <w:szCs w:val="20"/>
                      <w:lang w:val="sr-Cyrl-RS"/>
                    </w:rPr>
                    <w:t>) уколико исти постоје као засебни трошкови</w:t>
                  </w:r>
                  <w:r w:rsidRPr="007508F3">
                    <w:rPr>
                      <w:rFonts w:cs="Arial"/>
                      <w:sz w:val="20"/>
                      <w:szCs w:val="20"/>
                      <w:lang w:val="sr-Latn-CS"/>
                    </w:rPr>
                    <w:t>)</w:t>
                  </w:r>
                </w:p>
              </w:tc>
              <w:tc>
                <w:tcPr>
                  <w:tcW w:w="4037" w:type="dxa"/>
                  <w:shd w:val="clear" w:color="auto" w:fill="auto"/>
                  <w:vAlign w:val="center"/>
                </w:tcPr>
                <w:p w14:paraId="25CC89E8" w14:textId="77777777" w:rsidR="00DA3B78" w:rsidRPr="007508F3" w:rsidRDefault="00DA3B78" w:rsidP="003B6FBE">
                  <w:pPr>
                    <w:spacing w:before="0"/>
                    <w:rPr>
                      <w:rFonts w:cs="Arial"/>
                      <w:sz w:val="20"/>
                      <w:szCs w:val="20"/>
                      <w:lang w:val="ru-RU"/>
                    </w:rPr>
                  </w:pPr>
                  <w:r w:rsidRPr="007508F3">
                    <w:rPr>
                      <w:rFonts w:cs="Arial"/>
                      <w:sz w:val="20"/>
                      <w:szCs w:val="20"/>
                      <w:lang w:val="ru-RU"/>
                    </w:rPr>
                    <w:t>Трошкови превоза</w:t>
                  </w:r>
                </w:p>
              </w:tc>
              <w:tc>
                <w:tcPr>
                  <w:tcW w:w="2631" w:type="dxa"/>
                </w:tcPr>
                <w:p w14:paraId="32D359D5" w14:textId="77777777" w:rsidR="00DA3B78" w:rsidRPr="007508F3" w:rsidRDefault="00DA3B78" w:rsidP="003B6FBE">
                  <w:pPr>
                    <w:spacing w:before="0"/>
                    <w:jc w:val="center"/>
                    <w:rPr>
                      <w:rFonts w:cs="Arial"/>
                      <w:sz w:val="20"/>
                      <w:szCs w:val="20"/>
                      <w:lang w:val="ru-RU"/>
                    </w:rPr>
                  </w:pPr>
                </w:p>
                <w:p w14:paraId="7129FDF8" w14:textId="77777777" w:rsidR="00DA3B78" w:rsidRPr="007508F3" w:rsidRDefault="00DA3B78" w:rsidP="003B6FBE">
                  <w:pPr>
                    <w:spacing w:before="0"/>
                    <w:jc w:val="center"/>
                    <w:rPr>
                      <w:rFonts w:cs="Arial"/>
                      <w:sz w:val="20"/>
                      <w:szCs w:val="20"/>
                      <w:lang w:val="ru-RU"/>
                    </w:rPr>
                  </w:pPr>
                </w:p>
                <w:p w14:paraId="7300F8C5" w14:textId="77777777" w:rsidR="00DA3B78" w:rsidRPr="007508F3" w:rsidRDefault="00DA3B78" w:rsidP="003B6FBE">
                  <w:pPr>
                    <w:spacing w:before="0"/>
                    <w:jc w:val="center"/>
                    <w:rPr>
                      <w:rFonts w:cs="Arial"/>
                      <w:sz w:val="20"/>
                      <w:szCs w:val="20"/>
                      <w:lang w:val="sr-Cyrl-RS"/>
                    </w:rPr>
                  </w:pPr>
                  <w:r w:rsidRPr="007508F3">
                    <w:rPr>
                      <w:rFonts w:cs="Arial"/>
                      <w:sz w:val="20"/>
                      <w:szCs w:val="20"/>
                      <w:lang w:val="ru-RU"/>
                    </w:rPr>
                    <w:t>динара</w:t>
                  </w:r>
                </w:p>
              </w:tc>
            </w:tr>
            <w:tr w:rsidR="007508F3" w:rsidRPr="007508F3" w14:paraId="75B3450E" w14:textId="77777777" w:rsidTr="003B6FBE">
              <w:trPr>
                <w:trHeight w:val="558"/>
              </w:trPr>
              <w:tc>
                <w:tcPr>
                  <w:tcW w:w="3448" w:type="dxa"/>
                  <w:vMerge/>
                  <w:shd w:val="clear" w:color="auto" w:fill="auto"/>
                </w:tcPr>
                <w:p w14:paraId="51444232" w14:textId="77777777" w:rsidR="00DA3B78" w:rsidRPr="007508F3" w:rsidRDefault="00DA3B78" w:rsidP="003B6FBE">
                  <w:pPr>
                    <w:spacing w:before="0"/>
                    <w:rPr>
                      <w:rFonts w:cs="Arial"/>
                      <w:sz w:val="20"/>
                      <w:szCs w:val="20"/>
                      <w:lang w:val="ru-RU"/>
                    </w:rPr>
                  </w:pPr>
                </w:p>
              </w:tc>
              <w:tc>
                <w:tcPr>
                  <w:tcW w:w="4037" w:type="dxa"/>
                  <w:shd w:val="clear" w:color="auto" w:fill="auto"/>
                  <w:vAlign w:val="center"/>
                </w:tcPr>
                <w:p w14:paraId="42AC5E11" w14:textId="77777777" w:rsidR="00DA3B78" w:rsidRPr="007508F3" w:rsidRDefault="00DA3B78" w:rsidP="003B6FBE">
                  <w:pPr>
                    <w:spacing w:before="0"/>
                    <w:rPr>
                      <w:rFonts w:cs="Arial"/>
                      <w:sz w:val="20"/>
                      <w:szCs w:val="20"/>
                      <w:lang w:val="sr-Cyrl-CS"/>
                    </w:rPr>
                  </w:pPr>
                  <w:r w:rsidRPr="007508F3">
                    <w:rPr>
                      <w:rFonts w:cs="Arial"/>
                      <w:sz w:val="20"/>
                      <w:szCs w:val="20"/>
                      <w:lang w:val="ru-RU"/>
                    </w:rPr>
                    <w:t>Остали трошкови</w:t>
                  </w:r>
                  <w:r w:rsidRPr="007508F3">
                    <w:rPr>
                      <w:rFonts w:cs="Arial"/>
                      <w:sz w:val="20"/>
                      <w:szCs w:val="20"/>
                      <w:lang w:val="sr-Cyrl-CS"/>
                    </w:rPr>
                    <w:t xml:space="preserve"> (</w:t>
                  </w:r>
                  <w:r w:rsidRPr="007508F3">
                    <w:rPr>
                      <w:rFonts w:cs="Arial"/>
                      <w:i/>
                      <w:sz w:val="20"/>
                      <w:szCs w:val="20"/>
                      <w:lang w:val="sr-Cyrl-CS"/>
                    </w:rPr>
                    <w:t>навести</w:t>
                  </w:r>
                  <w:r w:rsidRPr="007508F3">
                    <w:rPr>
                      <w:rFonts w:cs="Arial"/>
                      <w:sz w:val="20"/>
                      <w:szCs w:val="20"/>
                      <w:lang w:val="sr-Cyrl-CS"/>
                    </w:rPr>
                    <w:t>)</w:t>
                  </w:r>
                </w:p>
              </w:tc>
              <w:tc>
                <w:tcPr>
                  <w:tcW w:w="2631" w:type="dxa"/>
                </w:tcPr>
                <w:p w14:paraId="69A18D36" w14:textId="77777777" w:rsidR="00DA3B78" w:rsidRPr="007508F3" w:rsidRDefault="00DA3B78" w:rsidP="003B6FBE">
                  <w:pPr>
                    <w:spacing w:before="0"/>
                    <w:jc w:val="center"/>
                    <w:rPr>
                      <w:rFonts w:cs="Arial"/>
                      <w:sz w:val="20"/>
                      <w:szCs w:val="20"/>
                      <w:lang w:val="ru-RU"/>
                    </w:rPr>
                  </w:pPr>
                  <w:r w:rsidRPr="007508F3">
                    <w:rPr>
                      <w:rFonts w:cs="Arial"/>
                      <w:sz w:val="20"/>
                      <w:szCs w:val="20"/>
                      <w:lang w:val="ru-RU"/>
                    </w:rPr>
                    <w:t>динара</w:t>
                  </w:r>
                </w:p>
              </w:tc>
            </w:tr>
          </w:tbl>
          <w:p w14:paraId="796D0E43" w14:textId="77777777" w:rsidR="00DA3B78" w:rsidRPr="007508F3" w:rsidRDefault="00DA3B78" w:rsidP="003B6FBE">
            <w:pPr>
              <w:ind w:left="90"/>
              <w:rPr>
                <w:rFonts w:cs="Arial"/>
                <w:lang w:val="sr-Cyrl-RS" w:eastAsia="sr-Latn-RS"/>
              </w:rPr>
            </w:pPr>
          </w:p>
        </w:tc>
        <w:tc>
          <w:tcPr>
            <w:tcW w:w="139" w:type="pct"/>
            <w:tcBorders>
              <w:top w:val="nil"/>
              <w:left w:val="nil"/>
              <w:bottom w:val="nil"/>
              <w:right w:val="nil"/>
            </w:tcBorders>
          </w:tcPr>
          <w:p w14:paraId="67C91AFF" w14:textId="77777777" w:rsidR="00DA3B78" w:rsidRPr="007508F3" w:rsidRDefault="00DA3B78" w:rsidP="003B6FBE">
            <w:pPr>
              <w:spacing w:before="0"/>
              <w:jc w:val="center"/>
              <w:rPr>
                <w:rFonts w:cs="Arial"/>
                <w:b/>
              </w:rPr>
            </w:pPr>
          </w:p>
        </w:tc>
        <w:tc>
          <w:tcPr>
            <w:tcW w:w="139" w:type="pct"/>
            <w:tcBorders>
              <w:top w:val="nil"/>
              <w:left w:val="nil"/>
              <w:bottom w:val="nil"/>
              <w:right w:val="nil"/>
            </w:tcBorders>
          </w:tcPr>
          <w:p w14:paraId="291D8FD1" w14:textId="77777777" w:rsidR="00DA3B78" w:rsidRPr="007508F3" w:rsidRDefault="00DA3B78" w:rsidP="003B6FBE">
            <w:pPr>
              <w:spacing w:before="0"/>
              <w:jc w:val="center"/>
              <w:rPr>
                <w:rFonts w:cs="Arial"/>
                <w:b/>
              </w:rPr>
            </w:pPr>
          </w:p>
        </w:tc>
        <w:tc>
          <w:tcPr>
            <w:tcW w:w="139" w:type="pct"/>
            <w:tcBorders>
              <w:top w:val="nil"/>
              <w:left w:val="nil"/>
              <w:bottom w:val="nil"/>
              <w:right w:val="nil"/>
            </w:tcBorders>
          </w:tcPr>
          <w:p w14:paraId="6E22FCF8" w14:textId="77777777" w:rsidR="00DA3B78" w:rsidRPr="007508F3" w:rsidRDefault="00DA3B78" w:rsidP="003B6FBE">
            <w:pPr>
              <w:spacing w:before="0"/>
              <w:jc w:val="center"/>
              <w:rPr>
                <w:rFonts w:cs="Arial"/>
                <w:b/>
              </w:rPr>
            </w:pPr>
          </w:p>
        </w:tc>
        <w:tc>
          <w:tcPr>
            <w:tcW w:w="76" w:type="pct"/>
            <w:tcBorders>
              <w:top w:val="nil"/>
              <w:left w:val="nil"/>
              <w:bottom w:val="nil"/>
              <w:right w:val="nil"/>
            </w:tcBorders>
          </w:tcPr>
          <w:p w14:paraId="4F4FB133" w14:textId="77777777" w:rsidR="00DA3B78" w:rsidRPr="007508F3" w:rsidRDefault="00DA3B78" w:rsidP="003B6FBE">
            <w:pPr>
              <w:spacing w:before="0"/>
              <w:jc w:val="center"/>
              <w:rPr>
                <w:rFonts w:cs="Arial"/>
                <w:b/>
              </w:rPr>
            </w:pPr>
          </w:p>
        </w:tc>
      </w:tr>
      <w:tr w:rsidR="007508F3" w:rsidRPr="007508F3" w14:paraId="4E52177B" w14:textId="77777777" w:rsidTr="003B6FBE">
        <w:trPr>
          <w:trHeight w:val="300"/>
        </w:trPr>
        <w:tc>
          <w:tcPr>
            <w:tcW w:w="1652" w:type="pct"/>
            <w:gridSpan w:val="3"/>
            <w:tcBorders>
              <w:top w:val="nil"/>
              <w:left w:val="nil"/>
              <w:bottom w:val="nil"/>
              <w:right w:val="nil"/>
            </w:tcBorders>
            <w:shd w:val="clear" w:color="auto" w:fill="auto"/>
            <w:noWrap/>
            <w:vAlign w:val="bottom"/>
            <w:hideMark/>
          </w:tcPr>
          <w:p w14:paraId="290389DA" w14:textId="77777777" w:rsidR="00DA3B78" w:rsidRPr="007508F3" w:rsidRDefault="00DA3B78" w:rsidP="003B6FBE">
            <w:pPr>
              <w:spacing w:before="0"/>
              <w:jc w:val="left"/>
              <w:rPr>
                <w:rFonts w:cs="Arial"/>
                <w:lang w:val="sr-Latn-RS" w:eastAsia="sr-Latn-RS"/>
              </w:rPr>
            </w:pPr>
          </w:p>
        </w:tc>
        <w:tc>
          <w:tcPr>
            <w:tcW w:w="251" w:type="pct"/>
            <w:tcBorders>
              <w:top w:val="nil"/>
              <w:left w:val="nil"/>
              <w:bottom w:val="nil"/>
              <w:right w:val="nil"/>
            </w:tcBorders>
            <w:shd w:val="clear" w:color="auto" w:fill="auto"/>
            <w:noWrap/>
            <w:vAlign w:val="bottom"/>
            <w:hideMark/>
          </w:tcPr>
          <w:p w14:paraId="07CC4731" w14:textId="77777777" w:rsidR="00DA3B78" w:rsidRPr="007508F3" w:rsidRDefault="00DA3B78" w:rsidP="003B6FBE">
            <w:pPr>
              <w:spacing w:before="0"/>
              <w:jc w:val="left"/>
              <w:rPr>
                <w:rFonts w:cs="Arial"/>
                <w:lang w:val="sr-Latn-RS" w:eastAsia="sr-Latn-RS"/>
              </w:rPr>
            </w:pPr>
          </w:p>
        </w:tc>
        <w:tc>
          <w:tcPr>
            <w:tcW w:w="167" w:type="pct"/>
            <w:gridSpan w:val="2"/>
            <w:tcBorders>
              <w:top w:val="nil"/>
              <w:left w:val="nil"/>
              <w:bottom w:val="nil"/>
              <w:right w:val="nil"/>
            </w:tcBorders>
            <w:shd w:val="clear" w:color="auto" w:fill="auto"/>
            <w:noWrap/>
            <w:vAlign w:val="bottom"/>
            <w:hideMark/>
          </w:tcPr>
          <w:p w14:paraId="42D3D1DB" w14:textId="77777777" w:rsidR="00DA3B78" w:rsidRPr="007508F3" w:rsidRDefault="00DA3B78" w:rsidP="003B6FBE">
            <w:pPr>
              <w:spacing w:before="0"/>
              <w:jc w:val="left"/>
              <w:rPr>
                <w:rFonts w:cs="Arial"/>
                <w:lang w:val="sr-Latn-RS" w:eastAsia="sr-Latn-RS"/>
              </w:rPr>
            </w:pPr>
          </w:p>
        </w:tc>
        <w:tc>
          <w:tcPr>
            <w:tcW w:w="89" w:type="pct"/>
            <w:gridSpan w:val="2"/>
            <w:tcBorders>
              <w:top w:val="nil"/>
              <w:left w:val="nil"/>
              <w:bottom w:val="nil"/>
              <w:right w:val="nil"/>
            </w:tcBorders>
            <w:shd w:val="clear" w:color="auto" w:fill="auto"/>
            <w:noWrap/>
            <w:vAlign w:val="bottom"/>
            <w:hideMark/>
          </w:tcPr>
          <w:p w14:paraId="53269B18" w14:textId="77777777" w:rsidR="00DA3B78" w:rsidRPr="007508F3" w:rsidRDefault="00DA3B78" w:rsidP="003B6FBE">
            <w:pPr>
              <w:spacing w:before="0"/>
              <w:jc w:val="left"/>
              <w:rPr>
                <w:rFonts w:cs="Arial"/>
                <w:lang w:val="sr-Latn-RS" w:eastAsia="sr-Latn-RS"/>
              </w:rPr>
            </w:pPr>
          </w:p>
        </w:tc>
        <w:tc>
          <w:tcPr>
            <w:tcW w:w="86" w:type="pct"/>
            <w:tcBorders>
              <w:top w:val="nil"/>
              <w:left w:val="nil"/>
              <w:bottom w:val="nil"/>
              <w:right w:val="nil"/>
            </w:tcBorders>
            <w:shd w:val="clear" w:color="auto" w:fill="auto"/>
            <w:noWrap/>
            <w:vAlign w:val="bottom"/>
            <w:hideMark/>
          </w:tcPr>
          <w:p w14:paraId="0B18CE13" w14:textId="77777777" w:rsidR="00DA3B78" w:rsidRPr="007508F3" w:rsidRDefault="00DA3B78" w:rsidP="003B6FBE">
            <w:pPr>
              <w:spacing w:before="0"/>
              <w:jc w:val="left"/>
              <w:rPr>
                <w:rFonts w:cs="Arial"/>
                <w:lang w:val="sr-Latn-RS" w:eastAsia="sr-Latn-RS"/>
              </w:rPr>
            </w:pPr>
          </w:p>
        </w:tc>
        <w:tc>
          <w:tcPr>
            <w:tcW w:w="86" w:type="pct"/>
            <w:tcBorders>
              <w:top w:val="nil"/>
              <w:left w:val="nil"/>
              <w:bottom w:val="nil"/>
              <w:right w:val="nil"/>
            </w:tcBorders>
            <w:shd w:val="clear" w:color="auto" w:fill="auto"/>
            <w:noWrap/>
            <w:vAlign w:val="bottom"/>
          </w:tcPr>
          <w:p w14:paraId="51A66706" w14:textId="77777777" w:rsidR="00DA3B78" w:rsidRPr="007508F3" w:rsidRDefault="00DA3B78" w:rsidP="003B6FBE">
            <w:pPr>
              <w:spacing w:before="0"/>
              <w:jc w:val="left"/>
              <w:rPr>
                <w:rFonts w:cs="Arial"/>
                <w:b/>
                <w:bCs/>
                <w:lang w:val="sr-Latn-RS" w:eastAsia="sr-Latn-RS"/>
              </w:rPr>
            </w:pPr>
          </w:p>
        </w:tc>
        <w:tc>
          <w:tcPr>
            <w:tcW w:w="86" w:type="pct"/>
            <w:gridSpan w:val="2"/>
            <w:tcBorders>
              <w:top w:val="nil"/>
              <w:left w:val="nil"/>
              <w:bottom w:val="nil"/>
              <w:right w:val="nil"/>
            </w:tcBorders>
            <w:shd w:val="clear" w:color="auto" w:fill="auto"/>
            <w:noWrap/>
            <w:vAlign w:val="bottom"/>
            <w:hideMark/>
          </w:tcPr>
          <w:p w14:paraId="77CB2CE4" w14:textId="77777777" w:rsidR="00DA3B78" w:rsidRPr="007508F3" w:rsidRDefault="00DA3B78" w:rsidP="003B6FBE">
            <w:pPr>
              <w:spacing w:before="0"/>
              <w:jc w:val="left"/>
              <w:rPr>
                <w:rFonts w:cs="Arial"/>
                <w:lang w:val="sr-Latn-RS" w:eastAsia="sr-Latn-RS"/>
              </w:rPr>
            </w:pPr>
          </w:p>
        </w:tc>
        <w:tc>
          <w:tcPr>
            <w:tcW w:w="174" w:type="pct"/>
            <w:tcBorders>
              <w:top w:val="nil"/>
              <w:left w:val="nil"/>
              <w:bottom w:val="nil"/>
              <w:right w:val="nil"/>
            </w:tcBorders>
            <w:shd w:val="clear" w:color="auto" w:fill="auto"/>
            <w:noWrap/>
            <w:vAlign w:val="bottom"/>
            <w:hideMark/>
          </w:tcPr>
          <w:p w14:paraId="48860D41" w14:textId="77777777" w:rsidR="00DA3B78" w:rsidRPr="007508F3" w:rsidRDefault="00DA3B78" w:rsidP="003B6FBE">
            <w:pPr>
              <w:spacing w:before="0"/>
              <w:jc w:val="left"/>
              <w:rPr>
                <w:rFonts w:cs="Arial"/>
                <w:lang w:val="sr-Latn-RS" w:eastAsia="sr-Latn-RS"/>
              </w:rPr>
            </w:pPr>
          </w:p>
        </w:tc>
        <w:tc>
          <w:tcPr>
            <w:tcW w:w="173" w:type="pct"/>
            <w:gridSpan w:val="2"/>
            <w:tcBorders>
              <w:top w:val="nil"/>
              <w:left w:val="nil"/>
              <w:bottom w:val="nil"/>
              <w:right w:val="nil"/>
            </w:tcBorders>
            <w:shd w:val="clear" w:color="auto" w:fill="auto"/>
            <w:noWrap/>
            <w:vAlign w:val="bottom"/>
            <w:hideMark/>
          </w:tcPr>
          <w:p w14:paraId="59B75C24" w14:textId="77777777" w:rsidR="00DA3B78" w:rsidRPr="007508F3" w:rsidRDefault="00DA3B78" w:rsidP="003B6FBE">
            <w:pPr>
              <w:spacing w:before="0"/>
              <w:jc w:val="left"/>
              <w:rPr>
                <w:rFonts w:cs="Arial"/>
                <w:lang w:val="sr-Latn-RS" w:eastAsia="sr-Latn-RS"/>
              </w:rPr>
            </w:pPr>
          </w:p>
        </w:tc>
        <w:tc>
          <w:tcPr>
            <w:tcW w:w="175" w:type="pct"/>
            <w:tcBorders>
              <w:top w:val="nil"/>
              <w:left w:val="nil"/>
              <w:bottom w:val="nil"/>
              <w:right w:val="nil"/>
            </w:tcBorders>
            <w:shd w:val="clear" w:color="auto" w:fill="auto"/>
            <w:noWrap/>
            <w:vAlign w:val="bottom"/>
            <w:hideMark/>
          </w:tcPr>
          <w:p w14:paraId="6A56AFA3" w14:textId="77777777" w:rsidR="00DA3B78" w:rsidRPr="007508F3" w:rsidRDefault="00DA3B78" w:rsidP="003B6FBE">
            <w:pPr>
              <w:spacing w:before="0"/>
              <w:jc w:val="left"/>
              <w:rPr>
                <w:rFonts w:cs="Arial"/>
                <w:lang w:val="sr-Latn-RS" w:eastAsia="sr-Latn-RS"/>
              </w:rPr>
            </w:pPr>
          </w:p>
        </w:tc>
        <w:tc>
          <w:tcPr>
            <w:tcW w:w="176" w:type="pct"/>
            <w:gridSpan w:val="2"/>
            <w:tcBorders>
              <w:top w:val="nil"/>
              <w:left w:val="nil"/>
              <w:bottom w:val="nil"/>
              <w:right w:val="nil"/>
            </w:tcBorders>
            <w:shd w:val="clear" w:color="auto" w:fill="auto"/>
            <w:noWrap/>
            <w:vAlign w:val="bottom"/>
            <w:hideMark/>
          </w:tcPr>
          <w:p w14:paraId="1A9CE2E6" w14:textId="77777777" w:rsidR="00DA3B78" w:rsidRPr="007508F3" w:rsidRDefault="00DA3B78" w:rsidP="003B6FBE">
            <w:pPr>
              <w:spacing w:before="0"/>
              <w:jc w:val="left"/>
              <w:rPr>
                <w:rFonts w:cs="Arial"/>
                <w:lang w:val="sr-Latn-RS" w:eastAsia="sr-Latn-RS"/>
              </w:rPr>
            </w:pPr>
          </w:p>
        </w:tc>
        <w:tc>
          <w:tcPr>
            <w:tcW w:w="175" w:type="pct"/>
            <w:gridSpan w:val="2"/>
            <w:tcBorders>
              <w:top w:val="nil"/>
              <w:left w:val="nil"/>
              <w:bottom w:val="nil"/>
              <w:right w:val="nil"/>
            </w:tcBorders>
            <w:shd w:val="clear" w:color="auto" w:fill="auto"/>
            <w:noWrap/>
            <w:vAlign w:val="bottom"/>
            <w:hideMark/>
          </w:tcPr>
          <w:p w14:paraId="0FB94D80" w14:textId="77777777" w:rsidR="00DA3B78" w:rsidRPr="007508F3" w:rsidRDefault="00DA3B78" w:rsidP="003B6FBE">
            <w:pPr>
              <w:spacing w:before="0"/>
              <w:jc w:val="left"/>
              <w:rPr>
                <w:rFonts w:cs="Arial"/>
                <w:lang w:val="sr-Latn-RS" w:eastAsia="sr-Latn-RS"/>
              </w:rPr>
            </w:pPr>
          </w:p>
        </w:tc>
        <w:tc>
          <w:tcPr>
            <w:tcW w:w="1217" w:type="pct"/>
            <w:gridSpan w:val="7"/>
            <w:tcBorders>
              <w:top w:val="nil"/>
              <w:left w:val="nil"/>
              <w:bottom w:val="nil"/>
              <w:right w:val="nil"/>
            </w:tcBorders>
            <w:shd w:val="clear" w:color="auto" w:fill="auto"/>
            <w:noWrap/>
            <w:vAlign w:val="bottom"/>
            <w:hideMark/>
          </w:tcPr>
          <w:p w14:paraId="52DEE6F7" w14:textId="77777777" w:rsidR="00DA3B78" w:rsidRPr="007508F3" w:rsidRDefault="00DA3B78" w:rsidP="003B6FBE">
            <w:pPr>
              <w:spacing w:before="0"/>
              <w:jc w:val="left"/>
              <w:rPr>
                <w:rFonts w:cs="Arial"/>
                <w:lang w:val="sr-Latn-RS" w:eastAsia="sr-Latn-RS"/>
              </w:rPr>
            </w:pPr>
          </w:p>
        </w:tc>
        <w:tc>
          <w:tcPr>
            <w:tcW w:w="139" w:type="pct"/>
            <w:tcBorders>
              <w:top w:val="nil"/>
              <w:left w:val="nil"/>
              <w:bottom w:val="nil"/>
              <w:right w:val="nil"/>
            </w:tcBorders>
          </w:tcPr>
          <w:p w14:paraId="4C4F65CD" w14:textId="77777777" w:rsidR="00DA3B78" w:rsidRPr="007508F3" w:rsidRDefault="00DA3B78" w:rsidP="003B6FBE">
            <w:pPr>
              <w:spacing w:before="0"/>
              <w:jc w:val="left"/>
              <w:rPr>
                <w:rFonts w:cs="Arial"/>
                <w:lang w:val="sr-Latn-RS" w:eastAsia="sr-Latn-RS"/>
              </w:rPr>
            </w:pPr>
          </w:p>
        </w:tc>
        <w:tc>
          <w:tcPr>
            <w:tcW w:w="139" w:type="pct"/>
            <w:tcBorders>
              <w:top w:val="nil"/>
              <w:left w:val="nil"/>
              <w:bottom w:val="nil"/>
              <w:right w:val="nil"/>
            </w:tcBorders>
          </w:tcPr>
          <w:p w14:paraId="1D013BAC" w14:textId="77777777" w:rsidR="00DA3B78" w:rsidRPr="007508F3" w:rsidRDefault="00DA3B78" w:rsidP="003B6FBE">
            <w:pPr>
              <w:spacing w:before="0"/>
              <w:jc w:val="left"/>
              <w:rPr>
                <w:rFonts w:cs="Arial"/>
                <w:lang w:val="sr-Latn-RS" w:eastAsia="sr-Latn-RS"/>
              </w:rPr>
            </w:pPr>
          </w:p>
        </w:tc>
        <w:tc>
          <w:tcPr>
            <w:tcW w:w="139" w:type="pct"/>
            <w:tcBorders>
              <w:top w:val="nil"/>
              <w:left w:val="nil"/>
              <w:bottom w:val="nil"/>
              <w:right w:val="nil"/>
            </w:tcBorders>
          </w:tcPr>
          <w:p w14:paraId="535AF2ED" w14:textId="77777777" w:rsidR="00DA3B78" w:rsidRPr="007508F3" w:rsidRDefault="00DA3B78" w:rsidP="003B6FBE">
            <w:pPr>
              <w:spacing w:before="0"/>
              <w:jc w:val="left"/>
              <w:rPr>
                <w:rFonts w:cs="Arial"/>
                <w:lang w:val="sr-Latn-RS" w:eastAsia="sr-Latn-RS"/>
              </w:rPr>
            </w:pPr>
          </w:p>
        </w:tc>
        <w:tc>
          <w:tcPr>
            <w:tcW w:w="76" w:type="pct"/>
            <w:tcBorders>
              <w:top w:val="nil"/>
              <w:left w:val="nil"/>
              <w:bottom w:val="nil"/>
              <w:right w:val="nil"/>
            </w:tcBorders>
          </w:tcPr>
          <w:p w14:paraId="632645D6" w14:textId="77777777" w:rsidR="00DA3B78" w:rsidRPr="007508F3" w:rsidRDefault="00DA3B78" w:rsidP="003B6FBE">
            <w:pPr>
              <w:spacing w:before="0"/>
              <w:jc w:val="left"/>
              <w:rPr>
                <w:rFonts w:cs="Arial"/>
                <w:lang w:val="sr-Latn-RS" w:eastAsia="sr-Latn-RS"/>
              </w:rPr>
            </w:pPr>
          </w:p>
        </w:tc>
      </w:tr>
      <w:tr w:rsidR="007508F3" w:rsidRPr="007508F3" w14:paraId="61CB97A0" w14:textId="77777777" w:rsidTr="003B6FBE">
        <w:tblPrEx>
          <w:jc w:val="center"/>
          <w:tblLook w:val="0000" w:firstRow="0" w:lastRow="0" w:firstColumn="0" w:lastColumn="0" w:noHBand="0" w:noVBand="0"/>
        </w:tblPrEx>
        <w:trPr>
          <w:gridAfter w:val="6"/>
          <w:wAfter w:w="1287" w:type="pct"/>
          <w:jc w:val="center"/>
        </w:trPr>
        <w:tc>
          <w:tcPr>
            <w:tcW w:w="1247" w:type="pct"/>
            <w:gridSpan w:val="2"/>
          </w:tcPr>
          <w:p w14:paraId="3E5BA360" w14:textId="77777777" w:rsidR="00DA3B78" w:rsidRPr="007508F3" w:rsidRDefault="00DA3B78" w:rsidP="003B6FBE">
            <w:pPr>
              <w:spacing w:before="0"/>
              <w:rPr>
                <w:rFonts w:cs="Arial"/>
              </w:rPr>
            </w:pPr>
            <w:r w:rsidRPr="007508F3">
              <w:rPr>
                <w:rFonts w:cs="Arial"/>
                <w:lang w:val="ru-RU"/>
              </w:rPr>
              <w:t xml:space="preserve">                   </w:t>
            </w:r>
            <w:r w:rsidRPr="007508F3">
              <w:rPr>
                <w:rFonts w:cs="Arial"/>
                <w:lang w:val="sr-Latn-RS"/>
              </w:rPr>
              <w:t xml:space="preserve"> </w:t>
            </w:r>
            <w:r w:rsidRPr="007508F3">
              <w:rPr>
                <w:rFonts w:cs="Arial"/>
              </w:rPr>
              <w:t>Датум:</w:t>
            </w:r>
          </w:p>
        </w:tc>
        <w:tc>
          <w:tcPr>
            <w:tcW w:w="681" w:type="pct"/>
            <w:gridSpan w:val="3"/>
          </w:tcPr>
          <w:p w14:paraId="5C975D9C" w14:textId="77777777" w:rsidR="00DA3B78" w:rsidRPr="007508F3" w:rsidRDefault="00DA3B78" w:rsidP="003B6FBE">
            <w:pPr>
              <w:spacing w:before="0"/>
              <w:jc w:val="center"/>
              <w:rPr>
                <w:rFonts w:cs="Arial"/>
                <w:lang w:val="ru-RU"/>
              </w:rPr>
            </w:pPr>
          </w:p>
        </w:tc>
        <w:tc>
          <w:tcPr>
            <w:tcW w:w="1292" w:type="pct"/>
            <w:gridSpan w:val="14"/>
          </w:tcPr>
          <w:p w14:paraId="35EF0B4E" w14:textId="77777777" w:rsidR="00DA3B78" w:rsidRPr="007508F3" w:rsidRDefault="00DA3B78" w:rsidP="003B6FBE">
            <w:pPr>
              <w:spacing w:before="0"/>
              <w:jc w:val="center"/>
              <w:rPr>
                <w:rFonts w:cs="Arial"/>
                <w:lang w:val="sr-Cyrl-CS"/>
              </w:rPr>
            </w:pPr>
            <w:r w:rsidRPr="007508F3">
              <w:rPr>
                <w:rFonts w:cs="Arial"/>
                <w:lang w:val="sr-Cyrl-CS"/>
              </w:rPr>
              <w:t>П</w:t>
            </w:r>
            <w:r w:rsidRPr="007508F3">
              <w:rPr>
                <w:rFonts w:cs="Arial"/>
              </w:rPr>
              <w:t>онуђач</w:t>
            </w:r>
          </w:p>
        </w:tc>
        <w:tc>
          <w:tcPr>
            <w:tcW w:w="76" w:type="pct"/>
            <w:gridSpan w:val="2"/>
          </w:tcPr>
          <w:p w14:paraId="2E917CD0" w14:textId="77777777" w:rsidR="00DA3B78" w:rsidRPr="007508F3" w:rsidRDefault="00DA3B78" w:rsidP="003B6FBE">
            <w:pPr>
              <w:spacing w:before="0"/>
              <w:jc w:val="center"/>
              <w:rPr>
                <w:rFonts w:cs="Arial"/>
                <w:lang w:val="sr-Cyrl-CS"/>
              </w:rPr>
            </w:pPr>
          </w:p>
        </w:tc>
        <w:tc>
          <w:tcPr>
            <w:tcW w:w="139" w:type="pct"/>
          </w:tcPr>
          <w:p w14:paraId="1E6E0A5C" w14:textId="77777777" w:rsidR="00DA3B78" w:rsidRPr="007508F3" w:rsidRDefault="00DA3B78" w:rsidP="003B6FBE">
            <w:pPr>
              <w:spacing w:before="0"/>
              <w:jc w:val="center"/>
              <w:rPr>
                <w:rFonts w:cs="Arial"/>
                <w:lang w:val="sr-Cyrl-CS"/>
              </w:rPr>
            </w:pPr>
          </w:p>
        </w:tc>
        <w:tc>
          <w:tcPr>
            <w:tcW w:w="139" w:type="pct"/>
            <w:gridSpan w:val="2"/>
          </w:tcPr>
          <w:p w14:paraId="7E903A3E" w14:textId="77777777" w:rsidR="00DA3B78" w:rsidRPr="007508F3" w:rsidRDefault="00DA3B78" w:rsidP="003B6FBE">
            <w:pPr>
              <w:spacing w:before="0"/>
              <w:jc w:val="center"/>
              <w:rPr>
                <w:rFonts w:cs="Arial"/>
                <w:lang w:val="sr-Cyrl-CS"/>
              </w:rPr>
            </w:pPr>
          </w:p>
        </w:tc>
        <w:tc>
          <w:tcPr>
            <w:tcW w:w="139" w:type="pct"/>
          </w:tcPr>
          <w:p w14:paraId="7E176005" w14:textId="77777777" w:rsidR="00DA3B78" w:rsidRPr="007508F3" w:rsidRDefault="00DA3B78" w:rsidP="003B6FBE">
            <w:pPr>
              <w:spacing w:before="0"/>
              <w:jc w:val="center"/>
              <w:rPr>
                <w:rFonts w:cs="Arial"/>
                <w:lang w:val="sr-Cyrl-CS"/>
              </w:rPr>
            </w:pPr>
          </w:p>
        </w:tc>
      </w:tr>
      <w:tr w:rsidR="007508F3" w:rsidRPr="007508F3" w14:paraId="0B8D2D08" w14:textId="77777777" w:rsidTr="003B6FBE">
        <w:tblPrEx>
          <w:jc w:val="center"/>
          <w:tblLook w:val="0000" w:firstRow="0" w:lastRow="0" w:firstColumn="0" w:lastColumn="0" w:noHBand="0" w:noVBand="0"/>
        </w:tblPrEx>
        <w:trPr>
          <w:gridAfter w:val="6"/>
          <w:wAfter w:w="1287" w:type="pct"/>
          <w:jc w:val="center"/>
        </w:trPr>
        <w:tc>
          <w:tcPr>
            <w:tcW w:w="1247" w:type="pct"/>
            <w:gridSpan w:val="2"/>
          </w:tcPr>
          <w:p w14:paraId="5A84C00C" w14:textId="77777777" w:rsidR="00DA3B78" w:rsidRPr="007508F3" w:rsidRDefault="00DA3B78" w:rsidP="003B6FBE">
            <w:pPr>
              <w:spacing w:before="0"/>
              <w:jc w:val="center"/>
              <w:rPr>
                <w:rFonts w:cs="Arial"/>
              </w:rPr>
            </w:pPr>
          </w:p>
        </w:tc>
        <w:tc>
          <w:tcPr>
            <w:tcW w:w="681" w:type="pct"/>
            <w:gridSpan w:val="3"/>
          </w:tcPr>
          <w:p w14:paraId="31C86DEB" w14:textId="77777777" w:rsidR="00DA3B78" w:rsidRPr="007508F3" w:rsidRDefault="00DA3B78" w:rsidP="003B6FBE">
            <w:pPr>
              <w:spacing w:before="0"/>
              <w:jc w:val="center"/>
              <w:rPr>
                <w:rFonts w:cs="Arial"/>
              </w:rPr>
            </w:pPr>
            <w:r w:rsidRPr="007508F3">
              <w:rPr>
                <w:rFonts w:cs="Arial"/>
              </w:rPr>
              <w:t>М.П.</w:t>
            </w:r>
          </w:p>
        </w:tc>
        <w:tc>
          <w:tcPr>
            <w:tcW w:w="1292" w:type="pct"/>
            <w:gridSpan w:val="14"/>
          </w:tcPr>
          <w:p w14:paraId="712D96E0" w14:textId="77777777" w:rsidR="00DA3B78" w:rsidRPr="007508F3" w:rsidRDefault="00DA3B78" w:rsidP="003B6FBE">
            <w:pPr>
              <w:spacing w:before="0"/>
              <w:jc w:val="center"/>
              <w:rPr>
                <w:rFonts w:cs="Arial"/>
                <w:lang w:val="ru-RU"/>
              </w:rPr>
            </w:pPr>
          </w:p>
        </w:tc>
        <w:tc>
          <w:tcPr>
            <w:tcW w:w="76" w:type="pct"/>
            <w:gridSpan w:val="2"/>
          </w:tcPr>
          <w:p w14:paraId="7D020CA7" w14:textId="77777777" w:rsidR="00DA3B78" w:rsidRPr="007508F3" w:rsidRDefault="00DA3B78" w:rsidP="003B6FBE">
            <w:pPr>
              <w:spacing w:before="0"/>
              <w:jc w:val="center"/>
              <w:rPr>
                <w:rFonts w:cs="Arial"/>
                <w:lang w:val="ru-RU"/>
              </w:rPr>
            </w:pPr>
          </w:p>
        </w:tc>
        <w:tc>
          <w:tcPr>
            <w:tcW w:w="139" w:type="pct"/>
          </w:tcPr>
          <w:p w14:paraId="52AC577B" w14:textId="77777777" w:rsidR="00DA3B78" w:rsidRPr="007508F3" w:rsidRDefault="00DA3B78" w:rsidP="003B6FBE">
            <w:pPr>
              <w:spacing w:before="0"/>
              <w:jc w:val="center"/>
              <w:rPr>
                <w:rFonts w:cs="Arial"/>
                <w:lang w:val="ru-RU"/>
              </w:rPr>
            </w:pPr>
          </w:p>
        </w:tc>
        <w:tc>
          <w:tcPr>
            <w:tcW w:w="139" w:type="pct"/>
            <w:gridSpan w:val="2"/>
          </w:tcPr>
          <w:p w14:paraId="38A4EA6B" w14:textId="77777777" w:rsidR="00DA3B78" w:rsidRPr="007508F3" w:rsidRDefault="00DA3B78" w:rsidP="003B6FBE">
            <w:pPr>
              <w:spacing w:before="0"/>
              <w:jc w:val="center"/>
              <w:rPr>
                <w:rFonts w:cs="Arial"/>
                <w:lang w:val="ru-RU"/>
              </w:rPr>
            </w:pPr>
          </w:p>
        </w:tc>
        <w:tc>
          <w:tcPr>
            <w:tcW w:w="139" w:type="pct"/>
          </w:tcPr>
          <w:p w14:paraId="29C1D175" w14:textId="77777777" w:rsidR="00DA3B78" w:rsidRPr="007508F3" w:rsidRDefault="00DA3B78" w:rsidP="003B6FBE">
            <w:pPr>
              <w:spacing w:before="0"/>
              <w:jc w:val="center"/>
              <w:rPr>
                <w:rFonts w:cs="Arial"/>
                <w:lang w:val="ru-RU"/>
              </w:rPr>
            </w:pPr>
          </w:p>
        </w:tc>
      </w:tr>
      <w:tr w:rsidR="007508F3" w:rsidRPr="007508F3" w14:paraId="1440CB5E" w14:textId="77777777" w:rsidTr="003B6FBE">
        <w:tblPrEx>
          <w:jc w:val="center"/>
          <w:tblLook w:val="0000" w:firstRow="0" w:lastRow="0" w:firstColumn="0" w:lastColumn="0" w:noHBand="0" w:noVBand="0"/>
        </w:tblPrEx>
        <w:trPr>
          <w:gridAfter w:val="6"/>
          <w:wAfter w:w="1287" w:type="pct"/>
          <w:jc w:val="center"/>
        </w:trPr>
        <w:tc>
          <w:tcPr>
            <w:tcW w:w="1247" w:type="pct"/>
            <w:gridSpan w:val="2"/>
            <w:tcBorders>
              <w:bottom w:val="single" w:sz="4" w:space="0" w:color="auto"/>
            </w:tcBorders>
          </w:tcPr>
          <w:p w14:paraId="42052FDF" w14:textId="77777777" w:rsidR="00DA3B78" w:rsidRPr="007508F3" w:rsidRDefault="00DA3B78" w:rsidP="003B6FBE">
            <w:pPr>
              <w:spacing w:before="0"/>
              <w:rPr>
                <w:rFonts w:cs="Arial"/>
              </w:rPr>
            </w:pPr>
          </w:p>
        </w:tc>
        <w:tc>
          <w:tcPr>
            <w:tcW w:w="681" w:type="pct"/>
            <w:gridSpan w:val="3"/>
          </w:tcPr>
          <w:p w14:paraId="5C0A5F0B" w14:textId="77777777" w:rsidR="00DA3B78" w:rsidRPr="007508F3" w:rsidRDefault="00DA3B78" w:rsidP="003B6FBE">
            <w:pPr>
              <w:spacing w:before="0"/>
              <w:jc w:val="center"/>
              <w:rPr>
                <w:rFonts w:cs="Arial"/>
                <w:lang w:val="ru-RU"/>
              </w:rPr>
            </w:pPr>
          </w:p>
        </w:tc>
        <w:tc>
          <w:tcPr>
            <w:tcW w:w="1292" w:type="pct"/>
            <w:gridSpan w:val="14"/>
            <w:tcBorders>
              <w:bottom w:val="single" w:sz="4" w:space="0" w:color="auto"/>
            </w:tcBorders>
          </w:tcPr>
          <w:p w14:paraId="14ED0B74" w14:textId="77777777" w:rsidR="00DA3B78" w:rsidRPr="007508F3" w:rsidRDefault="00DA3B78" w:rsidP="003B6FBE">
            <w:pPr>
              <w:spacing w:before="0"/>
              <w:jc w:val="center"/>
              <w:rPr>
                <w:rFonts w:cs="Arial"/>
                <w:lang w:val="ru-RU"/>
              </w:rPr>
            </w:pPr>
          </w:p>
        </w:tc>
        <w:tc>
          <w:tcPr>
            <w:tcW w:w="76" w:type="pct"/>
            <w:gridSpan w:val="2"/>
            <w:tcBorders>
              <w:bottom w:val="single" w:sz="4" w:space="0" w:color="auto"/>
            </w:tcBorders>
          </w:tcPr>
          <w:p w14:paraId="64DD2E8A" w14:textId="77777777" w:rsidR="00DA3B78" w:rsidRPr="007508F3" w:rsidRDefault="00DA3B78" w:rsidP="003B6FBE">
            <w:pPr>
              <w:spacing w:before="0"/>
              <w:jc w:val="center"/>
              <w:rPr>
                <w:rFonts w:cs="Arial"/>
                <w:lang w:val="ru-RU"/>
              </w:rPr>
            </w:pPr>
          </w:p>
        </w:tc>
        <w:tc>
          <w:tcPr>
            <w:tcW w:w="139" w:type="pct"/>
            <w:tcBorders>
              <w:bottom w:val="single" w:sz="4" w:space="0" w:color="auto"/>
            </w:tcBorders>
          </w:tcPr>
          <w:p w14:paraId="144F5654" w14:textId="77777777" w:rsidR="00DA3B78" w:rsidRPr="007508F3" w:rsidRDefault="00DA3B78" w:rsidP="003B6FBE">
            <w:pPr>
              <w:spacing w:before="0"/>
              <w:jc w:val="center"/>
              <w:rPr>
                <w:rFonts w:cs="Arial"/>
                <w:lang w:val="ru-RU"/>
              </w:rPr>
            </w:pPr>
          </w:p>
        </w:tc>
        <w:tc>
          <w:tcPr>
            <w:tcW w:w="139" w:type="pct"/>
            <w:gridSpan w:val="2"/>
            <w:tcBorders>
              <w:bottom w:val="single" w:sz="4" w:space="0" w:color="auto"/>
            </w:tcBorders>
          </w:tcPr>
          <w:p w14:paraId="42AF8119" w14:textId="77777777" w:rsidR="00DA3B78" w:rsidRPr="007508F3" w:rsidRDefault="00DA3B78" w:rsidP="003B6FBE">
            <w:pPr>
              <w:spacing w:before="0"/>
              <w:jc w:val="center"/>
              <w:rPr>
                <w:rFonts w:cs="Arial"/>
                <w:lang w:val="ru-RU"/>
              </w:rPr>
            </w:pPr>
          </w:p>
        </w:tc>
        <w:tc>
          <w:tcPr>
            <w:tcW w:w="139" w:type="pct"/>
            <w:tcBorders>
              <w:bottom w:val="single" w:sz="4" w:space="0" w:color="auto"/>
            </w:tcBorders>
          </w:tcPr>
          <w:p w14:paraId="61F878D7" w14:textId="77777777" w:rsidR="00DA3B78" w:rsidRPr="007508F3" w:rsidRDefault="00DA3B78" w:rsidP="003B6FBE">
            <w:pPr>
              <w:spacing w:before="0"/>
              <w:jc w:val="center"/>
              <w:rPr>
                <w:rFonts w:cs="Arial"/>
                <w:lang w:val="ru-RU"/>
              </w:rPr>
            </w:pPr>
          </w:p>
        </w:tc>
      </w:tr>
      <w:tr w:rsidR="007508F3" w:rsidRPr="007508F3" w14:paraId="0F142F74" w14:textId="77777777" w:rsidTr="003B6FBE">
        <w:tblPrEx>
          <w:jc w:val="center"/>
          <w:tblLook w:val="0000" w:firstRow="0" w:lastRow="0" w:firstColumn="0" w:lastColumn="0" w:noHBand="0" w:noVBand="0"/>
        </w:tblPrEx>
        <w:trPr>
          <w:gridAfter w:val="6"/>
          <w:wAfter w:w="1287" w:type="pct"/>
          <w:trHeight w:val="389"/>
          <w:jc w:val="center"/>
        </w:trPr>
        <w:tc>
          <w:tcPr>
            <w:tcW w:w="1247" w:type="pct"/>
            <w:gridSpan w:val="2"/>
            <w:tcBorders>
              <w:top w:val="single" w:sz="4" w:space="0" w:color="auto"/>
            </w:tcBorders>
          </w:tcPr>
          <w:p w14:paraId="14C680E9" w14:textId="77777777" w:rsidR="00DA3B78" w:rsidRPr="007508F3" w:rsidRDefault="00DA3B78" w:rsidP="003B6FBE">
            <w:pPr>
              <w:spacing w:before="0"/>
              <w:rPr>
                <w:rFonts w:cs="Arial"/>
              </w:rPr>
            </w:pPr>
          </w:p>
        </w:tc>
        <w:tc>
          <w:tcPr>
            <w:tcW w:w="681" w:type="pct"/>
            <w:gridSpan w:val="3"/>
          </w:tcPr>
          <w:p w14:paraId="1E4C211F" w14:textId="77777777" w:rsidR="00DA3B78" w:rsidRPr="007508F3" w:rsidRDefault="00DA3B78" w:rsidP="003B6FBE">
            <w:pPr>
              <w:spacing w:before="0"/>
              <w:jc w:val="center"/>
              <w:rPr>
                <w:rFonts w:cs="Arial"/>
                <w:lang w:val="ru-RU"/>
              </w:rPr>
            </w:pPr>
          </w:p>
        </w:tc>
        <w:tc>
          <w:tcPr>
            <w:tcW w:w="1292" w:type="pct"/>
            <w:gridSpan w:val="14"/>
            <w:tcBorders>
              <w:top w:val="single" w:sz="4" w:space="0" w:color="auto"/>
            </w:tcBorders>
          </w:tcPr>
          <w:p w14:paraId="699F57C2" w14:textId="77777777" w:rsidR="00DA3B78" w:rsidRPr="007508F3" w:rsidRDefault="00DA3B78" w:rsidP="003B6FBE">
            <w:pPr>
              <w:spacing w:before="0"/>
              <w:jc w:val="center"/>
              <w:rPr>
                <w:rFonts w:cs="Arial"/>
                <w:lang w:val="ru-RU"/>
              </w:rPr>
            </w:pPr>
          </w:p>
        </w:tc>
        <w:tc>
          <w:tcPr>
            <w:tcW w:w="76" w:type="pct"/>
            <w:gridSpan w:val="2"/>
            <w:tcBorders>
              <w:top w:val="single" w:sz="4" w:space="0" w:color="auto"/>
            </w:tcBorders>
          </w:tcPr>
          <w:p w14:paraId="20F6A1D8" w14:textId="77777777" w:rsidR="00DA3B78" w:rsidRPr="007508F3" w:rsidRDefault="00DA3B78" w:rsidP="003B6FBE">
            <w:pPr>
              <w:spacing w:before="0"/>
              <w:jc w:val="center"/>
              <w:rPr>
                <w:rFonts w:cs="Arial"/>
                <w:lang w:val="ru-RU"/>
              </w:rPr>
            </w:pPr>
          </w:p>
        </w:tc>
        <w:tc>
          <w:tcPr>
            <w:tcW w:w="139" w:type="pct"/>
            <w:tcBorders>
              <w:top w:val="single" w:sz="4" w:space="0" w:color="auto"/>
            </w:tcBorders>
          </w:tcPr>
          <w:p w14:paraId="30AB9251" w14:textId="77777777" w:rsidR="00DA3B78" w:rsidRPr="007508F3" w:rsidRDefault="00DA3B78" w:rsidP="003B6FBE">
            <w:pPr>
              <w:spacing w:before="0"/>
              <w:jc w:val="center"/>
              <w:rPr>
                <w:rFonts w:cs="Arial"/>
                <w:lang w:val="ru-RU"/>
              </w:rPr>
            </w:pPr>
          </w:p>
        </w:tc>
        <w:tc>
          <w:tcPr>
            <w:tcW w:w="139" w:type="pct"/>
            <w:gridSpan w:val="2"/>
            <w:tcBorders>
              <w:top w:val="single" w:sz="4" w:space="0" w:color="auto"/>
            </w:tcBorders>
          </w:tcPr>
          <w:p w14:paraId="411905C4" w14:textId="77777777" w:rsidR="00DA3B78" w:rsidRPr="007508F3" w:rsidRDefault="00DA3B78" w:rsidP="003B6FBE">
            <w:pPr>
              <w:spacing w:before="0"/>
              <w:jc w:val="center"/>
              <w:rPr>
                <w:rFonts w:cs="Arial"/>
                <w:lang w:val="ru-RU"/>
              </w:rPr>
            </w:pPr>
          </w:p>
        </w:tc>
        <w:tc>
          <w:tcPr>
            <w:tcW w:w="139" w:type="pct"/>
            <w:tcBorders>
              <w:top w:val="single" w:sz="4" w:space="0" w:color="auto"/>
            </w:tcBorders>
          </w:tcPr>
          <w:p w14:paraId="77FF0FF5" w14:textId="77777777" w:rsidR="00DA3B78" w:rsidRPr="007508F3" w:rsidRDefault="00DA3B78" w:rsidP="003B6FBE">
            <w:pPr>
              <w:spacing w:before="0"/>
              <w:jc w:val="center"/>
              <w:rPr>
                <w:rFonts w:cs="Arial"/>
                <w:lang w:val="ru-RU"/>
              </w:rPr>
            </w:pPr>
          </w:p>
        </w:tc>
      </w:tr>
    </w:tbl>
    <w:p w14:paraId="146D3BF3" w14:textId="77777777" w:rsidR="00DA3B78" w:rsidRPr="007508F3" w:rsidRDefault="00DA3B78" w:rsidP="00DA3B78">
      <w:pPr>
        <w:spacing w:before="0"/>
        <w:rPr>
          <w:rFonts w:cs="Arial"/>
          <w:b/>
          <w:i/>
          <w:lang w:val="sr-Cyrl-CS"/>
        </w:rPr>
      </w:pPr>
      <w:r w:rsidRPr="007508F3">
        <w:rPr>
          <w:rFonts w:cs="Arial"/>
          <w:b/>
          <w:i/>
          <w:lang w:val="sr-Cyrl-CS"/>
        </w:rPr>
        <w:t>Напомена:</w:t>
      </w:r>
    </w:p>
    <w:p w14:paraId="3DA1A5B4" w14:textId="77777777" w:rsidR="00DA3B78" w:rsidRPr="007508F3" w:rsidRDefault="00DA3B78" w:rsidP="00DA3B78">
      <w:pPr>
        <w:pStyle w:val="KDKomentar"/>
        <w:spacing w:before="0"/>
        <w:rPr>
          <w:rFonts w:eastAsia="TimesNewRomanPS-BoldMT" w:cs="Arial"/>
          <w:color w:val="auto"/>
          <w:sz w:val="22"/>
          <w:szCs w:val="22"/>
        </w:rPr>
      </w:pPr>
      <w:r w:rsidRPr="007508F3">
        <w:rPr>
          <w:rFonts w:eastAsia="TimesNewRomanPS-BoldMT" w:cs="Arial"/>
          <w:color w:val="auto"/>
          <w:sz w:val="22"/>
          <w:szCs w:val="22"/>
        </w:rPr>
        <w:t xml:space="preserve">-Уколико </w:t>
      </w:r>
      <w:r w:rsidRPr="007508F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7508F3">
        <w:rPr>
          <w:rFonts w:eastAsia="TimesNewRomanPS-BoldMT" w:cs="Arial"/>
          <w:color w:val="auto"/>
          <w:sz w:val="22"/>
          <w:szCs w:val="22"/>
        </w:rPr>
        <w:t>.</w:t>
      </w:r>
    </w:p>
    <w:p w14:paraId="7D5ECEB7" w14:textId="77777777" w:rsidR="00DA3B78" w:rsidRPr="007508F3" w:rsidRDefault="00DA3B78" w:rsidP="00DA3B78">
      <w:pPr>
        <w:pStyle w:val="KDKomentar"/>
        <w:spacing w:before="0"/>
        <w:rPr>
          <w:rFonts w:eastAsia="TimesNewRomanPS-BoldMT" w:cs="Arial"/>
          <w:color w:val="auto"/>
          <w:sz w:val="22"/>
          <w:szCs w:val="22"/>
        </w:rPr>
        <w:sectPr w:rsidR="00DA3B78" w:rsidRPr="007508F3" w:rsidSect="00DD1C46">
          <w:footnotePr>
            <w:pos w:val="beneathText"/>
          </w:footnotePr>
          <w:pgSz w:w="16834" w:h="11909" w:orient="landscape" w:code="9"/>
          <w:pgMar w:top="1440" w:right="1440" w:bottom="1440" w:left="1440" w:header="142" w:footer="437" w:gutter="0"/>
          <w:cols w:space="708"/>
          <w:titlePg/>
          <w:docGrid w:linePitch="360"/>
        </w:sectPr>
      </w:pPr>
      <w:r w:rsidRPr="007508F3">
        <w:rPr>
          <w:rFonts w:eastAsia="TimesNewRomanPS-BoldMT" w:cs="Arial"/>
          <w:color w:val="auto"/>
          <w:sz w:val="22"/>
          <w:szCs w:val="22"/>
          <w:lang w:val="sr-Cyrl-CS"/>
        </w:rPr>
        <w:t>-</w:t>
      </w:r>
      <w:r w:rsidRPr="007508F3">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392D4B00" w14:textId="77777777" w:rsidR="00DA3B78" w:rsidRPr="007508F3" w:rsidRDefault="00DA3B78" w:rsidP="00DA3B78">
      <w:pPr>
        <w:spacing w:before="0"/>
        <w:rPr>
          <w:rFonts w:cs="Arial"/>
          <w:b/>
          <w:lang w:val="ru-RU"/>
        </w:rPr>
      </w:pPr>
      <w:r w:rsidRPr="007508F3">
        <w:rPr>
          <w:rFonts w:cs="Arial"/>
          <w:b/>
          <w:lang w:val="sr-Latn-CS"/>
        </w:rPr>
        <w:lastRenderedPageBreak/>
        <w:t>Упутство</w:t>
      </w:r>
      <w:r w:rsidRPr="007508F3">
        <w:rPr>
          <w:rFonts w:cs="Arial"/>
          <w:b/>
          <w:lang w:val="sr-Cyrl-RS"/>
        </w:rPr>
        <w:t xml:space="preserve"> </w:t>
      </w:r>
      <w:r w:rsidRPr="007508F3">
        <w:rPr>
          <w:rFonts w:cs="Arial"/>
          <w:b/>
          <w:lang w:val="sr-Latn-CS"/>
        </w:rPr>
        <w:t>за попуњавањ</w:t>
      </w:r>
      <w:r w:rsidRPr="007508F3">
        <w:rPr>
          <w:rFonts w:cs="Arial"/>
          <w:b/>
          <w:lang w:val="ru-RU"/>
        </w:rPr>
        <w:t>е Обрасца структуре цене</w:t>
      </w:r>
    </w:p>
    <w:p w14:paraId="19A3170B" w14:textId="77777777" w:rsidR="00DA3B78" w:rsidRPr="007508F3" w:rsidRDefault="00DA3B78" w:rsidP="00DA3B78">
      <w:pPr>
        <w:spacing w:before="0"/>
        <w:rPr>
          <w:rFonts w:cs="Arial"/>
          <w:b/>
          <w:lang w:val="ru-RU"/>
        </w:rPr>
      </w:pPr>
    </w:p>
    <w:p w14:paraId="20B7C4E2" w14:textId="77777777" w:rsidR="00DA3B78" w:rsidRPr="007508F3" w:rsidRDefault="00DA3B78" w:rsidP="00DA3B78">
      <w:pPr>
        <w:tabs>
          <w:tab w:val="left" w:pos="90"/>
        </w:tabs>
        <w:autoSpaceDE w:val="0"/>
        <w:autoSpaceDN w:val="0"/>
        <w:adjustRightInd w:val="0"/>
        <w:spacing w:before="0" w:after="200" w:line="276" w:lineRule="auto"/>
        <w:contextualSpacing/>
        <w:rPr>
          <w:rFonts w:eastAsia="Calibri" w:cs="Arial"/>
          <w:b/>
          <w:bCs/>
          <w:iCs/>
          <w:u w:val="single"/>
          <w:lang w:val="sr-Cyrl-RS"/>
        </w:rPr>
      </w:pPr>
      <w:r w:rsidRPr="007508F3">
        <w:rPr>
          <w:rFonts w:eastAsia="Calibri" w:cs="Arial"/>
          <w:bCs/>
          <w:iCs/>
          <w:lang w:val="sr-Cyrl-RS"/>
        </w:rPr>
        <w:t>Понуђачи треба да попуне образац структуре цене тако што ће:</w:t>
      </w:r>
    </w:p>
    <w:p w14:paraId="4508DB4E" w14:textId="656EA2EA" w:rsidR="00DA3B78" w:rsidRPr="007508F3" w:rsidRDefault="00DA3B78" w:rsidP="00DA3B78">
      <w:pPr>
        <w:tabs>
          <w:tab w:val="left" w:pos="90"/>
        </w:tabs>
        <w:autoSpaceDE w:val="0"/>
        <w:autoSpaceDN w:val="0"/>
        <w:adjustRightInd w:val="0"/>
        <w:ind w:left="90"/>
        <w:contextualSpacing/>
        <w:rPr>
          <w:rFonts w:eastAsia="Calibri" w:cs="Arial"/>
          <w:bCs/>
          <w:iCs/>
          <w:lang w:val="sr-Cyrl-RS"/>
        </w:rPr>
      </w:pPr>
      <w:r w:rsidRPr="007508F3">
        <w:rPr>
          <w:rFonts w:eastAsia="Calibri" w:cs="Arial"/>
          <w:bCs/>
          <w:iCs/>
          <w:lang w:val="sr-Cyrl-RS"/>
        </w:rPr>
        <w:t xml:space="preserve">- у колону </w:t>
      </w:r>
      <w:r w:rsidRPr="007508F3">
        <w:rPr>
          <w:rFonts w:eastAsia="Calibri" w:cs="Arial"/>
          <w:bCs/>
          <w:iCs/>
        </w:rPr>
        <w:t>5</w:t>
      </w:r>
      <w:r w:rsidRPr="007508F3">
        <w:rPr>
          <w:rFonts w:eastAsia="Calibri" w:cs="Arial"/>
          <w:bCs/>
          <w:iCs/>
          <w:lang w:val="sr-Cyrl-RS"/>
        </w:rPr>
        <w:t xml:space="preserve"> уписати колико износи јединична цена без ПДВ-а за сваки тражени предмет јавне набавке</w:t>
      </w:r>
    </w:p>
    <w:p w14:paraId="7FD22AEE" w14:textId="4ACAE7D8" w:rsidR="00DA3B78" w:rsidRPr="007508F3" w:rsidRDefault="00DA3B78" w:rsidP="00DA3B78">
      <w:pPr>
        <w:tabs>
          <w:tab w:val="left" w:pos="90"/>
        </w:tabs>
        <w:autoSpaceDE w:val="0"/>
        <w:autoSpaceDN w:val="0"/>
        <w:adjustRightInd w:val="0"/>
        <w:ind w:left="90"/>
        <w:contextualSpacing/>
        <w:rPr>
          <w:rFonts w:eastAsia="Calibri" w:cs="Arial"/>
          <w:bCs/>
          <w:iCs/>
          <w:lang w:val="sr-Latn-RS"/>
        </w:rPr>
      </w:pPr>
      <w:r w:rsidRPr="007508F3">
        <w:rPr>
          <w:rFonts w:eastAsia="Calibri" w:cs="Arial"/>
          <w:bCs/>
          <w:iCs/>
          <w:lang w:val="sr-Cyrl-RS"/>
        </w:rPr>
        <w:t xml:space="preserve">- у колону 6. уписати колико износи укупна цена без ПДВ-а за сваки тражени предмет јавне набавке </w:t>
      </w:r>
    </w:p>
    <w:p w14:paraId="3CC5E65F" w14:textId="10D5922F" w:rsidR="00DA3B78" w:rsidRPr="007508F3" w:rsidRDefault="00DA3B78" w:rsidP="00DA3B78">
      <w:pPr>
        <w:tabs>
          <w:tab w:val="left" w:pos="90"/>
        </w:tabs>
        <w:autoSpaceDE w:val="0"/>
        <w:autoSpaceDN w:val="0"/>
        <w:adjustRightInd w:val="0"/>
        <w:ind w:left="90"/>
        <w:contextualSpacing/>
        <w:rPr>
          <w:rFonts w:eastAsia="Calibri" w:cs="Arial"/>
          <w:bCs/>
          <w:iCs/>
          <w:lang w:val="sr-Cyrl-RS"/>
        </w:rPr>
      </w:pPr>
      <w:r w:rsidRPr="007508F3">
        <w:rPr>
          <w:rFonts w:eastAsia="Calibri" w:cs="Arial"/>
          <w:bCs/>
          <w:iCs/>
          <w:lang w:val="sr-Cyrl-RS"/>
        </w:rPr>
        <w:t>- у колону 7 уписати колико износи јединична цена са ПДВ-ом за сваки тражени предмет јавне набавке</w:t>
      </w:r>
    </w:p>
    <w:p w14:paraId="0F23925F" w14:textId="322998D4" w:rsidR="00DA3B78" w:rsidRPr="007508F3" w:rsidRDefault="00DA3B78" w:rsidP="00DA3B78">
      <w:pPr>
        <w:tabs>
          <w:tab w:val="left" w:pos="90"/>
        </w:tabs>
        <w:suppressAutoHyphens/>
        <w:spacing w:line="100" w:lineRule="atLeast"/>
        <w:ind w:firstLine="120"/>
        <w:rPr>
          <w:rFonts w:eastAsia="Arial Unicode MS" w:cs="Arial"/>
          <w:bCs/>
          <w:iCs/>
          <w:kern w:val="1"/>
          <w:lang w:val="sr-Cyrl-RS" w:eastAsia="ar-SA"/>
        </w:rPr>
      </w:pPr>
      <w:r w:rsidRPr="007508F3">
        <w:rPr>
          <w:rFonts w:eastAsia="Calibri" w:cs="Arial"/>
          <w:bCs/>
          <w:iCs/>
          <w:lang w:val="sr-Cyrl-RS"/>
        </w:rPr>
        <w:t>- у колону 8. уписати колико износи укупна цена са ПДВ-ом за сваки тражени предмет јавне набавке</w:t>
      </w:r>
      <w:r w:rsidRPr="007508F3">
        <w:rPr>
          <w:rFonts w:eastAsia="Arial Unicode MS" w:cs="Arial"/>
          <w:bCs/>
          <w:iCs/>
          <w:kern w:val="1"/>
          <w:lang w:val="sr-Cyrl-RS" w:eastAsia="ar-SA"/>
        </w:rPr>
        <w:t xml:space="preserve"> </w:t>
      </w:r>
    </w:p>
    <w:p w14:paraId="62B30167" w14:textId="77777777" w:rsidR="00DA3B78" w:rsidRPr="007508F3" w:rsidRDefault="00DA3B78" w:rsidP="00DA3B78">
      <w:pPr>
        <w:tabs>
          <w:tab w:val="left" w:pos="90"/>
        </w:tabs>
        <w:suppressAutoHyphens/>
        <w:spacing w:line="100" w:lineRule="atLeast"/>
        <w:ind w:firstLine="120"/>
        <w:rPr>
          <w:rFonts w:eastAsia="Arial Unicode MS" w:cs="Arial"/>
          <w:kern w:val="1"/>
          <w:lang w:val="ru-RU" w:eastAsia="ar-SA"/>
        </w:rPr>
      </w:pPr>
    </w:p>
    <w:p w14:paraId="0849C3C8" w14:textId="77777777" w:rsidR="00DA3B78" w:rsidRPr="007508F3" w:rsidRDefault="00DA3B78" w:rsidP="00DA3B78">
      <w:pPr>
        <w:tabs>
          <w:tab w:val="left" w:pos="992"/>
        </w:tabs>
        <w:spacing w:before="0"/>
        <w:rPr>
          <w:rFonts w:cs="Arial"/>
          <w:lang w:val="ru-RU"/>
        </w:rPr>
      </w:pPr>
      <w:r w:rsidRPr="007508F3">
        <w:rPr>
          <w:rFonts w:cs="Arial"/>
          <w:lang w:val="ru-RU"/>
        </w:rPr>
        <w:t xml:space="preserve">- у Табелу 2. уписују се </w:t>
      </w:r>
    </w:p>
    <w:p w14:paraId="10E890B2" w14:textId="77777777" w:rsidR="00DA3B78" w:rsidRPr="007508F3" w:rsidRDefault="00DA3B78" w:rsidP="00DA3B78">
      <w:pPr>
        <w:tabs>
          <w:tab w:val="left" w:pos="992"/>
        </w:tabs>
        <w:spacing w:before="0"/>
        <w:rPr>
          <w:rFonts w:cs="Arial"/>
          <w:b/>
          <w:lang w:val="sr-Cyrl-BA"/>
        </w:rPr>
      </w:pPr>
    </w:p>
    <w:p w14:paraId="4503C99E" w14:textId="77777777" w:rsidR="00DA3B78" w:rsidRPr="007508F3" w:rsidRDefault="00DA3B78" w:rsidP="00DA3B78">
      <w:pPr>
        <w:numPr>
          <w:ilvl w:val="0"/>
          <w:numId w:val="17"/>
        </w:numPr>
        <w:tabs>
          <w:tab w:val="left" w:pos="992"/>
        </w:tabs>
        <w:spacing w:before="0"/>
        <w:rPr>
          <w:rFonts w:cs="Arial"/>
          <w:lang w:val="ru-RU"/>
        </w:rPr>
      </w:pPr>
      <w:r w:rsidRPr="007508F3">
        <w:rPr>
          <w:rFonts w:cs="Arial"/>
          <w:lang w:val="ru-RU"/>
        </w:rPr>
        <w:t xml:space="preserve">у ред бр. </w:t>
      </w:r>
      <w:r w:rsidRPr="007508F3">
        <w:rPr>
          <w:rFonts w:cs="Arial"/>
        </w:rPr>
        <w:t>I</w:t>
      </w:r>
      <w:r w:rsidRPr="007508F3">
        <w:rPr>
          <w:rFonts w:cs="Arial"/>
          <w:lang w:val="ru-RU"/>
        </w:rPr>
        <w:t xml:space="preserve"> – уписује се укупно понуђена цена за све позиције  без ПДВ (збир</w:t>
      </w:r>
    </w:p>
    <w:p w14:paraId="3D5A7AC8" w14:textId="158A1158" w:rsidR="00DA3B78" w:rsidRPr="007508F3" w:rsidRDefault="00DA3B78" w:rsidP="00DA3B78">
      <w:pPr>
        <w:numPr>
          <w:ilvl w:val="0"/>
          <w:numId w:val="17"/>
        </w:numPr>
        <w:tabs>
          <w:tab w:val="left" w:pos="992"/>
        </w:tabs>
        <w:spacing w:before="0"/>
        <w:rPr>
          <w:rFonts w:cs="Arial"/>
          <w:lang w:val="ru-RU"/>
        </w:rPr>
      </w:pPr>
      <w:r w:rsidRPr="007508F3">
        <w:rPr>
          <w:rFonts w:cs="Arial"/>
          <w:lang w:val="ru-RU"/>
        </w:rPr>
        <w:t xml:space="preserve">колоне бр. </w:t>
      </w:r>
      <w:r w:rsidRPr="007508F3">
        <w:rPr>
          <w:rFonts w:cs="Arial"/>
        </w:rPr>
        <w:t>6</w:t>
      </w:r>
    </w:p>
    <w:p w14:paraId="53250FF7" w14:textId="77777777" w:rsidR="00DA3B78" w:rsidRPr="007508F3" w:rsidRDefault="00DA3B78" w:rsidP="00DA3B78">
      <w:pPr>
        <w:numPr>
          <w:ilvl w:val="0"/>
          <w:numId w:val="17"/>
        </w:numPr>
        <w:tabs>
          <w:tab w:val="left" w:pos="992"/>
        </w:tabs>
        <w:spacing w:before="0"/>
        <w:rPr>
          <w:rFonts w:cs="Arial"/>
          <w:lang w:val="ru-RU"/>
        </w:rPr>
      </w:pPr>
      <w:r w:rsidRPr="007508F3">
        <w:rPr>
          <w:rFonts w:cs="Arial"/>
          <w:lang w:val="ru-RU"/>
        </w:rPr>
        <w:t xml:space="preserve">у ред бр. </w:t>
      </w:r>
      <w:r w:rsidRPr="007508F3">
        <w:rPr>
          <w:rFonts w:cs="Arial"/>
        </w:rPr>
        <w:t>II</w:t>
      </w:r>
      <w:r w:rsidRPr="007508F3">
        <w:rPr>
          <w:rFonts w:cs="Arial"/>
          <w:lang w:val="ru-RU"/>
        </w:rPr>
        <w:t xml:space="preserve"> – уписује се укупан износ ПДВ </w:t>
      </w:r>
    </w:p>
    <w:p w14:paraId="4FE2513E" w14:textId="77777777" w:rsidR="00DA3B78" w:rsidRPr="007508F3" w:rsidRDefault="00DA3B78" w:rsidP="00DA3B78">
      <w:pPr>
        <w:numPr>
          <w:ilvl w:val="0"/>
          <w:numId w:val="17"/>
        </w:numPr>
        <w:tabs>
          <w:tab w:val="left" w:pos="992"/>
        </w:tabs>
        <w:spacing w:before="0"/>
        <w:rPr>
          <w:rFonts w:cs="Arial"/>
          <w:lang w:val="ru-RU"/>
        </w:rPr>
      </w:pPr>
      <w:r w:rsidRPr="007508F3">
        <w:rPr>
          <w:rFonts w:cs="Arial"/>
          <w:lang w:val="ru-RU"/>
        </w:rPr>
        <w:t xml:space="preserve">у ред бр. </w:t>
      </w:r>
      <w:r w:rsidRPr="007508F3">
        <w:rPr>
          <w:rFonts w:cs="Arial"/>
        </w:rPr>
        <w:t>III</w:t>
      </w:r>
      <w:r w:rsidRPr="007508F3">
        <w:rPr>
          <w:rFonts w:cs="Arial"/>
          <w:lang w:val="ru-RU"/>
        </w:rPr>
        <w:t xml:space="preserve"> – уписује се укупно понуђена цена са ПДВ (ред бр. </w:t>
      </w:r>
      <w:r w:rsidRPr="007508F3">
        <w:rPr>
          <w:rFonts w:cs="Arial"/>
        </w:rPr>
        <w:t>I</w:t>
      </w:r>
      <w:r w:rsidRPr="007508F3">
        <w:rPr>
          <w:rFonts w:cs="Arial"/>
          <w:lang w:val="ru-RU"/>
        </w:rPr>
        <w:t xml:space="preserve"> + ред.</w:t>
      </w:r>
    </w:p>
    <w:p w14:paraId="3853A18C" w14:textId="77777777" w:rsidR="00DA3B78" w:rsidRPr="007508F3" w:rsidRDefault="00DA3B78" w:rsidP="00DA3B78">
      <w:pPr>
        <w:numPr>
          <w:ilvl w:val="0"/>
          <w:numId w:val="17"/>
        </w:numPr>
        <w:tabs>
          <w:tab w:val="left" w:pos="992"/>
        </w:tabs>
        <w:spacing w:before="0"/>
        <w:rPr>
          <w:rFonts w:cs="Arial"/>
          <w:lang w:val="ru-RU"/>
        </w:rPr>
      </w:pPr>
      <w:r w:rsidRPr="007508F3">
        <w:rPr>
          <w:rFonts w:cs="Arial"/>
          <w:lang w:val="ru-RU"/>
        </w:rPr>
        <w:t xml:space="preserve">бр. </w:t>
      </w:r>
      <w:r w:rsidRPr="007508F3">
        <w:rPr>
          <w:rFonts w:cs="Arial"/>
        </w:rPr>
        <w:t>II</w:t>
      </w:r>
      <w:r w:rsidRPr="007508F3">
        <w:rPr>
          <w:rFonts w:cs="Arial"/>
          <w:lang w:val="ru-RU"/>
        </w:rPr>
        <w:t>)</w:t>
      </w:r>
    </w:p>
    <w:p w14:paraId="7B695285" w14:textId="77777777" w:rsidR="00DA3B78" w:rsidRPr="007508F3" w:rsidRDefault="00DA3B78" w:rsidP="00DA3B78">
      <w:pPr>
        <w:tabs>
          <w:tab w:val="left" w:pos="992"/>
        </w:tabs>
        <w:spacing w:before="0"/>
        <w:ind w:left="720"/>
        <w:rPr>
          <w:rFonts w:cs="Arial"/>
          <w:lang w:val="ru-RU"/>
        </w:rPr>
      </w:pPr>
    </w:p>
    <w:p w14:paraId="128FB048" w14:textId="77777777" w:rsidR="00DA3B78" w:rsidRPr="007508F3" w:rsidRDefault="00DA3B78" w:rsidP="00DA3B78">
      <w:pPr>
        <w:tabs>
          <w:tab w:val="left" w:pos="992"/>
        </w:tabs>
        <w:spacing w:before="0"/>
        <w:rPr>
          <w:rFonts w:cs="Arial"/>
          <w:lang w:val="ru-RU"/>
        </w:rPr>
      </w:pPr>
      <w:r w:rsidRPr="007508F3">
        <w:rPr>
          <w:rFonts w:cs="Arial"/>
          <w:lang w:val="ru-RU"/>
        </w:rPr>
        <w:t>- у Табелу 3. уписују се посебно исказани трошкови који су укључени у укупно</w:t>
      </w:r>
    </w:p>
    <w:p w14:paraId="2D6A664A" w14:textId="77777777" w:rsidR="00DA3B78" w:rsidRPr="007508F3" w:rsidRDefault="00DA3B78" w:rsidP="00DA3B78">
      <w:pPr>
        <w:tabs>
          <w:tab w:val="left" w:pos="992"/>
        </w:tabs>
        <w:spacing w:before="0"/>
        <w:rPr>
          <w:rFonts w:cs="Arial"/>
          <w:lang w:val="ru-RU"/>
        </w:rPr>
      </w:pPr>
      <w:r w:rsidRPr="007508F3">
        <w:rPr>
          <w:rFonts w:cs="Arial"/>
          <w:lang w:val="ru-RU"/>
        </w:rPr>
        <w:t xml:space="preserve">понуђену цену без ПДВ (ред бр. </w:t>
      </w:r>
      <w:r w:rsidRPr="007508F3">
        <w:rPr>
          <w:rFonts w:cs="Arial"/>
        </w:rPr>
        <w:t>I</w:t>
      </w:r>
      <w:r w:rsidRPr="007508F3">
        <w:rPr>
          <w:rFonts w:cs="Arial"/>
          <w:lang w:val="ru-RU"/>
        </w:rPr>
        <w:t xml:space="preserve"> из табеле 1)</w:t>
      </w:r>
      <w:r w:rsidRPr="007508F3">
        <w:rPr>
          <w:rFonts w:cs="Arial"/>
          <w:lang w:val="sr-Cyrl-RS"/>
        </w:rPr>
        <w:t xml:space="preserve"> уколико исти постоје као засебни трошкови</w:t>
      </w:r>
    </w:p>
    <w:p w14:paraId="65E2FE32" w14:textId="77777777" w:rsidR="00DA3B78" w:rsidRPr="007508F3" w:rsidRDefault="00DA3B78" w:rsidP="00DA3B78">
      <w:pPr>
        <w:tabs>
          <w:tab w:val="left" w:pos="992"/>
        </w:tabs>
        <w:spacing w:before="0"/>
        <w:rPr>
          <w:rFonts w:cs="Arial"/>
          <w:lang w:val="ru-RU"/>
        </w:rPr>
      </w:pPr>
    </w:p>
    <w:p w14:paraId="503EB1C9" w14:textId="77777777" w:rsidR="00DA3B78" w:rsidRPr="007508F3" w:rsidRDefault="00DA3B78" w:rsidP="00DA3B78">
      <w:pPr>
        <w:numPr>
          <w:ilvl w:val="0"/>
          <w:numId w:val="18"/>
        </w:numPr>
        <w:tabs>
          <w:tab w:val="left" w:pos="992"/>
        </w:tabs>
        <w:spacing w:before="0"/>
        <w:rPr>
          <w:rFonts w:cs="Arial"/>
          <w:lang w:val="ru-RU"/>
        </w:rPr>
      </w:pPr>
      <w:r w:rsidRPr="007508F3">
        <w:rPr>
          <w:rFonts w:cs="Arial"/>
          <w:lang w:val="ru-RU"/>
        </w:rPr>
        <w:t>на место предвиђено за место и датум уписује се место и датум попуњавања</w:t>
      </w:r>
      <w:r w:rsidRPr="007508F3">
        <w:rPr>
          <w:rFonts w:cs="Arial"/>
          <w:lang w:val="sr-Cyrl-RS"/>
        </w:rPr>
        <w:t xml:space="preserve"> </w:t>
      </w:r>
      <w:r w:rsidRPr="007508F3">
        <w:rPr>
          <w:rFonts w:cs="Arial"/>
          <w:lang w:val="ru-RU"/>
        </w:rPr>
        <w:t>обрасца структуре цене.</w:t>
      </w:r>
    </w:p>
    <w:p w14:paraId="10373BE5" w14:textId="77777777" w:rsidR="00DA3B78" w:rsidRPr="007508F3" w:rsidRDefault="00DA3B78" w:rsidP="00DA3B78">
      <w:pPr>
        <w:numPr>
          <w:ilvl w:val="0"/>
          <w:numId w:val="18"/>
        </w:numPr>
        <w:tabs>
          <w:tab w:val="left" w:pos="992"/>
        </w:tabs>
        <w:spacing w:before="0"/>
        <w:rPr>
          <w:rFonts w:cs="Arial"/>
          <w:lang w:val="ru-RU"/>
        </w:rPr>
      </w:pPr>
      <w:r w:rsidRPr="007508F3">
        <w:rPr>
          <w:rFonts w:cs="Arial"/>
          <w:lang w:val="ru-RU"/>
        </w:rPr>
        <w:t>на  место предвиђено за печат и потпис понуђач печатом оверава и потписује образац структуре цене.</w:t>
      </w:r>
    </w:p>
    <w:p w14:paraId="32018BCC" w14:textId="77777777" w:rsidR="00DA3B78" w:rsidRPr="007508F3" w:rsidRDefault="00DA3B78" w:rsidP="00DA3B78">
      <w:pPr>
        <w:tabs>
          <w:tab w:val="left" w:pos="3293"/>
        </w:tabs>
        <w:rPr>
          <w:rFonts w:eastAsia="TimesNewRomanPS-BoldMT" w:cs="Arial"/>
          <w:lang w:val="ru-RU"/>
        </w:rPr>
      </w:pPr>
      <w:r w:rsidRPr="007508F3">
        <w:rPr>
          <w:rFonts w:eastAsia="TimesNewRomanPS-BoldMT" w:cs="Arial"/>
          <w:lang w:val="ru-RU"/>
        </w:rPr>
        <w:tab/>
      </w:r>
    </w:p>
    <w:p w14:paraId="005CCF27" w14:textId="77777777" w:rsidR="00DA3B78" w:rsidRPr="007508F3" w:rsidRDefault="00DA3B78" w:rsidP="00DA3B78">
      <w:pPr>
        <w:rPr>
          <w:rFonts w:eastAsia="TimesNewRomanPS-BoldMT" w:cs="Arial"/>
          <w:lang w:val="ru-RU"/>
        </w:rPr>
      </w:pPr>
    </w:p>
    <w:p w14:paraId="00D962B1" w14:textId="77777777" w:rsidR="006557FC" w:rsidRPr="007508F3" w:rsidRDefault="006557FC" w:rsidP="009E0C69">
      <w:pPr>
        <w:pStyle w:val="KDParagraf"/>
        <w:rPr>
          <w:rFonts w:cs="Arial"/>
          <w:noProof/>
          <w:lang w:val="ru-RU"/>
        </w:rPr>
      </w:pPr>
    </w:p>
    <w:p w14:paraId="5D3F8CEA" w14:textId="77777777" w:rsidR="00DA3B78" w:rsidRPr="007508F3" w:rsidRDefault="00DA3B78" w:rsidP="009E0C69">
      <w:pPr>
        <w:pStyle w:val="KDParagraf"/>
        <w:rPr>
          <w:rFonts w:cs="Arial"/>
          <w:noProof/>
          <w:lang w:val="ru-RU"/>
        </w:rPr>
      </w:pPr>
    </w:p>
    <w:p w14:paraId="6A0DD23C" w14:textId="77777777" w:rsidR="00DA3B78" w:rsidRPr="007508F3" w:rsidRDefault="00DA3B78" w:rsidP="009E0C69">
      <w:pPr>
        <w:pStyle w:val="KDParagraf"/>
        <w:rPr>
          <w:rFonts w:cs="Arial"/>
          <w:noProof/>
          <w:lang w:val="ru-RU"/>
        </w:rPr>
      </w:pPr>
    </w:p>
    <w:p w14:paraId="2F4730D9" w14:textId="77777777" w:rsidR="00DA3B78" w:rsidRPr="007508F3" w:rsidRDefault="00DA3B78" w:rsidP="009E0C69">
      <w:pPr>
        <w:pStyle w:val="KDParagraf"/>
        <w:rPr>
          <w:rFonts w:cs="Arial"/>
          <w:noProof/>
          <w:lang w:val="ru-RU"/>
        </w:rPr>
      </w:pPr>
    </w:p>
    <w:p w14:paraId="5929C1A2" w14:textId="77777777" w:rsidR="00DA3B78" w:rsidRPr="007508F3" w:rsidRDefault="00DA3B78" w:rsidP="009E0C69">
      <w:pPr>
        <w:pStyle w:val="KDParagraf"/>
        <w:rPr>
          <w:rFonts w:cs="Arial"/>
          <w:noProof/>
          <w:lang w:val="ru-RU"/>
        </w:rPr>
      </w:pPr>
    </w:p>
    <w:p w14:paraId="31F644A9" w14:textId="77777777" w:rsidR="00DA3B78" w:rsidRPr="007508F3" w:rsidRDefault="00DA3B78" w:rsidP="009E0C69">
      <w:pPr>
        <w:pStyle w:val="KDParagraf"/>
        <w:rPr>
          <w:rFonts w:cs="Arial"/>
          <w:noProof/>
          <w:lang w:val="ru-RU"/>
        </w:rPr>
      </w:pPr>
    </w:p>
    <w:p w14:paraId="4FB4D4F2" w14:textId="77777777" w:rsidR="00DA3B78" w:rsidRPr="007508F3" w:rsidRDefault="00DA3B78" w:rsidP="009E0C69">
      <w:pPr>
        <w:pStyle w:val="KDParagraf"/>
        <w:rPr>
          <w:rFonts w:cs="Arial"/>
          <w:noProof/>
          <w:lang w:val="ru-RU"/>
        </w:rPr>
      </w:pPr>
    </w:p>
    <w:p w14:paraId="675A21AD" w14:textId="77777777" w:rsidR="00DA3B78" w:rsidRPr="007508F3" w:rsidRDefault="00DA3B78" w:rsidP="009E0C69">
      <w:pPr>
        <w:pStyle w:val="KDParagraf"/>
        <w:rPr>
          <w:rFonts w:cs="Arial"/>
          <w:noProof/>
          <w:lang w:val="ru-RU"/>
        </w:rPr>
      </w:pPr>
    </w:p>
    <w:p w14:paraId="07CADAEB" w14:textId="77777777" w:rsidR="00DA3B78" w:rsidRPr="007508F3" w:rsidRDefault="00DA3B78" w:rsidP="009E0C69">
      <w:pPr>
        <w:pStyle w:val="KDParagraf"/>
        <w:rPr>
          <w:rFonts w:cs="Arial"/>
          <w:noProof/>
          <w:lang w:val="ru-RU"/>
        </w:rPr>
      </w:pPr>
    </w:p>
    <w:p w14:paraId="0C3D2086" w14:textId="77777777" w:rsidR="00DA3B78" w:rsidRPr="007508F3" w:rsidRDefault="00DA3B78" w:rsidP="009E0C69">
      <w:pPr>
        <w:pStyle w:val="KDParagraf"/>
        <w:rPr>
          <w:rFonts w:cs="Arial"/>
          <w:noProof/>
          <w:lang w:val="ru-RU"/>
        </w:rPr>
      </w:pPr>
    </w:p>
    <w:p w14:paraId="20155C2B" w14:textId="77777777" w:rsidR="00DA3B78" w:rsidRPr="007508F3" w:rsidRDefault="00DA3B78" w:rsidP="009E0C69">
      <w:pPr>
        <w:pStyle w:val="KDParagraf"/>
        <w:rPr>
          <w:rFonts w:cs="Arial"/>
          <w:noProof/>
          <w:lang w:val="ru-RU"/>
        </w:rPr>
      </w:pPr>
    </w:p>
    <w:p w14:paraId="6E7DACE5" w14:textId="77777777" w:rsidR="00DA3B78" w:rsidRPr="007508F3" w:rsidRDefault="00DA3B78" w:rsidP="009E0C69">
      <w:pPr>
        <w:pStyle w:val="KDParagraf"/>
        <w:rPr>
          <w:rFonts w:cs="Arial"/>
          <w:noProof/>
          <w:lang w:val="ru-RU"/>
        </w:rPr>
      </w:pPr>
    </w:p>
    <w:p w14:paraId="665EADC6" w14:textId="77777777" w:rsidR="00DA3B78" w:rsidRPr="007508F3" w:rsidRDefault="00DA3B78" w:rsidP="009E0C69">
      <w:pPr>
        <w:pStyle w:val="KDParagraf"/>
        <w:rPr>
          <w:rFonts w:cs="Arial"/>
          <w:noProof/>
          <w:lang w:val="ru-RU"/>
        </w:rPr>
      </w:pPr>
    </w:p>
    <w:p w14:paraId="593D6403" w14:textId="77777777" w:rsidR="00DA3B78" w:rsidRPr="007508F3" w:rsidRDefault="00DA3B78" w:rsidP="009E0C69">
      <w:pPr>
        <w:pStyle w:val="KDParagraf"/>
        <w:rPr>
          <w:rFonts w:cs="Arial"/>
          <w:noProof/>
          <w:lang w:val="ru-RU"/>
        </w:rPr>
      </w:pPr>
    </w:p>
    <w:p w14:paraId="2332B430" w14:textId="77777777" w:rsidR="00DA3B78" w:rsidRPr="007508F3" w:rsidRDefault="00DA3B78" w:rsidP="009E0C69">
      <w:pPr>
        <w:pStyle w:val="KDParagraf"/>
        <w:rPr>
          <w:rFonts w:cs="Arial"/>
          <w:noProof/>
          <w:lang w:val="ru-RU"/>
        </w:rPr>
      </w:pPr>
    </w:p>
    <w:p w14:paraId="7B24EAE0" w14:textId="77777777" w:rsidR="00DA3B78" w:rsidRPr="007508F3" w:rsidRDefault="00DA3B78" w:rsidP="00DA3B78">
      <w:pPr>
        <w:rPr>
          <w:rFonts w:eastAsia="TimesNewRomanPS-BoldMT" w:cs="Arial"/>
          <w:lang w:val="ru-RU"/>
        </w:rPr>
      </w:pPr>
    </w:p>
    <w:p w14:paraId="52538DE2" w14:textId="77777777" w:rsidR="00DA3B78" w:rsidRPr="007508F3" w:rsidRDefault="00DA3B78" w:rsidP="00DA3B78">
      <w:pPr>
        <w:pStyle w:val="KDObrazac"/>
        <w:spacing w:before="0"/>
        <w:rPr>
          <w:lang w:val="ru-RU"/>
        </w:rPr>
      </w:pPr>
      <w:r w:rsidRPr="007508F3">
        <w:rPr>
          <w:lang w:val="ru-RU"/>
        </w:rPr>
        <w:t xml:space="preserve">ОБРАЗАЦ </w:t>
      </w:r>
      <w:r w:rsidRPr="007508F3">
        <w:rPr>
          <w:lang w:val="sr-Cyrl-RS"/>
        </w:rPr>
        <w:t>3</w:t>
      </w:r>
      <w:r w:rsidRPr="007508F3">
        <w:rPr>
          <w:lang w:val="ru-RU"/>
        </w:rPr>
        <w:t>.</w:t>
      </w:r>
    </w:p>
    <w:p w14:paraId="6A76F057" w14:textId="77777777" w:rsidR="00DA3B78" w:rsidRPr="007508F3" w:rsidRDefault="00DA3B78" w:rsidP="00DA3B78">
      <w:pPr>
        <w:spacing w:before="0"/>
        <w:rPr>
          <w:rFonts w:cs="Arial"/>
          <w:lang w:val="sr-Cyrl-CS"/>
        </w:rPr>
      </w:pPr>
    </w:p>
    <w:p w14:paraId="6FEF2041" w14:textId="77777777" w:rsidR="00DA3B78" w:rsidRPr="007508F3" w:rsidRDefault="00DA3B78" w:rsidP="00DA3B78">
      <w:pPr>
        <w:spacing w:before="0"/>
        <w:rPr>
          <w:rFonts w:cs="Arial"/>
          <w:lang w:val="sr-Latn-CS"/>
        </w:rPr>
      </w:pPr>
    </w:p>
    <w:p w14:paraId="43B557F9" w14:textId="77777777" w:rsidR="00DA3B78" w:rsidRPr="007508F3" w:rsidRDefault="00DA3B78" w:rsidP="00DA3B78">
      <w:pPr>
        <w:tabs>
          <w:tab w:val="left" w:pos="6870"/>
        </w:tabs>
        <w:spacing w:before="0"/>
        <w:rPr>
          <w:rFonts w:cs="Arial"/>
          <w:lang w:val="ru-RU"/>
        </w:rPr>
      </w:pPr>
    </w:p>
    <w:p w14:paraId="1EFCB6C3" w14:textId="77777777" w:rsidR="00DA3B78" w:rsidRPr="007508F3" w:rsidRDefault="00DA3B78" w:rsidP="00DA3B78">
      <w:pPr>
        <w:ind w:right="-360"/>
        <w:rPr>
          <w:rFonts w:cs="Arial"/>
          <w:lang w:val="ru-RU"/>
        </w:rPr>
      </w:pPr>
      <w:r w:rsidRPr="007508F3">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FFC1F5E" w14:textId="77777777" w:rsidR="00DA3B78" w:rsidRPr="007508F3" w:rsidRDefault="00DA3B78" w:rsidP="00DA3B78">
      <w:pPr>
        <w:rPr>
          <w:rFonts w:cs="Arial"/>
          <w:lang w:val="ru-RU"/>
        </w:rPr>
      </w:pPr>
    </w:p>
    <w:p w14:paraId="664C52C1" w14:textId="77777777" w:rsidR="00DA3B78" w:rsidRPr="007508F3" w:rsidRDefault="00DA3B78" w:rsidP="00DA3B78">
      <w:pPr>
        <w:jc w:val="center"/>
        <w:rPr>
          <w:rFonts w:cs="Arial"/>
          <w:b/>
          <w:lang w:val="ru-RU"/>
        </w:rPr>
      </w:pPr>
      <w:r w:rsidRPr="007508F3">
        <w:rPr>
          <w:rFonts w:cs="Arial"/>
          <w:b/>
          <w:lang w:val="ru-RU"/>
        </w:rPr>
        <w:t>ИЗЈАВУ О НЕЗАВИСНОЈ ПОНУДИ</w:t>
      </w:r>
    </w:p>
    <w:p w14:paraId="190FAEC0" w14:textId="77777777" w:rsidR="00DA3B78" w:rsidRPr="007508F3" w:rsidRDefault="00DA3B78" w:rsidP="00DA3B78">
      <w:pPr>
        <w:jc w:val="center"/>
        <w:rPr>
          <w:rFonts w:cs="Arial"/>
          <w:b/>
          <w:lang w:val="ru-RU"/>
        </w:rPr>
      </w:pPr>
    </w:p>
    <w:p w14:paraId="09AFC02A" w14:textId="77777777" w:rsidR="00DA3B78" w:rsidRPr="007508F3" w:rsidRDefault="00DA3B78" w:rsidP="00DA3B78">
      <w:pPr>
        <w:jc w:val="center"/>
        <w:rPr>
          <w:rFonts w:cs="Arial"/>
          <w:b/>
          <w:lang w:val="ru-RU"/>
        </w:rPr>
      </w:pPr>
    </w:p>
    <w:p w14:paraId="366BB884" w14:textId="368771F2" w:rsidR="00DA3B78" w:rsidRPr="007508F3" w:rsidRDefault="00DA3B78" w:rsidP="00DA3B78">
      <w:pPr>
        <w:rPr>
          <w:rFonts w:cs="Arial"/>
          <w:lang w:val="ru-RU"/>
        </w:rPr>
      </w:pPr>
      <w:r w:rsidRPr="007508F3">
        <w:rPr>
          <w:rFonts w:cs="Arial"/>
          <w:lang w:val="ru-RU"/>
        </w:rPr>
        <w:t xml:space="preserve">и под пуном материјалном и кривичном одговорношћу потврђује да је Понуду број:______________ за јавну набавку услуга – </w:t>
      </w:r>
      <w:r w:rsidR="00731DBD">
        <w:rPr>
          <w:rFonts w:cs="Arial"/>
          <w:b/>
          <w:lang w:val="ru-RU"/>
        </w:rPr>
        <w:t>УСЛУГА РЕМОНТНОГ И ТЕКУЋЕГ ОДРЖАВАЊА НА ТРАНСПОРТЕРИМА НА ПК ДРМНО</w:t>
      </w:r>
      <w:r w:rsidRPr="007508F3">
        <w:rPr>
          <w:rFonts w:cs="Arial"/>
          <w:b/>
          <w:lang w:val="ru-RU"/>
        </w:rPr>
        <w:t xml:space="preserve"> ПАРТИЈА </w:t>
      </w:r>
      <w:r w:rsidRPr="007508F3">
        <w:rPr>
          <w:rFonts w:cs="Arial"/>
          <w:b/>
        </w:rPr>
        <w:t>2</w:t>
      </w:r>
      <w:r w:rsidR="00C629D4">
        <w:rPr>
          <w:rFonts w:cs="Arial"/>
          <w:b/>
          <w:lang w:val="sr-Cyrl-RS"/>
        </w:rPr>
        <w:t xml:space="preserve"> </w:t>
      </w:r>
      <w:r w:rsidR="00C629D4">
        <w:rPr>
          <w:rFonts w:eastAsia="Arial" w:cs="Arial"/>
          <w:b/>
          <w:color w:val="000000"/>
          <w:lang w:val="sr-Cyrl-RS"/>
        </w:rPr>
        <w:t>Услуга одржавања система за подмазивање, хидраулику и пнеуматику</w:t>
      </w:r>
      <w:r w:rsidR="00C629D4" w:rsidRPr="0016372F">
        <w:rPr>
          <w:rFonts w:eastAsia="Arial" w:cs="Arial"/>
          <w:b/>
          <w:color w:val="000000"/>
        </w:rPr>
        <w:t xml:space="preserve"> </w:t>
      </w:r>
      <w:r w:rsidR="00C629D4" w:rsidRPr="0041320B">
        <w:rPr>
          <w:rFonts w:cs="Arial"/>
          <w:bCs/>
          <w:lang w:val="sr-Cyrl-RS" w:eastAsia="ar-SA"/>
        </w:rPr>
        <w:t xml:space="preserve"> </w:t>
      </w:r>
      <w:r w:rsidRPr="007508F3">
        <w:rPr>
          <w:rFonts w:cs="Arial"/>
          <w:lang w:val="ru-RU"/>
        </w:rPr>
        <w:t>у отвореном поступку јавне набавке ЈН бр. ЈН 3100/</w:t>
      </w:r>
      <w:r w:rsidR="00731DBD">
        <w:rPr>
          <w:rFonts w:cs="Arial"/>
          <w:lang w:val="ru-RU"/>
        </w:rPr>
        <w:t>0717</w:t>
      </w:r>
      <w:r w:rsidRPr="007508F3">
        <w:rPr>
          <w:rFonts w:cs="Arial"/>
          <w:lang w:val="ru-RU"/>
        </w:rPr>
        <w:t xml:space="preserve">/2019 Наручиоца </w:t>
      </w:r>
      <w:r w:rsidRPr="007508F3">
        <w:rPr>
          <w:rFonts w:eastAsia="Arial Unicode MS" w:cs="Arial"/>
          <w:kern w:val="1"/>
          <w:lang w:val="ru-RU" w:eastAsia="ar-SA"/>
        </w:rPr>
        <w:t>Јавно предузеће „Електропривреда Србије“ Београд</w:t>
      </w:r>
      <w:r w:rsidRPr="007508F3">
        <w:rPr>
          <w:rFonts w:eastAsia="Arial Unicode MS" w:cs="Arial"/>
          <w:kern w:val="1"/>
          <w:lang w:val="sr-Cyrl-RS" w:eastAsia="ar-SA"/>
        </w:rPr>
        <w:t xml:space="preserve"> </w:t>
      </w:r>
      <w:r w:rsidRPr="007508F3">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5D926EB4" w14:textId="77777777" w:rsidR="00DA3B78" w:rsidRPr="007508F3" w:rsidRDefault="00DA3B78" w:rsidP="00DA3B78">
      <w:pPr>
        <w:tabs>
          <w:tab w:val="left" w:pos="0"/>
        </w:tabs>
        <w:rPr>
          <w:rFonts w:cs="Arial"/>
          <w:lang w:val="ru-RU"/>
        </w:rPr>
      </w:pPr>
      <w:r w:rsidRPr="007508F3">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55ADC58F" w14:textId="77777777" w:rsidR="00DA3B78" w:rsidRPr="007508F3" w:rsidRDefault="00DA3B78" w:rsidP="00DA3B78">
      <w:pPr>
        <w:rPr>
          <w:rFonts w:cs="Arial"/>
          <w:b/>
          <w:lang w:val="ru-RU"/>
        </w:rPr>
      </w:pPr>
    </w:p>
    <w:p w14:paraId="0680D472" w14:textId="77777777" w:rsidR="00DA3B78" w:rsidRPr="007508F3" w:rsidRDefault="00DA3B78" w:rsidP="00DA3B7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348DC636" w14:textId="77777777" w:rsidTr="003B6FBE">
        <w:trPr>
          <w:jc w:val="center"/>
        </w:trPr>
        <w:tc>
          <w:tcPr>
            <w:tcW w:w="3882" w:type="dxa"/>
          </w:tcPr>
          <w:p w14:paraId="1762D68F" w14:textId="77777777" w:rsidR="00DA3B78" w:rsidRPr="007508F3" w:rsidRDefault="00DA3B78" w:rsidP="003B6FBE">
            <w:pPr>
              <w:spacing w:before="0"/>
              <w:jc w:val="center"/>
              <w:rPr>
                <w:rFonts w:cs="Arial"/>
              </w:rPr>
            </w:pPr>
            <w:r w:rsidRPr="007508F3">
              <w:rPr>
                <w:rFonts w:cs="Arial"/>
              </w:rPr>
              <w:t>Датум:</w:t>
            </w:r>
          </w:p>
        </w:tc>
        <w:tc>
          <w:tcPr>
            <w:tcW w:w="2127" w:type="dxa"/>
          </w:tcPr>
          <w:p w14:paraId="45CDE7D1" w14:textId="77777777" w:rsidR="00DA3B78" w:rsidRPr="007508F3" w:rsidRDefault="00DA3B78" w:rsidP="003B6FBE">
            <w:pPr>
              <w:spacing w:before="0"/>
              <w:jc w:val="center"/>
              <w:rPr>
                <w:rFonts w:cs="Arial"/>
                <w:lang w:val="ru-RU"/>
              </w:rPr>
            </w:pPr>
          </w:p>
        </w:tc>
        <w:tc>
          <w:tcPr>
            <w:tcW w:w="4022" w:type="dxa"/>
          </w:tcPr>
          <w:p w14:paraId="07431BCA" w14:textId="77777777" w:rsidR="00DA3B78" w:rsidRPr="007508F3" w:rsidRDefault="00DA3B78" w:rsidP="003B6FBE">
            <w:pPr>
              <w:spacing w:before="0"/>
              <w:jc w:val="center"/>
              <w:rPr>
                <w:rFonts w:cs="Arial"/>
              </w:rPr>
            </w:pPr>
            <w:r w:rsidRPr="007508F3">
              <w:rPr>
                <w:rFonts w:cs="Arial"/>
                <w:lang w:val="sr-Cyrl-CS"/>
              </w:rPr>
              <w:t>П</w:t>
            </w:r>
            <w:r w:rsidRPr="007508F3">
              <w:rPr>
                <w:rFonts w:cs="Arial"/>
              </w:rPr>
              <w:t>онуђач/члан групе</w:t>
            </w:r>
          </w:p>
        </w:tc>
      </w:tr>
      <w:tr w:rsidR="007508F3" w:rsidRPr="007508F3" w14:paraId="0B2B7B31" w14:textId="77777777" w:rsidTr="003B6FBE">
        <w:trPr>
          <w:jc w:val="center"/>
        </w:trPr>
        <w:tc>
          <w:tcPr>
            <w:tcW w:w="3882" w:type="dxa"/>
          </w:tcPr>
          <w:p w14:paraId="3DF9D770" w14:textId="77777777" w:rsidR="00DA3B78" w:rsidRPr="007508F3" w:rsidRDefault="00DA3B78" w:rsidP="003B6FBE">
            <w:pPr>
              <w:spacing w:before="0"/>
              <w:jc w:val="center"/>
              <w:rPr>
                <w:rFonts w:cs="Arial"/>
              </w:rPr>
            </w:pPr>
          </w:p>
        </w:tc>
        <w:tc>
          <w:tcPr>
            <w:tcW w:w="2127" w:type="dxa"/>
          </w:tcPr>
          <w:p w14:paraId="34CACB04" w14:textId="77777777" w:rsidR="00DA3B78" w:rsidRPr="007508F3" w:rsidRDefault="00DA3B78" w:rsidP="003B6FBE">
            <w:pPr>
              <w:spacing w:before="0"/>
              <w:jc w:val="center"/>
              <w:rPr>
                <w:rFonts w:cs="Arial"/>
              </w:rPr>
            </w:pPr>
            <w:r w:rsidRPr="007508F3">
              <w:rPr>
                <w:rFonts w:cs="Arial"/>
              </w:rPr>
              <w:t>М.П.</w:t>
            </w:r>
          </w:p>
        </w:tc>
        <w:tc>
          <w:tcPr>
            <w:tcW w:w="4022" w:type="dxa"/>
          </w:tcPr>
          <w:p w14:paraId="62DB1E6F" w14:textId="77777777" w:rsidR="00DA3B78" w:rsidRPr="007508F3" w:rsidRDefault="00DA3B78" w:rsidP="003B6FBE">
            <w:pPr>
              <w:spacing w:before="0"/>
              <w:jc w:val="center"/>
              <w:rPr>
                <w:rFonts w:cs="Arial"/>
                <w:lang w:val="ru-RU"/>
              </w:rPr>
            </w:pPr>
          </w:p>
        </w:tc>
      </w:tr>
      <w:tr w:rsidR="007508F3" w:rsidRPr="007508F3" w14:paraId="2357563C" w14:textId="77777777" w:rsidTr="003B6FBE">
        <w:trPr>
          <w:jc w:val="center"/>
        </w:trPr>
        <w:tc>
          <w:tcPr>
            <w:tcW w:w="3882" w:type="dxa"/>
            <w:tcBorders>
              <w:bottom w:val="single" w:sz="4" w:space="0" w:color="auto"/>
            </w:tcBorders>
          </w:tcPr>
          <w:p w14:paraId="1E21CBBD" w14:textId="77777777" w:rsidR="00DA3B78" w:rsidRPr="007508F3" w:rsidRDefault="00DA3B78" w:rsidP="003B6FBE">
            <w:pPr>
              <w:spacing w:before="0"/>
              <w:jc w:val="center"/>
              <w:rPr>
                <w:rFonts w:cs="Arial"/>
              </w:rPr>
            </w:pPr>
          </w:p>
        </w:tc>
        <w:tc>
          <w:tcPr>
            <w:tcW w:w="2127" w:type="dxa"/>
          </w:tcPr>
          <w:p w14:paraId="1191C956" w14:textId="77777777" w:rsidR="00DA3B78" w:rsidRPr="007508F3" w:rsidRDefault="00DA3B78" w:rsidP="003B6FBE">
            <w:pPr>
              <w:spacing w:before="0"/>
              <w:jc w:val="center"/>
              <w:rPr>
                <w:rFonts w:cs="Arial"/>
                <w:lang w:val="ru-RU"/>
              </w:rPr>
            </w:pPr>
          </w:p>
        </w:tc>
        <w:tc>
          <w:tcPr>
            <w:tcW w:w="4022" w:type="dxa"/>
            <w:tcBorders>
              <w:bottom w:val="single" w:sz="4" w:space="0" w:color="auto"/>
            </w:tcBorders>
          </w:tcPr>
          <w:p w14:paraId="20E59A26" w14:textId="77777777" w:rsidR="00DA3B78" w:rsidRPr="007508F3" w:rsidRDefault="00DA3B78" w:rsidP="003B6FBE">
            <w:pPr>
              <w:spacing w:before="0"/>
              <w:jc w:val="center"/>
              <w:rPr>
                <w:rFonts w:cs="Arial"/>
                <w:lang w:val="ru-RU"/>
              </w:rPr>
            </w:pPr>
          </w:p>
        </w:tc>
      </w:tr>
      <w:tr w:rsidR="00DA3B78" w:rsidRPr="007508F3" w14:paraId="5EA8F9F8" w14:textId="77777777" w:rsidTr="003B6FBE">
        <w:trPr>
          <w:trHeight w:val="389"/>
          <w:jc w:val="center"/>
        </w:trPr>
        <w:tc>
          <w:tcPr>
            <w:tcW w:w="3882" w:type="dxa"/>
            <w:tcBorders>
              <w:top w:val="single" w:sz="4" w:space="0" w:color="auto"/>
            </w:tcBorders>
          </w:tcPr>
          <w:p w14:paraId="6893F8A3" w14:textId="77777777" w:rsidR="00DA3B78" w:rsidRPr="007508F3" w:rsidRDefault="00DA3B78" w:rsidP="003B6FBE">
            <w:pPr>
              <w:spacing w:before="0"/>
              <w:jc w:val="center"/>
              <w:rPr>
                <w:rFonts w:cs="Arial"/>
              </w:rPr>
            </w:pPr>
          </w:p>
          <w:p w14:paraId="0FB671F0" w14:textId="77777777" w:rsidR="00DA3B78" w:rsidRPr="007508F3" w:rsidRDefault="00DA3B78" w:rsidP="003B6FBE">
            <w:pPr>
              <w:spacing w:before="0"/>
              <w:jc w:val="center"/>
              <w:rPr>
                <w:rFonts w:cs="Arial"/>
              </w:rPr>
            </w:pPr>
          </w:p>
        </w:tc>
        <w:tc>
          <w:tcPr>
            <w:tcW w:w="2127" w:type="dxa"/>
          </w:tcPr>
          <w:p w14:paraId="653DCD2A" w14:textId="77777777" w:rsidR="00DA3B78" w:rsidRPr="007508F3" w:rsidRDefault="00DA3B78" w:rsidP="003B6FBE">
            <w:pPr>
              <w:spacing w:before="0"/>
              <w:jc w:val="center"/>
              <w:rPr>
                <w:rFonts w:cs="Arial"/>
                <w:lang w:val="ru-RU"/>
              </w:rPr>
            </w:pPr>
          </w:p>
        </w:tc>
        <w:tc>
          <w:tcPr>
            <w:tcW w:w="4022" w:type="dxa"/>
            <w:tcBorders>
              <w:top w:val="single" w:sz="4" w:space="0" w:color="auto"/>
            </w:tcBorders>
          </w:tcPr>
          <w:p w14:paraId="0EF4C151" w14:textId="77777777" w:rsidR="00DA3B78" w:rsidRPr="007508F3" w:rsidRDefault="00DA3B78" w:rsidP="003B6FBE">
            <w:pPr>
              <w:spacing w:before="0"/>
              <w:jc w:val="center"/>
              <w:rPr>
                <w:rFonts w:cs="Arial"/>
                <w:lang w:val="ru-RU"/>
              </w:rPr>
            </w:pPr>
          </w:p>
        </w:tc>
      </w:tr>
    </w:tbl>
    <w:p w14:paraId="138A8C1E" w14:textId="77777777" w:rsidR="00DA3B78" w:rsidRPr="007508F3" w:rsidRDefault="00DA3B78" w:rsidP="00DA3B78">
      <w:pPr>
        <w:tabs>
          <w:tab w:val="left" w:pos="6028"/>
        </w:tabs>
        <w:autoSpaceDE w:val="0"/>
        <w:autoSpaceDN w:val="0"/>
        <w:adjustRightInd w:val="0"/>
        <w:ind w:left="360"/>
        <w:rPr>
          <w:rFonts w:eastAsia="Calibri" w:cs="Arial"/>
          <w:bCs/>
          <w:iCs/>
        </w:rPr>
      </w:pPr>
    </w:p>
    <w:p w14:paraId="452E1963" w14:textId="77777777" w:rsidR="00DA3B78" w:rsidRPr="007508F3" w:rsidRDefault="00DA3B78" w:rsidP="00DA3B78">
      <w:pPr>
        <w:jc w:val="center"/>
        <w:rPr>
          <w:rFonts w:cs="Arial"/>
          <w:b/>
          <w:lang w:val="ru-RU"/>
        </w:rPr>
      </w:pPr>
    </w:p>
    <w:p w14:paraId="1490D78A" w14:textId="77777777" w:rsidR="00DA3B78" w:rsidRPr="007508F3" w:rsidRDefault="00DA3B78" w:rsidP="00DA3B78">
      <w:pPr>
        <w:jc w:val="center"/>
        <w:rPr>
          <w:rFonts w:cs="Arial"/>
          <w:b/>
          <w:lang w:val="ru-RU"/>
        </w:rPr>
      </w:pPr>
    </w:p>
    <w:p w14:paraId="13A9842E" w14:textId="77777777" w:rsidR="00DA3B78" w:rsidRPr="007508F3" w:rsidRDefault="00DA3B78" w:rsidP="00DA3B78">
      <w:pPr>
        <w:rPr>
          <w:rFonts w:cs="Arial"/>
          <w:i/>
          <w:lang w:val="sr-Cyrl-CS"/>
        </w:rPr>
      </w:pPr>
      <w:r w:rsidRPr="007508F3">
        <w:rPr>
          <w:rFonts w:cs="Arial"/>
          <w:b/>
          <w:i/>
          <w:lang w:val="ru-RU"/>
        </w:rPr>
        <w:t>Напомена:</w:t>
      </w:r>
      <w:r w:rsidRPr="007508F3">
        <w:rPr>
          <w:rFonts w:cs="Arial"/>
          <w:i/>
          <w:lang w:val="ru-RU"/>
        </w:rPr>
        <w:t xml:space="preserve">Уколико </w:t>
      </w:r>
      <w:r w:rsidRPr="007508F3">
        <w:rPr>
          <w:rFonts w:cs="Arial"/>
          <w:i/>
          <w:lang w:val="sr-Cyrl-CS"/>
        </w:rPr>
        <w:t xml:space="preserve">заједничку </w:t>
      </w:r>
      <w:r w:rsidRPr="007508F3">
        <w:rPr>
          <w:rFonts w:cs="Arial"/>
          <w:i/>
          <w:lang w:val="ru-RU"/>
        </w:rPr>
        <w:t xml:space="preserve">понуду подноси група понуђача Изјава </w:t>
      </w:r>
      <w:r w:rsidRPr="007508F3">
        <w:rPr>
          <w:rFonts w:cs="Arial"/>
          <w:i/>
          <w:lang w:val="sr-Cyrl-CS"/>
        </w:rPr>
        <w:t xml:space="preserve">се доставља за сваког члана групе понуђача. Изјава </w:t>
      </w:r>
      <w:r w:rsidRPr="007508F3">
        <w:rPr>
          <w:rFonts w:cs="Arial"/>
          <w:i/>
          <w:lang w:val="ru-RU"/>
        </w:rPr>
        <w:t>мора бити попуњена, потписана од стране овлашћеног лица</w:t>
      </w:r>
      <w:r w:rsidRPr="007508F3">
        <w:rPr>
          <w:rFonts w:cs="Arial"/>
          <w:i/>
          <w:lang w:val="sr-Cyrl-CS"/>
        </w:rPr>
        <w:t xml:space="preserve"> за заступање</w:t>
      </w:r>
      <w:r w:rsidRPr="007508F3">
        <w:rPr>
          <w:rFonts w:cs="Arial"/>
          <w:i/>
          <w:lang w:val="ru-RU"/>
        </w:rPr>
        <w:t xml:space="preserve"> понуђача из групе понуђача и оверена печатом. </w:t>
      </w:r>
    </w:p>
    <w:p w14:paraId="69409148" w14:textId="77777777" w:rsidR="00DA3B78" w:rsidRPr="007508F3" w:rsidRDefault="00DA3B78" w:rsidP="00DA3B78">
      <w:pPr>
        <w:rPr>
          <w:rFonts w:cs="Arial"/>
          <w:i/>
          <w:lang w:val="ru-RU"/>
        </w:rPr>
      </w:pPr>
      <w:r w:rsidRPr="007508F3">
        <w:rPr>
          <w:rFonts w:cs="Arial"/>
          <w:i/>
          <w:lang w:val="ru-RU"/>
        </w:rPr>
        <w:t>Приликом подношења понуде овај образац копирати у потребном броју примерака.</w:t>
      </w:r>
    </w:p>
    <w:p w14:paraId="6D125650" w14:textId="77777777" w:rsidR="00DA3B78" w:rsidRPr="007508F3" w:rsidRDefault="00DA3B78" w:rsidP="00DA3B78">
      <w:pPr>
        <w:rPr>
          <w:rFonts w:cs="Arial"/>
          <w:i/>
          <w:lang w:val="ru-RU"/>
        </w:rPr>
      </w:pPr>
    </w:p>
    <w:p w14:paraId="24CE2E3C" w14:textId="77777777" w:rsidR="00DA3B78" w:rsidRPr="007508F3" w:rsidRDefault="00DA3B78" w:rsidP="00DA3B78">
      <w:pPr>
        <w:rPr>
          <w:rFonts w:cs="Arial"/>
          <w:i/>
          <w:lang w:val="ru-RU"/>
        </w:rPr>
      </w:pPr>
    </w:p>
    <w:p w14:paraId="14D072E4" w14:textId="77777777" w:rsidR="00DA3B78" w:rsidRPr="007508F3" w:rsidRDefault="00DA3B78" w:rsidP="00DA3B78">
      <w:pPr>
        <w:rPr>
          <w:rFonts w:cs="Arial"/>
          <w:i/>
          <w:lang w:val="ru-RU"/>
        </w:rPr>
      </w:pPr>
    </w:p>
    <w:p w14:paraId="1BD4460F" w14:textId="77777777" w:rsidR="00DA3B78" w:rsidRPr="007508F3" w:rsidRDefault="00DA3B78" w:rsidP="00DA3B78">
      <w:pPr>
        <w:rPr>
          <w:rFonts w:cs="Arial"/>
          <w:i/>
          <w:lang w:val="ru-RU"/>
        </w:rPr>
      </w:pPr>
    </w:p>
    <w:p w14:paraId="39906DE3" w14:textId="77777777" w:rsidR="00DA3B78" w:rsidRPr="007508F3" w:rsidRDefault="00DA3B78" w:rsidP="00DA3B78">
      <w:pPr>
        <w:rPr>
          <w:rFonts w:cs="Arial"/>
          <w:i/>
          <w:lang w:val="ru-RU"/>
        </w:rPr>
      </w:pPr>
    </w:p>
    <w:p w14:paraId="74D47F65" w14:textId="77777777" w:rsidR="00DA3B78" w:rsidRPr="007508F3" w:rsidRDefault="00DA3B78" w:rsidP="00DA3B78">
      <w:pPr>
        <w:rPr>
          <w:rFonts w:cs="Arial"/>
          <w:i/>
          <w:lang w:val="ru-RU"/>
        </w:rPr>
      </w:pPr>
    </w:p>
    <w:p w14:paraId="17282F0B" w14:textId="77777777" w:rsidR="00DA3B78" w:rsidRPr="007508F3" w:rsidRDefault="00DA3B78" w:rsidP="00DA3B78">
      <w:pPr>
        <w:rPr>
          <w:rFonts w:cs="Arial"/>
          <w:i/>
          <w:lang w:val="ru-RU"/>
        </w:rPr>
      </w:pPr>
    </w:p>
    <w:p w14:paraId="6D9BE357" w14:textId="77777777" w:rsidR="00DA3B78" w:rsidRPr="007508F3" w:rsidRDefault="00DA3B78" w:rsidP="00DA3B78">
      <w:pPr>
        <w:rPr>
          <w:rFonts w:cs="Arial"/>
          <w:i/>
          <w:lang w:val="ru-RU"/>
        </w:rPr>
      </w:pPr>
    </w:p>
    <w:p w14:paraId="106D72E0" w14:textId="77777777" w:rsidR="00DA3B78" w:rsidRPr="007508F3" w:rsidRDefault="00DA3B78" w:rsidP="00DA3B78">
      <w:pPr>
        <w:pStyle w:val="KDObrazac"/>
        <w:spacing w:before="0"/>
        <w:rPr>
          <w:lang w:val="ru-RU"/>
        </w:rPr>
      </w:pPr>
      <w:r w:rsidRPr="007508F3">
        <w:rPr>
          <w:lang w:val="ru-RU"/>
        </w:rPr>
        <w:t xml:space="preserve">ОБРАЗАЦ </w:t>
      </w:r>
      <w:r w:rsidRPr="007508F3">
        <w:rPr>
          <w:lang w:val="sr-Cyrl-RS"/>
        </w:rPr>
        <w:t>4</w:t>
      </w:r>
      <w:r w:rsidRPr="007508F3">
        <w:rPr>
          <w:lang w:val="ru-RU"/>
        </w:rPr>
        <w:t>.</w:t>
      </w:r>
    </w:p>
    <w:p w14:paraId="51DCAF00" w14:textId="77777777" w:rsidR="00DA3B78" w:rsidRPr="007508F3" w:rsidRDefault="00DA3B78" w:rsidP="00DA3B78">
      <w:pPr>
        <w:pStyle w:val="KDParagraf"/>
        <w:spacing w:before="0"/>
        <w:rPr>
          <w:rFonts w:cs="Arial"/>
          <w:lang w:val="ru-RU"/>
        </w:rPr>
      </w:pPr>
    </w:p>
    <w:p w14:paraId="1A32729C" w14:textId="77777777" w:rsidR="00DA3B78" w:rsidRPr="007508F3" w:rsidRDefault="00DA3B78" w:rsidP="00DA3B78">
      <w:pPr>
        <w:pStyle w:val="Title"/>
        <w:spacing w:before="0"/>
        <w:jc w:val="both"/>
        <w:rPr>
          <w:rFonts w:cs="Arial"/>
          <w:b w:val="0"/>
          <w:caps/>
          <w:sz w:val="22"/>
          <w:szCs w:val="22"/>
        </w:rPr>
      </w:pPr>
    </w:p>
    <w:p w14:paraId="1C639BD2" w14:textId="77777777" w:rsidR="00DA3B78" w:rsidRPr="007508F3" w:rsidRDefault="00DA3B78" w:rsidP="00DA3B78">
      <w:pPr>
        <w:rPr>
          <w:rFonts w:cs="Arial"/>
          <w:lang w:val="ru-RU"/>
        </w:rPr>
      </w:pPr>
      <w:r w:rsidRPr="007508F3">
        <w:rPr>
          <w:rFonts w:cs="Arial"/>
          <w:lang w:val="ru-RU"/>
        </w:rPr>
        <w:t>На основу члана 75. став 2. Закона о јавним набавкама („Службени гласник РС“ бр.124/2012, 14/15  и 68/15) као понуђач/подизвођач дајем:</w:t>
      </w:r>
    </w:p>
    <w:p w14:paraId="345D9644" w14:textId="77777777" w:rsidR="00DA3B78" w:rsidRPr="007508F3" w:rsidRDefault="00DA3B78" w:rsidP="00DA3B78">
      <w:pPr>
        <w:rPr>
          <w:rFonts w:cs="Arial"/>
          <w:lang w:val="ru-RU"/>
        </w:rPr>
      </w:pPr>
    </w:p>
    <w:p w14:paraId="055A736B" w14:textId="77777777" w:rsidR="00DA3B78" w:rsidRPr="007508F3" w:rsidRDefault="00DA3B78" w:rsidP="00DA3B78">
      <w:pPr>
        <w:jc w:val="center"/>
        <w:rPr>
          <w:rFonts w:cs="Arial"/>
          <w:b/>
          <w:lang w:val="ru-RU"/>
        </w:rPr>
      </w:pPr>
      <w:r w:rsidRPr="007508F3">
        <w:rPr>
          <w:rFonts w:cs="Arial"/>
          <w:b/>
          <w:lang w:val="ru-RU"/>
        </w:rPr>
        <w:t>И З Ј А В У</w:t>
      </w:r>
    </w:p>
    <w:p w14:paraId="7A0A72A2" w14:textId="77777777" w:rsidR="00DA3B78" w:rsidRPr="007508F3" w:rsidRDefault="00DA3B78" w:rsidP="00DA3B78">
      <w:pPr>
        <w:jc w:val="center"/>
        <w:rPr>
          <w:rFonts w:cs="Arial"/>
          <w:b/>
          <w:lang w:val="ru-RU"/>
        </w:rPr>
      </w:pPr>
    </w:p>
    <w:p w14:paraId="7DDCBBD7" w14:textId="38FCBBFA" w:rsidR="00DA3B78" w:rsidRPr="007508F3" w:rsidRDefault="00DA3B78" w:rsidP="00DA3B78">
      <w:pPr>
        <w:rPr>
          <w:rFonts w:cs="Arial"/>
          <w:lang w:val="ru-RU"/>
        </w:rPr>
      </w:pPr>
      <w:r w:rsidRPr="007508F3">
        <w:rPr>
          <w:rFonts w:cs="Arial"/>
          <w:lang w:val="ru-RU"/>
        </w:rPr>
        <w:t xml:space="preserve">којом изричито наводимо да смо у свом досадашњем раду и при састављању Понуде  број: </w:t>
      </w:r>
      <w:r w:rsidRPr="007508F3">
        <w:rPr>
          <w:rFonts w:cs="Arial"/>
          <w:lang w:val="sr-Cyrl-RS"/>
        </w:rPr>
        <w:t>______________</w:t>
      </w:r>
      <w:r w:rsidRPr="007508F3">
        <w:rPr>
          <w:rFonts w:cs="Arial"/>
          <w:lang w:val="ru-RU"/>
        </w:rPr>
        <w:t xml:space="preserve"> за јавну набавку услуга -  </w:t>
      </w:r>
      <w:r w:rsidR="00731DBD">
        <w:rPr>
          <w:rFonts w:cs="Arial"/>
          <w:b/>
          <w:lang w:val="ru-RU"/>
        </w:rPr>
        <w:t>УСЛУГА РЕМОНТНОГ И ТЕКУЋЕГ ОДРЖАВАЊА НА ТРАНСПОРТЕРИМА НА ПК ДРМНО</w:t>
      </w:r>
      <w:r w:rsidR="00FF2C11" w:rsidRPr="007508F3">
        <w:rPr>
          <w:rFonts w:cs="Arial"/>
          <w:b/>
          <w:lang w:val="ru-RU"/>
        </w:rPr>
        <w:t xml:space="preserve"> ПАРТИЈА </w:t>
      </w:r>
      <w:r w:rsidR="00FF2C11" w:rsidRPr="007508F3">
        <w:rPr>
          <w:rFonts w:cs="Arial"/>
          <w:b/>
        </w:rPr>
        <w:t>2</w:t>
      </w:r>
      <w:r w:rsidR="00C629D4">
        <w:rPr>
          <w:rFonts w:cs="Arial"/>
          <w:b/>
          <w:lang w:val="sr-Cyrl-RS"/>
        </w:rPr>
        <w:t xml:space="preserve"> </w:t>
      </w:r>
      <w:r w:rsidR="00C629D4">
        <w:rPr>
          <w:rFonts w:eastAsia="Arial" w:cs="Arial"/>
          <w:b/>
          <w:color w:val="000000"/>
          <w:lang w:val="sr-Cyrl-RS"/>
        </w:rPr>
        <w:t>Услуга одржавања система за подмазивање, хидраулику и пнеуматику</w:t>
      </w:r>
      <w:r w:rsidR="00C629D4" w:rsidRPr="0016372F">
        <w:rPr>
          <w:rFonts w:eastAsia="Arial" w:cs="Arial"/>
          <w:b/>
          <w:color w:val="000000"/>
        </w:rPr>
        <w:t xml:space="preserve"> </w:t>
      </w:r>
      <w:r w:rsidR="00C629D4" w:rsidRPr="0041320B">
        <w:rPr>
          <w:rFonts w:cs="Arial"/>
          <w:bCs/>
          <w:lang w:val="sr-Cyrl-RS" w:eastAsia="ar-SA"/>
        </w:rPr>
        <w:t xml:space="preserve"> </w:t>
      </w:r>
      <w:r w:rsidRPr="007508F3">
        <w:rPr>
          <w:rFonts w:cs="Arial"/>
          <w:lang w:val="ru-RU"/>
        </w:rPr>
        <w:t xml:space="preserve">у </w:t>
      </w:r>
      <w:r w:rsidRPr="007508F3">
        <w:rPr>
          <w:rFonts w:cs="Arial"/>
          <w:lang w:val="sr-Cyrl-RS"/>
        </w:rPr>
        <w:t xml:space="preserve">отвореном </w:t>
      </w:r>
      <w:r w:rsidRPr="007508F3">
        <w:rPr>
          <w:rFonts w:cs="Arial"/>
          <w:lang w:val="ru-RU"/>
        </w:rPr>
        <w:t>поступку</w:t>
      </w:r>
      <w:r w:rsidRPr="007508F3">
        <w:rPr>
          <w:rFonts w:cs="Arial"/>
          <w:lang w:val="sr-Cyrl-RS"/>
        </w:rPr>
        <w:t xml:space="preserve"> </w:t>
      </w:r>
      <w:r w:rsidRPr="007508F3">
        <w:rPr>
          <w:rFonts w:cs="Arial"/>
          <w:lang w:val="ru-RU"/>
        </w:rPr>
        <w:t>јавне набавке ЈН бр. ЈН 3100/</w:t>
      </w:r>
      <w:r w:rsidR="00731DBD">
        <w:rPr>
          <w:rFonts w:cs="Arial"/>
          <w:lang w:val="ru-RU"/>
        </w:rPr>
        <w:t>0717</w:t>
      </w:r>
      <w:r w:rsidRPr="007508F3">
        <w:rPr>
          <w:rFonts w:cs="Arial"/>
          <w:lang w:val="ru-RU"/>
        </w:rPr>
        <w:t>/2019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81F2536" w14:textId="77777777" w:rsidR="00DA3B78" w:rsidRPr="007508F3" w:rsidRDefault="00DA3B78" w:rsidP="00DA3B78">
      <w:pPr>
        <w:rPr>
          <w:rFonts w:cs="Arial"/>
          <w:lang w:val="ru-RU"/>
        </w:rPr>
      </w:pPr>
    </w:p>
    <w:p w14:paraId="7DE35710" w14:textId="77777777" w:rsidR="00DA3B78" w:rsidRPr="007508F3" w:rsidRDefault="00DA3B78" w:rsidP="00DA3B78">
      <w:pPr>
        <w:tabs>
          <w:tab w:val="left" w:pos="6028"/>
        </w:tabs>
        <w:autoSpaceDE w:val="0"/>
        <w:autoSpaceDN w:val="0"/>
        <w:adjustRightInd w:val="0"/>
        <w:ind w:left="360"/>
        <w:rPr>
          <w:rFonts w:eastAsia="Calibri" w:cs="Arial"/>
          <w:bCs/>
          <w:iCs/>
          <w:lang w:val="ru-RU"/>
        </w:rPr>
      </w:pPr>
    </w:p>
    <w:p w14:paraId="159007D6" w14:textId="77777777" w:rsidR="00DA3B78" w:rsidRPr="007508F3" w:rsidRDefault="00DA3B78" w:rsidP="00DA3B78">
      <w:pPr>
        <w:tabs>
          <w:tab w:val="left" w:pos="6028"/>
        </w:tabs>
        <w:autoSpaceDE w:val="0"/>
        <w:autoSpaceDN w:val="0"/>
        <w:adjustRightInd w:val="0"/>
        <w:ind w:left="360"/>
        <w:rPr>
          <w:rFonts w:eastAsia="Calibri" w:cs="Arial"/>
          <w:bCs/>
          <w:iCs/>
          <w:lang w:val="ru-RU"/>
        </w:rPr>
      </w:pPr>
    </w:p>
    <w:p w14:paraId="51895C81" w14:textId="77777777" w:rsidR="00DA3B78" w:rsidRPr="007508F3" w:rsidRDefault="00DA3B78" w:rsidP="00DA3B7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12BF4CEF" w14:textId="77777777" w:rsidTr="003B6FBE">
        <w:trPr>
          <w:jc w:val="center"/>
        </w:trPr>
        <w:tc>
          <w:tcPr>
            <w:tcW w:w="3882" w:type="dxa"/>
          </w:tcPr>
          <w:p w14:paraId="1DAEB0CF" w14:textId="77777777" w:rsidR="00DA3B78" w:rsidRPr="007508F3" w:rsidRDefault="00DA3B78" w:rsidP="003B6FBE">
            <w:pPr>
              <w:spacing w:before="0"/>
              <w:jc w:val="center"/>
              <w:rPr>
                <w:rFonts w:cs="Arial"/>
              </w:rPr>
            </w:pPr>
            <w:r w:rsidRPr="007508F3">
              <w:rPr>
                <w:rFonts w:cs="Arial"/>
              </w:rPr>
              <w:t>Датум:</w:t>
            </w:r>
          </w:p>
        </w:tc>
        <w:tc>
          <w:tcPr>
            <w:tcW w:w="2127" w:type="dxa"/>
          </w:tcPr>
          <w:p w14:paraId="51C1B6E9" w14:textId="77777777" w:rsidR="00DA3B78" w:rsidRPr="007508F3" w:rsidRDefault="00DA3B78" w:rsidP="003B6FBE">
            <w:pPr>
              <w:spacing w:before="0"/>
              <w:jc w:val="center"/>
              <w:rPr>
                <w:rFonts w:cs="Arial"/>
                <w:lang w:val="ru-RU"/>
              </w:rPr>
            </w:pPr>
          </w:p>
        </w:tc>
        <w:tc>
          <w:tcPr>
            <w:tcW w:w="4022" w:type="dxa"/>
          </w:tcPr>
          <w:p w14:paraId="0F92EDF3" w14:textId="77777777" w:rsidR="00DA3B78" w:rsidRPr="007508F3" w:rsidRDefault="00DA3B78" w:rsidP="003B6FBE">
            <w:pPr>
              <w:spacing w:before="0"/>
              <w:jc w:val="center"/>
              <w:rPr>
                <w:rFonts w:cs="Arial"/>
                <w:lang w:val="sr-Cyrl-CS"/>
              </w:rPr>
            </w:pPr>
            <w:r w:rsidRPr="007508F3">
              <w:rPr>
                <w:rFonts w:cs="Arial"/>
                <w:lang w:val="sr-Cyrl-CS"/>
              </w:rPr>
              <w:t>П</w:t>
            </w:r>
            <w:r w:rsidRPr="007508F3">
              <w:rPr>
                <w:rFonts w:cs="Arial"/>
              </w:rPr>
              <w:t>онуђач</w:t>
            </w:r>
            <w:r w:rsidRPr="007508F3">
              <w:rPr>
                <w:rFonts w:cs="Arial"/>
                <w:lang w:val="sr-Cyrl-CS"/>
              </w:rPr>
              <w:t>/члан групе</w:t>
            </w:r>
          </w:p>
        </w:tc>
      </w:tr>
      <w:tr w:rsidR="007508F3" w:rsidRPr="007508F3" w14:paraId="5810AE7C" w14:textId="77777777" w:rsidTr="003B6FBE">
        <w:trPr>
          <w:jc w:val="center"/>
        </w:trPr>
        <w:tc>
          <w:tcPr>
            <w:tcW w:w="3882" w:type="dxa"/>
          </w:tcPr>
          <w:p w14:paraId="4FF73581" w14:textId="77777777" w:rsidR="00DA3B78" w:rsidRPr="007508F3" w:rsidRDefault="00DA3B78" w:rsidP="003B6FBE">
            <w:pPr>
              <w:spacing w:before="0"/>
              <w:jc w:val="center"/>
              <w:rPr>
                <w:rFonts w:cs="Arial"/>
              </w:rPr>
            </w:pPr>
          </w:p>
        </w:tc>
        <w:tc>
          <w:tcPr>
            <w:tcW w:w="2127" w:type="dxa"/>
          </w:tcPr>
          <w:p w14:paraId="59CC770B" w14:textId="77777777" w:rsidR="00DA3B78" w:rsidRPr="007508F3" w:rsidRDefault="00DA3B78" w:rsidP="003B6FBE">
            <w:pPr>
              <w:spacing w:before="0"/>
              <w:jc w:val="center"/>
              <w:rPr>
                <w:rFonts w:cs="Arial"/>
              </w:rPr>
            </w:pPr>
            <w:r w:rsidRPr="007508F3">
              <w:rPr>
                <w:rFonts w:cs="Arial"/>
              </w:rPr>
              <w:t>М.П.</w:t>
            </w:r>
          </w:p>
        </w:tc>
        <w:tc>
          <w:tcPr>
            <w:tcW w:w="4022" w:type="dxa"/>
          </w:tcPr>
          <w:p w14:paraId="13FFD164" w14:textId="77777777" w:rsidR="00DA3B78" w:rsidRPr="007508F3" w:rsidRDefault="00DA3B78" w:rsidP="003B6FBE">
            <w:pPr>
              <w:spacing w:before="0"/>
              <w:jc w:val="center"/>
              <w:rPr>
                <w:rFonts w:cs="Arial"/>
                <w:lang w:val="ru-RU"/>
              </w:rPr>
            </w:pPr>
          </w:p>
        </w:tc>
      </w:tr>
      <w:tr w:rsidR="007508F3" w:rsidRPr="007508F3" w14:paraId="2201BFF6" w14:textId="77777777" w:rsidTr="003B6FBE">
        <w:trPr>
          <w:jc w:val="center"/>
        </w:trPr>
        <w:tc>
          <w:tcPr>
            <w:tcW w:w="3882" w:type="dxa"/>
            <w:tcBorders>
              <w:bottom w:val="single" w:sz="4" w:space="0" w:color="auto"/>
            </w:tcBorders>
          </w:tcPr>
          <w:p w14:paraId="1302BDFD" w14:textId="77777777" w:rsidR="00DA3B78" w:rsidRPr="007508F3" w:rsidRDefault="00DA3B78" w:rsidP="003B6FBE">
            <w:pPr>
              <w:spacing w:before="0"/>
              <w:jc w:val="center"/>
              <w:rPr>
                <w:rFonts w:cs="Arial"/>
              </w:rPr>
            </w:pPr>
          </w:p>
        </w:tc>
        <w:tc>
          <w:tcPr>
            <w:tcW w:w="2127" w:type="dxa"/>
          </w:tcPr>
          <w:p w14:paraId="6B3F5ECF" w14:textId="77777777" w:rsidR="00DA3B78" w:rsidRPr="007508F3" w:rsidRDefault="00DA3B78" w:rsidP="003B6FBE">
            <w:pPr>
              <w:spacing w:before="0"/>
              <w:jc w:val="center"/>
              <w:rPr>
                <w:rFonts w:cs="Arial"/>
                <w:lang w:val="ru-RU"/>
              </w:rPr>
            </w:pPr>
          </w:p>
        </w:tc>
        <w:tc>
          <w:tcPr>
            <w:tcW w:w="4022" w:type="dxa"/>
            <w:tcBorders>
              <w:bottom w:val="single" w:sz="4" w:space="0" w:color="auto"/>
            </w:tcBorders>
          </w:tcPr>
          <w:p w14:paraId="79252B79" w14:textId="77777777" w:rsidR="00DA3B78" w:rsidRPr="007508F3" w:rsidRDefault="00DA3B78" w:rsidP="003B6FBE">
            <w:pPr>
              <w:spacing w:before="0"/>
              <w:jc w:val="center"/>
              <w:rPr>
                <w:rFonts w:cs="Arial"/>
                <w:lang w:val="ru-RU"/>
              </w:rPr>
            </w:pPr>
          </w:p>
        </w:tc>
      </w:tr>
      <w:tr w:rsidR="007508F3" w:rsidRPr="007508F3" w14:paraId="55F08CD4" w14:textId="77777777" w:rsidTr="003B6FBE">
        <w:trPr>
          <w:trHeight w:val="389"/>
          <w:jc w:val="center"/>
        </w:trPr>
        <w:tc>
          <w:tcPr>
            <w:tcW w:w="3882" w:type="dxa"/>
            <w:tcBorders>
              <w:top w:val="single" w:sz="4" w:space="0" w:color="auto"/>
            </w:tcBorders>
          </w:tcPr>
          <w:p w14:paraId="382E15B6" w14:textId="77777777" w:rsidR="00DA3B78" w:rsidRPr="007508F3" w:rsidRDefault="00DA3B78" w:rsidP="003B6FBE">
            <w:pPr>
              <w:spacing w:before="0"/>
              <w:jc w:val="center"/>
              <w:rPr>
                <w:rFonts w:cs="Arial"/>
              </w:rPr>
            </w:pPr>
          </w:p>
          <w:p w14:paraId="5B03BCAF" w14:textId="77777777" w:rsidR="00DA3B78" w:rsidRPr="007508F3" w:rsidRDefault="00DA3B78" w:rsidP="003B6FBE">
            <w:pPr>
              <w:spacing w:before="0"/>
              <w:jc w:val="center"/>
              <w:rPr>
                <w:rFonts w:cs="Arial"/>
              </w:rPr>
            </w:pPr>
          </w:p>
        </w:tc>
        <w:tc>
          <w:tcPr>
            <w:tcW w:w="2127" w:type="dxa"/>
          </w:tcPr>
          <w:p w14:paraId="396A700C" w14:textId="77777777" w:rsidR="00DA3B78" w:rsidRPr="007508F3" w:rsidRDefault="00DA3B78" w:rsidP="003B6FBE">
            <w:pPr>
              <w:spacing w:before="0"/>
              <w:jc w:val="center"/>
              <w:rPr>
                <w:rFonts w:cs="Arial"/>
                <w:lang w:val="ru-RU"/>
              </w:rPr>
            </w:pPr>
          </w:p>
        </w:tc>
        <w:tc>
          <w:tcPr>
            <w:tcW w:w="4022" w:type="dxa"/>
            <w:tcBorders>
              <w:top w:val="single" w:sz="4" w:space="0" w:color="auto"/>
            </w:tcBorders>
          </w:tcPr>
          <w:p w14:paraId="43595A78" w14:textId="77777777" w:rsidR="00DA3B78" w:rsidRPr="007508F3" w:rsidRDefault="00DA3B78" w:rsidP="003B6FBE">
            <w:pPr>
              <w:spacing w:before="0"/>
              <w:jc w:val="center"/>
              <w:rPr>
                <w:rFonts w:cs="Arial"/>
                <w:lang w:val="ru-RU"/>
              </w:rPr>
            </w:pPr>
          </w:p>
        </w:tc>
      </w:tr>
    </w:tbl>
    <w:p w14:paraId="085775B0" w14:textId="77777777" w:rsidR="00DA3B78" w:rsidRPr="007508F3" w:rsidRDefault="00DA3B78" w:rsidP="00DA3B78">
      <w:pPr>
        <w:rPr>
          <w:rFonts w:cs="Arial"/>
          <w:i/>
          <w:lang w:val="sr-Cyrl-CS"/>
        </w:rPr>
      </w:pPr>
      <w:r w:rsidRPr="007508F3">
        <w:rPr>
          <w:rFonts w:cs="Arial"/>
          <w:b/>
          <w:i/>
          <w:lang w:val="ru-RU"/>
        </w:rPr>
        <w:t>Напомена:</w:t>
      </w:r>
      <w:r w:rsidRPr="007508F3">
        <w:rPr>
          <w:rFonts w:cs="Arial"/>
          <w:i/>
          <w:lang w:val="ru-RU"/>
        </w:rPr>
        <w:t xml:space="preserve"> Уколико </w:t>
      </w:r>
      <w:r w:rsidRPr="007508F3">
        <w:rPr>
          <w:rFonts w:cs="Arial"/>
          <w:i/>
          <w:lang w:val="sr-Cyrl-CS"/>
        </w:rPr>
        <w:t xml:space="preserve">заједничку </w:t>
      </w:r>
      <w:r w:rsidRPr="007508F3">
        <w:rPr>
          <w:rFonts w:cs="Arial"/>
          <w:i/>
          <w:lang w:val="ru-RU"/>
        </w:rPr>
        <w:t xml:space="preserve">понуду подноси група понуђача Изјава </w:t>
      </w:r>
      <w:r w:rsidRPr="007508F3">
        <w:rPr>
          <w:rFonts w:cs="Arial"/>
          <w:i/>
          <w:lang w:val="sr-Cyrl-CS"/>
        </w:rPr>
        <w:t xml:space="preserve">се доставља за сваког члана групе понуђача. Изјава </w:t>
      </w:r>
      <w:r w:rsidRPr="007508F3">
        <w:rPr>
          <w:rFonts w:cs="Arial"/>
          <w:i/>
          <w:lang w:val="ru-RU"/>
        </w:rPr>
        <w:t>мора бити попуњена, потписана од стране овлашћеног лица</w:t>
      </w:r>
      <w:r w:rsidRPr="007508F3">
        <w:rPr>
          <w:rFonts w:cs="Arial"/>
          <w:i/>
          <w:lang w:val="sr-Cyrl-CS"/>
        </w:rPr>
        <w:t xml:space="preserve"> за заступање</w:t>
      </w:r>
      <w:r w:rsidRPr="007508F3">
        <w:rPr>
          <w:rFonts w:cs="Arial"/>
          <w:i/>
          <w:lang w:val="ru-RU"/>
        </w:rPr>
        <w:t xml:space="preserve"> понуђача из групе понуђача и оверена печатом. </w:t>
      </w:r>
    </w:p>
    <w:p w14:paraId="1E4A9E28" w14:textId="77777777" w:rsidR="00DA3B78" w:rsidRPr="007508F3" w:rsidRDefault="00DA3B78" w:rsidP="00DA3B78">
      <w:pPr>
        <w:rPr>
          <w:rFonts w:cs="Arial"/>
          <w:i/>
          <w:lang w:val="ru-RU"/>
        </w:rPr>
      </w:pPr>
      <w:r w:rsidRPr="007508F3">
        <w:rPr>
          <w:rFonts w:eastAsia="Calibri" w:cs="Arial"/>
          <w:i/>
          <w:lang w:val="ru-RU"/>
        </w:rPr>
        <w:t xml:space="preserve">У случају да понуђач подноси понуду са подизвођачем, Изјава </w:t>
      </w:r>
      <w:r w:rsidRPr="007508F3">
        <w:rPr>
          <w:rFonts w:eastAsia="Calibri" w:cs="Arial"/>
          <w:i/>
          <w:lang w:val="sr-Cyrl-CS"/>
        </w:rPr>
        <w:t xml:space="preserve">се доставља за понуђача и сваког подизвођача. Изјава </w:t>
      </w:r>
      <w:r w:rsidRPr="007508F3">
        <w:rPr>
          <w:rFonts w:eastAsia="Calibri" w:cs="Arial"/>
          <w:i/>
          <w:lang w:val="ru-RU"/>
        </w:rPr>
        <w:t xml:space="preserve">мора бити </w:t>
      </w:r>
      <w:r w:rsidRPr="007508F3">
        <w:rPr>
          <w:rFonts w:eastAsia="Calibri" w:cs="Arial"/>
          <w:i/>
          <w:lang w:val="sr-Cyrl-CS"/>
        </w:rPr>
        <w:t>попуњена,</w:t>
      </w:r>
      <w:r w:rsidRPr="007508F3">
        <w:rPr>
          <w:rFonts w:eastAsia="Calibri" w:cs="Arial"/>
          <w:i/>
          <w:lang w:val="ru-RU"/>
        </w:rPr>
        <w:t xml:space="preserve"> потписана</w:t>
      </w:r>
      <w:r w:rsidRPr="007508F3">
        <w:rPr>
          <w:rFonts w:eastAsia="Calibri" w:cs="Arial"/>
          <w:i/>
          <w:lang w:val="sr-Cyrl-CS"/>
        </w:rPr>
        <w:t xml:space="preserve"> и оверена</w:t>
      </w:r>
      <w:r w:rsidRPr="007508F3">
        <w:rPr>
          <w:rFonts w:eastAsia="Calibri" w:cs="Arial"/>
          <w:i/>
          <w:lang w:val="ru-RU"/>
        </w:rPr>
        <w:t xml:space="preserve"> од стране овлашћеног лица за заступање </w:t>
      </w:r>
      <w:r w:rsidRPr="007508F3">
        <w:rPr>
          <w:rFonts w:eastAsia="Calibri" w:cs="Arial"/>
          <w:i/>
          <w:lang w:val="sr-Cyrl-CS"/>
        </w:rPr>
        <w:t>понуђача/подизво</w:t>
      </w:r>
      <w:r w:rsidRPr="007508F3">
        <w:rPr>
          <w:rFonts w:eastAsia="Calibri" w:cs="Arial"/>
          <w:i/>
          <w:lang w:val="ru-RU"/>
        </w:rPr>
        <w:t>ђача</w:t>
      </w:r>
      <w:r w:rsidRPr="007508F3">
        <w:rPr>
          <w:rFonts w:eastAsia="Calibri" w:cs="Arial"/>
          <w:i/>
          <w:lang w:val="sr-Cyrl-CS"/>
        </w:rPr>
        <w:t xml:space="preserve"> и оверена печатом.</w:t>
      </w:r>
    </w:p>
    <w:p w14:paraId="2FA2275E" w14:textId="77777777" w:rsidR="00DA3B78" w:rsidRPr="007508F3" w:rsidRDefault="00DA3B78" w:rsidP="00DA3B78">
      <w:pPr>
        <w:rPr>
          <w:rFonts w:cs="Arial"/>
          <w:lang w:val="sr-Cyrl-CS"/>
        </w:rPr>
      </w:pPr>
      <w:r w:rsidRPr="007508F3">
        <w:rPr>
          <w:rFonts w:cs="Arial"/>
          <w:i/>
          <w:lang w:val="ru-RU"/>
        </w:rPr>
        <w:t>Приликом подношења понуде овај образац копирати у потребном броју примерака.</w:t>
      </w:r>
    </w:p>
    <w:p w14:paraId="7ACD1BE2" w14:textId="77777777" w:rsidR="00DA3B78" w:rsidRPr="007508F3" w:rsidRDefault="00DA3B78" w:rsidP="00DA3B78">
      <w:pPr>
        <w:rPr>
          <w:rFonts w:cs="Arial"/>
          <w:lang w:val="ru-RU"/>
        </w:rPr>
      </w:pPr>
    </w:p>
    <w:p w14:paraId="29B3AC08" w14:textId="77777777" w:rsidR="00DA3B78" w:rsidRPr="007508F3" w:rsidRDefault="00DA3B78" w:rsidP="00DA3B78">
      <w:pPr>
        <w:rPr>
          <w:rFonts w:cs="Arial"/>
          <w:lang w:val="ru-RU"/>
        </w:rPr>
      </w:pPr>
    </w:p>
    <w:p w14:paraId="6CDB7D5B" w14:textId="77777777" w:rsidR="00DA3B78" w:rsidRPr="007508F3" w:rsidRDefault="00DA3B78" w:rsidP="00DA3B78">
      <w:pPr>
        <w:rPr>
          <w:rFonts w:cs="Arial"/>
          <w:lang w:val="ru-RU"/>
        </w:rPr>
      </w:pPr>
    </w:p>
    <w:p w14:paraId="3B64ECB7" w14:textId="77777777" w:rsidR="00DA3B78" w:rsidRPr="007508F3" w:rsidRDefault="00DA3B78" w:rsidP="00DA3B78">
      <w:pPr>
        <w:rPr>
          <w:rFonts w:cs="Arial"/>
          <w:lang w:val="ru-RU"/>
        </w:rPr>
      </w:pPr>
    </w:p>
    <w:p w14:paraId="2F9A81EF" w14:textId="77777777" w:rsidR="00DA3B78" w:rsidRPr="007508F3" w:rsidRDefault="00DA3B78" w:rsidP="00DA3B78">
      <w:pPr>
        <w:rPr>
          <w:rFonts w:cs="Arial"/>
          <w:lang w:val="ru-RU"/>
        </w:rPr>
      </w:pPr>
    </w:p>
    <w:p w14:paraId="55778C9C" w14:textId="77777777" w:rsidR="00DA3B78" w:rsidRPr="007508F3" w:rsidRDefault="00DA3B78" w:rsidP="00DA3B78">
      <w:pPr>
        <w:rPr>
          <w:rFonts w:cs="Arial"/>
          <w:lang w:val="ru-RU"/>
        </w:rPr>
      </w:pPr>
    </w:p>
    <w:p w14:paraId="665A0DE4" w14:textId="77777777" w:rsidR="00DA3B78" w:rsidRPr="007508F3" w:rsidRDefault="00DA3B78" w:rsidP="00DA3B78">
      <w:pPr>
        <w:rPr>
          <w:rFonts w:cs="Arial"/>
          <w:lang w:val="ru-RU"/>
        </w:rPr>
      </w:pPr>
    </w:p>
    <w:p w14:paraId="27D3E023" w14:textId="77777777" w:rsidR="00DA3B78" w:rsidRPr="007508F3" w:rsidRDefault="00DA3B78" w:rsidP="00DA3B78">
      <w:pPr>
        <w:rPr>
          <w:rFonts w:cs="Arial"/>
          <w:lang w:val="ru-RU"/>
        </w:rPr>
      </w:pPr>
    </w:p>
    <w:p w14:paraId="064A5F4F" w14:textId="77777777" w:rsidR="00DA3B78" w:rsidRPr="007508F3" w:rsidRDefault="00DA3B78" w:rsidP="00DA3B78">
      <w:pPr>
        <w:rPr>
          <w:rFonts w:cs="Arial"/>
          <w:lang w:val="ru-RU"/>
        </w:rPr>
      </w:pPr>
    </w:p>
    <w:p w14:paraId="6E36FCD7" w14:textId="77777777" w:rsidR="00DA3B78" w:rsidRPr="007508F3" w:rsidRDefault="00DA3B78" w:rsidP="00DA3B78">
      <w:pPr>
        <w:rPr>
          <w:rFonts w:cs="Arial"/>
          <w:lang w:val="ru-RU"/>
        </w:rPr>
      </w:pPr>
    </w:p>
    <w:p w14:paraId="4E8EA536" w14:textId="77777777" w:rsidR="00DA3B78" w:rsidRPr="007508F3" w:rsidRDefault="00DA3B78" w:rsidP="00DA3B78">
      <w:pPr>
        <w:rPr>
          <w:rFonts w:cs="Arial"/>
          <w:lang w:val="ru-RU"/>
        </w:rPr>
      </w:pPr>
    </w:p>
    <w:p w14:paraId="5164F20A" w14:textId="77777777" w:rsidR="00DA3B78" w:rsidRPr="007508F3" w:rsidRDefault="00DA3B78" w:rsidP="00DA3B78">
      <w:pPr>
        <w:rPr>
          <w:rFonts w:cs="Arial"/>
          <w:lang w:val="ru-RU"/>
        </w:rPr>
      </w:pPr>
    </w:p>
    <w:p w14:paraId="70947398" w14:textId="77777777" w:rsidR="00DA3B78" w:rsidRPr="007508F3" w:rsidRDefault="00DA3B78" w:rsidP="00DA3B78">
      <w:pPr>
        <w:rPr>
          <w:rFonts w:cs="Arial"/>
          <w:lang w:val="ru-RU"/>
        </w:rPr>
      </w:pPr>
    </w:p>
    <w:p w14:paraId="0A2380B6" w14:textId="77777777" w:rsidR="00DA3B78" w:rsidRPr="007508F3" w:rsidRDefault="00DA3B78" w:rsidP="00DA3B78">
      <w:pPr>
        <w:pStyle w:val="KDObrazac"/>
        <w:rPr>
          <w:lang w:val="sr-Cyrl-RS"/>
        </w:rPr>
      </w:pPr>
      <w:r w:rsidRPr="007508F3">
        <w:rPr>
          <w:lang w:val="ru-RU"/>
        </w:rPr>
        <w:t xml:space="preserve">ОБРАЗАЦ </w:t>
      </w:r>
      <w:r w:rsidRPr="007508F3">
        <w:rPr>
          <w:lang w:val="sr-Cyrl-RS"/>
        </w:rPr>
        <w:t>5.</w:t>
      </w:r>
    </w:p>
    <w:p w14:paraId="0F0D8E93" w14:textId="77777777" w:rsidR="00DA3B78" w:rsidRPr="007508F3" w:rsidRDefault="00DA3B78" w:rsidP="00DA3B78">
      <w:pPr>
        <w:spacing w:before="0"/>
        <w:rPr>
          <w:rFonts w:cs="Arial"/>
          <w:lang w:val="ru-RU"/>
        </w:rPr>
      </w:pPr>
    </w:p>
    <w:p w14:paraId="162369AF" w14:textId="77777777" w:rsidR="00DA3B78" w:rsidRPr="007508F3" w:rsidRDefault="00DA3B78" w:rsidP="00DA3B78">
      <w:pPr>
        <w:spacing w:before="0"/>
        <w:jc w:val="center"/>
        <w:rPr>
          <w:rFonts w:cs="Arial"/>
          <w:b/>
          <w:lang w:val="ru-RU"/>
        </w:rPr>
      </w:pPr>
    </w:p>
    <w:p w14:paraId="679A0E9A" w14:textId="77777777" w:rsidR="00DA3B78" w:rsidRPr="007508F3" w:rsidRDefault="00DA3B78" w:rsidP="00DA3B78">
      <w:pPr>
        <w:spacing w:before="0"/>
        <w:jc w:val="center"/>
        <w:rPr>
          <w:rFonts w:cs="Arial"/>
          <w:b/>
          <w:lang w:val="ru-RU"/>
        </w:rPr>
      </w:pPr>
      <w:r w:rsidRPr="007508F3">
        <w:rPr>
          <w:rFonts w:cs="Arial"/>
          <w:b/>
          <w:lang w:val="ru-RU"/>
        </w:rPr>
        <w:t xml:space="preserve">СПИСАК </w:t>
      </w:r>
      <w:r w:rsidRPr="007508F3">
        <w:rPr>
          <w:rFonts w:cs="Arial"/>
          <w:b/>
          <w:lang w:val="sr-Cyrl-RS"/>
        </w:rPr>
        <w:t>ИЗВРШЕНИХ УСЛУГА</w:t>
      </w:r>
      <w:r w:rsidRPr="007508F3">
        <w:rPr>
          <w:rFonts w:cs="Arial"/>
          <w:b/>
          <w:lang w:val="ru-RU"/>
        </w:rPr>
        <w:t>– СТРУЧНЕ РЕФЕРЕНЦЕ</w:t>
      </w:r>
    </w:p>
    <w:p w14:paraId="1C2F1459" w14:textId="77777777" w:rsidR="00DA3B78" w:rsidRPr="007508F3" w:rsidRDefault="00DA3B78" w:rsidP="00DA3B78">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7508F3" w:rsidRPr="007508F3" w14:paraId="48CFB333" w14:textId="77777777" w:rsidTr="003B6FBE">
        <w:tc>
          <w:tcPr>
            <w:tcW w:w="213" w:type="pct"/>
            <w:shd w:val="clear" w:color="auto" w:fill="auto"/>
          </w:tcPr>
          <w:p w14:paraId="552C4B1C" w14:textId="77777777" w:rsidR="00DA3B78" w:rsidRPr="007508F3" w:rsidRDefault="00DA3B78" w:rsidP="003B6FBE">
            <w:pPr>
              <w:spacing w:before="0"/>
              <w:jc w:val="center"/>
              <w:rPr>
                <w:rFonts w:eastAsia="Calibri" w:cs="Arial"/>
                <w:b/>
                <w:bCs/>
                <w:iCs/>
                <w:lang w:val="ru-RU"/>
              </w:rPr>
            </w:pPr>
          </w:p>
        </w:tc>
        <w:tc>
          <w:tcPr>
            <w:tcW w:w="951" w:type="pct"/>
            <w:shd w:val="clear" w:color="auto" w:fill="auto"/>
          </w:tcPr>
          <w:p w14:paraId="1F4A5487" w14:textId="77777777" w:rsidR="00DA3B78" w:rsidRPr="007508F3" w:rsidRDefault="00DA3B78" w:rsidP="003B6FBE">
            <w:pPr>
              <w:spacing w:before="0"/>
              <w:jc w:val="center"/>
              <w:rPr>
                <w:rFonts w:eastAsia="Calibri" w:cs="Arial"/>
                <w:bCs/>
                <w:iCs/>
                <w:lang w:val="ru-RU"/>
              </w:rPr>
            </w:pPr>
          </w:p>
          <w:p w14:paraId="01999357" w14:textId="77777777" w:rsidR="00DA3B78" w:rsidRPr="007508F3" w:rsidRDefault="00DA3B78" w:rsidP="003B6FBE">
            <w:pPr>
              <w:spacing w:before="0"/>
              <w:jc w:val="center"/>
              <w:rPr>
                <w:rFonts w:eastAsia="Calibri" w:cs="Arial"/>
                <w:bCs/>
                <w:iCs/>
                <w:lang w:val="sr-Cyrl-RS"/>
              </w:rPr>
            </w:pPr>
            <w:r w:rsidRPr="007508F3">
              <w:rPr>
                <w:rFonts w:eastAsia="Calibri" w:cs="Arial"/>
                <w:bCs/>
                <w:iCs/>
                <w:lang w:val="ru-RU"/>
              </w:rPr>
              <w:t>Референтни наручилац</w:t>
            </w:r>
            <w:r w:rsidRPr="007508F3">
              <w:rPr>
                <w:rFonts w:eastAsia="Calibri" w:cs="Arial"/>
                <w:bCs/>
                <w:iCs/>
                <w:lang w:val="sr-Cyrl-RS"/>
              </w:rPr>
              <w:t xml:space="preserve"> односно корисник услуга</w:t>
            </w:r>
          </w:p>
        </w:tc>
        <w:tc>
          <w:tcPr>
            <w:tcW w:w="908" w:type="pct"/>
            <w:shd w:val="clear" w:color="auto" w:fill="auto"/>
          </w:tcPr>
          <w:p w14:paraId="7BB63157" w14:textId="77777777" w:rsidR="00DA3B78" w:rsidRPr="007508F3" w:rsidRDefault="00DA3B78" w:rsidP="003B6FBE">
            <w:pPr>
              <w:spacing w:before="0"/>
              <w:jc w:val="center"/>
              <w:rPr>
                <w:rFonts w:eastAsia="Calibri" w:cs="Arial"/>
                <w:bCs/>
                <w:iCs/>
                <w:lang w:val="ru-RU"/>
              </w:rPr>
            </w:pPr>
          </w:p>
          <w:p w14:paraId="178FD46A" w14:textId="77777777" w:rsidR="00DA3B78" w:rsidRPr="007508F3" w:rsidRDefault="00DA3B78" w:rsidP="003B6FBE">
            <w:pPr>
              <w:spacing w:before="0"/>
              <w:jc w:val="center"/>
              <w:rPr>
                <w:rFonts w:eastAsia="Calibri" w:cs="Arial"/>
                <w:b/>
                <w:bCs/>
                <w:iCs/>
                <w:lang w:val="ru-RU"/>
              </w:rPr>
            </w:pPr>
            <w:r w:rsidRPr="007508F3">
              <w:rPr>
                <w:rFonts w:eastAsia="Calibri" w:cs="Arial"/>
                <w:bCs/>
                <w:iCs/>
                <w:lang w:val="ru-RU"/>
              </w:rPr>
              <w:t>Лице за контакт и број телефона</w:t>
            </w:r>
          </w:p>
        </w:tc>
        <w:tc>
          <w:tcPr>
            <w:tcW w:w="923" w:type="pct"/>
            <w:shd w:val="clear" w:color="auto" w:fill="auto"/>
          </w:tcPr>
          <w:p w14:paraId="03D4A4A1" w14:textId="77777777" w:rsidR="00DA3B78" w:rsidRPr="007508F3" w:rsidRDefault="00DA3B78" w:rsidP="003B6FBE">
            <w:pPr>
              <w:spacing w:before="0"/>
              <w:jc w:val="center"/>
              <w:rPr>
                <w:rFonts w:eastAsia="Calibri" w:cs="Arial"/>
                <w:bCs/>
                <w:iCs/>
                <w:lang w:val="ru-RU"/>
              </w:rPr>
            </w:pPr>
          </w:p>
          <w:p w14:paraId="0FBC57DC" w14:textId="77777777" w:rsidR="00DA3B78" w:rsidRPr="007508F3" w:rsidRDefault="00DA3B78" w:rsidP="003B6FBE">
            <w:pPr>
              <w:spacing w:before="0"/>
              <w:jc w:val="center"/>
              <w:rPr>
                <w:rFonts w:eastAsia="Calibri" w:cs="Arial"/>
                <w:b/>
                <w:bCs/>
                <w:iCs/>
                <w:lang w:val="ru-RU"/>
              </w:rPr>
            </w:pPr>
            <w:r w:rsidRPr="007508F3">
              <w:rPr>
                <w:rFonts w:eastAsia="Calibri" w:cs="Arial"/>
                <w:bCs/>
                <w:iCs/>
                <w:lang w:val="ru-RU"/>
              </w:rPr>
              <w:t>Број и датум закључења уговора</w:t>
            </w:r>
          </w:p>
        </w:tc>
        <w:tc>
          <w:tcPr>
            <w:tcW w:w="859" w:type="pct"/>
            <w:shd w:val="clear" w:color="auto" w:fill="auto"/>
            <w:vAlign w:val="center"/>
          </w:tcPr>
          <w:p w14:paraId="47833C35" w14:textId="77777777" w:rsidR="00DA3B78" w:rsidRPr="007508F3" w:rsidRDefault="00DA3B78" w:rsidP="003B6FBE">
            <w:pPr>
              <w:spacing w:before="0"/>
              <w:jc w:val="center"/>
              <w:rPr>
                <w:rFonts w:eastAsia="Calibri" w:cs="Arial"/>
                <w:bCs/>
                <w:iCs/>
                <w:lang w:val="sr-Cyrl-CS"/>
              </w:rPr>
            </w:pPr>
          </w:p>
          <w:p w14:paraId="10A99A51" w14:textId="77777777" w:rsidR="00DA3B78" w:rsidRPr="007508F3" w:rsidRDefault="00DA3B78" w:rsidP="003B6FBE">
            <w:pPr>
              <w:spacing w:before="0"/>
              <w:jc w:val="center"/>
              <w:rPr>
                <w:rFonts w:eastAsia="Calibri" w:cs="Arial"/>
                <w:bCs/>
                <w:iCs/>
              </w:rPr>
            </w:pPr>
            <w:r w:rsidRPr="007508F3">
              <w:rPr>
                <w:rFonts w:eastAsia="Calibri" w:cs="Arial"/>
                <w:bCs/>
                <w:iCs/>
                <w:lang w:val="sr-Cyrl-CS"/>
              </w:rPr>
              <w:t xml:space="preserve">Датум </w:t>
            </w:r>
            <w:r w:rsidRPr="007508F3">
              <w:rPr>
                <w:rFonts w:eastAsia="Calibri" w:cs="Arial"/>
                <w:bCs/>
                <w:iCs/>
              </w:rPr>
              <w:t>реализације уговора</w:t>
            </w:r>
          </w:p>
          <w:p w14:paraId="5591DFD4" w14:textId="77777777" w:rsidR="00DA3B78" w:rsidRPr="007508F3" w:rsidRDefault="00DA3B78" w:rsidP="003B6FBE">
            <w:pPr>
              <w:spacing w:before="0"/>
              <w:jc w:val="center"/>
              <w:rPr>
                <w:rFonts w:eastAsia="Calibri" w:cs="Arial"/>
                <w:b/>
                <w:bCs/>
                <w:iCs/>
              </w:rPr>
            </w:pPr>
          </w:p>
        </w:tc>
        <w:tc>
          <w:tcPr>
            <w:tcW w:w="1145" w:type="pct"/>
          </w:tcPr>
          <w:p w14:paraId="5844B004" w14:textId="77777777" w:rsidR="00DA3B78" w:rsidRPr="007508F3" w:rsidRDefault="00DA3B78" w:rsidP="003B6FBE">
            <w:pPr>
              <w:spacing w:before="0"/>
              <w:jc w:val="center"/>
              <w:rPr>
                <w:rFonts w:eastAsia="Calibri" w:cs="Arial"/>
                <w:bCs/>
                <w:iCs/>
                <w:lang w:val="ru-RU"/>
              </w:rPr>
            </w:pPr>
          </w:p>
          <w:p w14:paraId="5E2167C9" w14:textId="77777777" w:rsidR="00DA3B78" w:rsidRPr="007508F3" w:rsidRDefault="00DA3B78" w:rsidP="003B6FBE">
            <w:pPr>
              <w:spacing w:before="0"/>
              <w:jc w:val="center"/>
              <w:rPr>
                <w:rFonts w:eastAsia="Calibri" w:cs="Arial"/>
                <w:bCs/>
                <w:iCs/>
                <w:lang w:val="ru-RU"/>
              </w:rPr>
            </w:pPr>
            <w:r w:rsidRPr="007508F3">
              <w:rPr>
                <w:rFonts w:eastAsia="Calibri" w:cs="Arial"/>
                <w:bCs/>
                <w:iCs/>
                <w:lang w:val="ru-RU"/>
              </w:rPr>
              <w:t xml:space="preserve">Вредност </w:t>
            </w:r>
            <w:r w:rsidRPr="007508F3">
              <w:rPr>
                <w:rFonts w:eastAsia="Calibri" w:cs="Arial"/>
                <w:bCs/>
                <w:iCs/>
                <w:lang w:val="sr-Cyrl-RS"/>
              </w:rPr>
              <w:t>извршених услуга</w:t>
            </w:r>
            <w:r w:rsidRPr="007508F3">
              <w:rPr>
                <w:rFonts w:eastAsia="Calibri" w:cs="Arial"/>
                <w:bCs/>
                <w:iCs/>
                <w:lang w:val="ru-RU"/>
              </w:rPr>
              <w:t xml:space="preserve"> без ПДВ</w:t>
            </w:r>
          </w:p>
          <w:p w14:paraId="42977E29" w14:textId="77777777" w:rsidR="00DA3B78" w:rsidRPr="007508F3" w:rsidRDefault="00DA3B78" w:rsidP="003B6FBE">
            <w:pPr>
              <w:spacing w:before="0"/>
              <w:jc w:val="center"/>
              <w:rPr>
                <w:rFonts w:eastAsia="Calibri" w:cs="Arial"/>
                <w:bCs/>
                <w:iCs/>
                <w:lang w:val="sr-Cyrl-RS"/>
              </w:rPr>
            </w:pPr>
            <w:r w:rsidRPr="007508F3">
              <w:rPr>
                <w:rFonts w:eastAsia="Calibri" w:cs="Arial"/>
                <w:bCs/>
                <w:iCs/>
                <w:lang w:val="sr-Cyrl-RS"/>
              </w:rPr>
              <w:t>Дин</w:t>
            </w:r>
          </w:p>
        </w:tc>
      </w:tr>
      <w:tr w:rsidR="007508F3" w:rsidRPr="007508F3" w14:paraId="504A1482" w14:textId="77777777" w:rsidTr="003B6FBE">
        <w:tc>
          <w:tcPr>
            <w:tcW w:w="213" w:type="pct"/>
            <w:shd w:val="clear" w:color="auto" w:fill="auto"/>
          </w:tcPr>
          <w:p w14:paraId="631A903B" w14:textId="77777777" w:rsidR="00DA3B78" w:rsidRPr="007508F3" w:rsidRDefault="00DA3B78" w:rsidP="003B6FBE">
            <w:pPr>
              <w:spacing w:before="0"/>
              <w:jc w:val="center"/>
              <w:rPr>
                <w:rFonts w:eastAsia="Calibri" w:cs="Arial"/>
                <w:bCs/>
                <w:iCs/>
                <w:lang w:val="ru-RU"/>
              </w:rPr>
            </w:pPr>
          </w:p>
          <w:p w14:paraId="0D1C0612" w14:textId="77777777" w:rsidR="00DA3B78" w:rsidRPr="007508F3" w:rsidRDefault="00DA3B78" w:rsidP="003B6FBE">
            <w:pPr>
              <w:spacing w:before="0"/>
              <w:jc w:val="center"/>
              <w:rPr>
                <w:rFonts w:eastAsia="Calibri" w:cs="Arial"/>
                <w:bCs/>
                <w:iCs/>
              </w:rPr>
            </w:pPr>
            <w:r w:rsidRPr="007508F3">
              <w:rPr>
                <w:rFonts w:eastAsia="Calibri" w:cs="Arial"/>
                <w:bCs/>
                <w:iCs/>
              </w:rPr>
              <w:t>1.</w:t>
            </w:r>
          </w:p>
        </w:tc>
        <w:tc>
          <w:tcPr>
            <w:tcW w:w="951" w:type="pct"/>
            <w:shd w:val="clear" w:color="auto" w:fill="auto"/>
          </w:tcPr>
          <w:p w14:paraId="0721A3D4" w14:textId="77777777" w:rsidR="00DA3B78" w:rsidRPr="007508F3" w:rsidRDefault="00DA3B78" w:rsidP="003B6FBE">
            <w:pPr>
              <w:spacing w:before="0"/>
              <w:jc w:val="center"/>
              <w:rPr>
                <w:rFonts w:eastAsia="Calibri" w:cs="Arial"/>
                <w:b/>
                <w:bCs/>
                <w:iCs/>
              </w:rPr>
            </w:pPr>
          </w:p>
          <w:p w14:paraId="3096B3D7" w14:textId="77777777" w:rsidR="00DA3B78" w:rsidRPr="007508F3" w:rsidRDefault="00DA3B78" w:rsidP="003B6FBE">
            <w:pPr>
              <w:spacing w:before="0"/>
              <w:jc w:val="center"/>
              <w:rPr>
                <w:rFonts w:eastAsia="Calibri" w:cs="Arial"/>
                <w:b/>
                <w:bCs/>
                <w:iCs/>
              </w:rPr>
            </w:pPr>
          </w:p>
          <w:p w14:paraId="207DFEF2" w14:textId="77777777" w:rsidR="00DA3B78" w:rsidRPr="007508F3" w:rsidRDefault="00DA3B78" w:rsidP="003B6FBE">
            <w:pPr>
              <w:spacing w:before="0"/>
              <w:jc w:val="center"/>
              <w:rPr>
                <w:rFonts w:eastAsia="Calibri" w:cs="Arial"/>
                <w:b/>
                <w:bCs/>
                <w:iCs/>
              </w:rPr>
            </w:pPr>
          </w:p>
        </w:tc>
        <w:tc>
          <w:tcPr>
            <w:tcW w:w="908" w:type="pct"/>
            <w:shd w:val="clear" w:color="auto" w:fill="auto"/>
          </w:tcPr>
          <w:p w14:paraId="1CAA5A77" w14:textId="77777777" w:rsidR="00DA3B78" w:rsidRPr="007508F3" w:rsidRDefault="00DA3B78" w:rsidP="003B6FBE">
            <w:pPr>
              <w:spacing w:before="0"/>
              <w:jc w:val="center"/>
              <w:rPr>
                <w:rFonts w:eastAsia="Calibri" w:cs="Arial"/>
                <w:b/>
                <w:bCs/>
                <w:iCs/>
              </w:rPr>
            </w:pPr>
          </w:p>
        </w:tc>
        <w:tc>
          <w:tcPr>
            <w:tcW w:w="923" w:type="pct"/>
            <w:shd w:val="clear" w:color="auto" w:fill="auto"/>
          </w:tcPr>
          <w:p w14:paraId="4E5D44D2" w14:textId="77777777" w:rsidR="00DA3B78" w:rsidRPr="007508F3" w:rsidRDefault="00DA3B78" w:rsidP="003B6FBE">
            <w:pPr>
              <w:spacing w:before="0"/>
              <w:jc w:val="center"/>
              <w:rPr>
                <w:rFonts w:eastAsia="Calibri" w:cs="Arial"/>
                <w:b/>
                <w:bCs/>
                <w:iCs/>
              </w:rPr>
            </w:pPr>
          </w:p>
        </w:tc>
        <w:tc>
          <w:tcPr>
            <w:tcW w:w="859" w:type="pct"/>
            <w:shd w:val="clear" w:color="auto" w:fill="auto"/>
          </w:tcPr>
          <w:p w14:paraId="6B2611F7" w14:textId="77777777" w:rsidR="00DA3B78" w:rsidRPr="007508F3" w:rsidRDefault="00DA3B78" w:rsidP="003B6FBE">
            <w:pPr>
              <w:spacing w:before="0"/>
              <w:jc w:val="center"/>
              <w:rPr>
                <w:rFonts w:eastAsia="Calibri" w:cs="Arial"/>
                <w:b/>
                <w:bCs/>
                <w:iCs/>
              </w:rPr>
            </w:pPr>
          </w:p>
        </w:tc>
        <w:tc>
          <w:tcPr>
            <w:tcW w:w="1145" w:type="pct"/>
          </w:tcPr>
          <w:p w14:paraId="2E8C1D3A" w14:textId="77777777" w:rsidR="00DA3B78" w:rsidRPr="007508F3" w:rsidRDefault="00DA3B78" w:rsidP="003B6FBE">
            <w:pPr>
              <w:spacing w:before="0"/>
              <w:jc w:val="center"/>
              <w:rPr>
                <w:rFonts w:eastAsia="Calibri" w:cs="Arial"/>
                <w:b/>
                <w:bCs/>
                <w:iCs/>
              </w:rPr>
            </w:pPr>
          </w:p>
        </w:tc>
      </w:tr>
      <w:tr w:rsidR="007508F3" w:rsidRPr="007508F3" w14:paraId="44201731" w14:textId="77777777" w:rsidTr="003B6FBE">
        <w:tc>
          <w:tcPr>
            <w:tcW w:w="213" w:type="pct"/>
            <w:shd w:val="clear" w:color="auto" w:fill="auto"/>
          </w:tcPr>
          <w:p w14:paraId="4501A248" w14:textId="77777777" w:rsidR="00DA3B78" w:rsidRPr="007508F3" w:rsidRDefault="00DA3B78" w:rsidP="003B6FBE">
            <w:pPr>
              <w:spacing w:before="0"/>
              <w:jc w:val="center"/>
              <w:rPr>
                <w:rFonts w:eastAsia="Calibri" w:cs="Arial"/>
                <w:bCs/>
                <w:iCs/>
              </w:rPr>
            </w:pPr>
          </w:p>
          <w:p w14:paraId="6ABB82F0" w14:textId="77777777" w:rsidR="00DA3B78" w:rsidRPr="007508F3" w:rsidRDefault="00DA3B78" w:rsidP="003B6FBE">
            <w:pPr>
              <w:spacing w:before="0"/>
              <w:jc w:val="center"/>
              <w:rPr>
                <w:rFonts w:eastAsia="Calibri" w:cs="Arial"/>
                <w:bCs/>
                <w:iCs/>
              </w:rPr>
            </w:pPr>
            <w:r w:rsidRPr="007508F3">
              <w:rPr>
                <w:rFonts w:eastAsia="Calibri" w:cs="Arial"/>
                <w:bCs/>
                <w:iCs/>
              </w:rPr>
              <w:t>2.</w:t>
            </w:r>
          </w:p>
        </w:tc>
        <w:tc>
          <w:tcPr>
            <w:tcW w:w="951" w:type="pct"/>
            <w:shd w:val="clear" w:color="auto" w:fill="auto"/>
          </w:tcPr>
          <w:p w14:paraId="369B28C6" w14:textId="77777777" w:rsidR="00DA3B78" w:rsidRPr="007508F3" w:rsidRDefault="00DA3B78" w:rsidP="003B6FBE">
            <w:pPr>
              <w:spacing w:before="0"/>
              <w:jc w:val="center"/>
              <w:rPr>
                <w:rFonts w:eastAsia="Calibri" w:cs="Arial"/>
                <w:b/>
                <w:bCs/>
                <w:iCs/>
              </w:rPr>
            </w:pPr>
          </w:p>
          <w:p w14:paraId="797809DF" w14:textId="77777777" w:rsidR="00DA3B78" w:rsidRPr="007508F3" w:rsidRDefault="00DA3B78" w:rsidP="003B6FBE">
            <w:pPr>
              <w:spacing w:before="0"/>
              <w:jc w:val="center"/>
              <w:rPr>
                <w:rFonts w:eastAsia="Calibri" w:cs="Arial"/>
                <w:b/>
                <w:bCs/>
                <w:iCs/>
              </w:rPr>
            </w:pPr>
          </w:p>
          <w:p w14:paraId="0D1F96F7" w14:textId="77777777" w:rsidR="00DA3B78" w:rsidRPr="007508F3" w:rsidRDefault="00DA3B78" w:rsidP="003B6FBE">
            <w:pPr>
              <w:spacing w:before="0"/>
              <w:jc w:val="center"/>
              <w:rPr>
                <w:rFonts w:eastAsia="Calibri" w:cs="Arial"/>
                <w:b/>
                <w:bCs/>
                <w:iCs/>
              </w:rPr>
            </w:pPr>
          </w:p>
        </w:tc>
        <w:tc>
          <w:tcPr>
            <w:tcW w:w="908" w:type="pct"/>
            <w:shd w:val="clear" w:color="auto" w:fill="auto"/>
          </w:tcPr>
          <w:p w14:paraId="0FEF4B63" w14:textId="77777777" w:rsidR="00DA3B78" w:rsidRPr="007508F3" w:rsidRDefault="00DA3B78" w:rsidP="003B6FBE">
            <w:pPr>
              <w:spacing w:before="0"/>
              <w:jc w:val="center"/>
              <w:rPr>
                <w:rFonts w:eastAsia="Calibri" w:cs="Arial"/>
                <w:b/>
                <w:bCs/>
                <w:iCs/>
              </w:rPr>
            </w:pPr>
          </w:p>
        </w:tc>
        <w:tc>
          <w:tcPr>
            <w:tcW w:w="923" w:type="pct"/>
            <w:shd w:val="clear" w:color="auto" w:fill="auto"/>
          </w:tcPr>
          <w:p w14:paraId="6A2BDDA5" w14:textId="77777777" w:rsidR="00DA3B78" w:rsidRPr="007508F3" w:rsidRDefault="00DA3B78" w:rsidP="003B6FBE">
            <w:pPr>
              <w:spacing w:before="0"/>
              <w:jc w:val="center"/>
              <w:rPr>
                <w:rFonts w:eastAsia="Calibri" w:cs="Arial"/>
                <w:b/>
                <w:bCs/>
                <w:iCs/>
              </w:rPr>
            </w:pPr>
          </w:p>
        </w:tc>
        <w:tc>
          <w:tcPr>
            <w:tcW w:w="859" w:type="pct"/>
            <w:shd w:val="clear" w:color="auto" w:fill="auto"/>
          </w:tcPr>
          <w:p w14:paraId="2FE2E420" w14:textId="77777777" w:rsidR="00DA3B78" w:rsidRPr="007508F3" w:rsidRDefault="00DA3B78" w:rsidP="003B6FBE">
            <w:pPr>
              <w:spacing w:before="0"/>
              <w:jc w:val="center"/>
              <w:rPr>
                <w:rFonts w:eastAsia="Calibri" w:cs="Arial"/>
                <w:b/>
                <w:bCs/>
                <w:iCs/>
              </w:rPr>
            </w:pPr>
          </w:p>
        </w:tc>
        <w:tc>
          <w:tcPr>
            <w:tcW w:w="1145" w:type="pct"/>
          </w:tcPr>
          <w:p w14:paraId="2E5669A8" w14:textId="77777777" w:rsidR="00DA3B78" w:rsidRPr="007508F3" w:rsidRDefault="00DA3B78" w:rsidP="003B6FBE">
            <w:pPr>
              <w:spacing w:before="0"/>
              <w:jc w:val="center"/>
              <w:rPr>
                <w:rFonts w:eastAsia="Calibri" w:cs="Arial"/>
                <w:b/>
                <w:bCs/>
                <w:iCs/>
              </w:rPr>
            </w:pPr>
          </w:p>
        </w:tc>
      </w:tr>
      <w:tr w:rsidR="007508F3" w:rsidRPr="007508F3" w14:paraId="0CD250D0" w14:textId="77777777" w:rsidTr="003B6FBE">
        <w:tc>
          <w:tcPr>
            <w:tcW w:w="213" w:type="pct"/>
            <w:shd w:val="clear" w:color="auto" w:fill="auto"/>
          </w:tcPr>
          <w:p w14:paraId="1E267F61" w14:textId="77777777" w:rsidR="00DA3B78" w:rsidRPr="007508F3" w:rsidRDefault="00DA3B78" w:rsidP="003B6FBE">
            <w:pPr>
              <w:spacing w:before="0"/>
              <w:jc w:val="center"/>
              <w:rPr>
                <w:rFonts w:eastAsia="Calibri" w:cs="Arial"/>
                <w:bCs/>
                <w:iCs/>
              </w:rPr>
            </w:pPr>
          </w:p>
          <w:p w14:paraId="45F17824" w14:textId="77777777" w:rsidR="00DA3B78" w:rsidRPr="007508F3" w:rsidRDefault="00DA3B78" w:rsidP="003B6FBE">
            <w:pPr>
              <w:spacing w:before="0"/>
              <w:jc w:val="center"/>
              <w:rPr>
                <w:rFonts w:eastAsia="Calibri" w:cs="Arial"/>
                <w:bCs/>
                <w:iCs/>
              </w:rPr>
            </w:pPr>
            <w:r w:rsidRPr="007508F3">
              <w:rPr>
                <w:rFonts w:eastAsia="Calibri" w:cs="Arial"/>
                <w:bCs/>
                <w:iCs/>
              </w:rPr>
              <w:t>3.</w:t>
            </w:r>
          </w:p>
        </w:tc>
        <w:tc>
          <w:tcPr>
            <w:tcW w:w="951" w:type="pct"/>
            <w:shd w:val="clear" w:color="auto" w:fill="auto"/>
          </w:tcPr>
          <w:p w14:paraId="5B9AD6FE" w14:textId="77777777" w:rsidR="00DA3B78" w:rsidRPr="007508F3" w:rsidRDefault="00DA3B78" w:rsidP="003B6FBE">
            <w:pPr>
              <w:spacing w:before="0"/>
              <w:jc w:val="center"/>
              <w:rPr>
                <w:rFonts w:eastAsia="Calibri" w:cs="Arial"/>
                <w:b/>
                <w:bCs/>
                <w:iCs/>
              </w:rPr>
            </w:pPr>
          </w:p>
          <w:p w14:paraId="5E36A6E9" w14:textId="77777777" w:rsidR="00DA3B78" w:rsidRPr="007508F3" w:rsidRDefault="00DA3B78" w:rsidP="003B6FBE">
            <w:pPr>
              <w:spacing w:before="0"/>
              <w:jc w:val="center"/>
              <w:rPr>
                <w:rFonts w:eastAsia="Calibri" w:cs="Arial"/>
                <w:b/>
                <w:bCs/>
                <w:iCs/>
              </w:rPr>
            </w:pPr>
          </w:p>
          <w:p w14:paraId="71AE3446" w14:textId="77777777" w:rsidR="00DA3B78" w:rsidRPr="007508F3" w:rsidRDefault="00DA3B78" w:rsidP="003B6FBE">
            <w:pPr>
              <w:spacing w:before="0"/>
              <w:jc w:val="center"/>
              <w:rPr>
                <w:rFonts w:eastAsia="Calibri" w:cs="Arial"/>
                <w:b/>
                <w:bCs/>
                <w:iCs/>
              </w:rPr>
            </w:pPr>
          </w:p>
        </w:tc>
        <w:tc>
          <w:tcPr>
            <w:tcW w:w="908" w:type="pct"/>
            <w:shd w:val="clear" w:color="auto" w:fill="auto"/>
          </w:tcPr>
          <w:p w14:paraId="43185665" w14:textId="77777777" w:rsidR="00DA3B78" w:rsidRPr="007508F3" w:rsidRDefault="00DA3B78" w:rsidP="003B6FBE">
            <w:pPr>
              <w:spacing w:before="0"/>
              <w:jc w:val="center"/>
              <w:rPr>
                <w:rFonts w:eastAsia="Calibri" w:cs="Arial"/>
                <w:b/>
                <w:bCs/>
                <w:iCs/>
              </w:rPr>
            </w:pPr>
          </w:p>
        </w:tc>
        <w:tc>
          <w:tcPr>
            <w:tcW w:w="923" w:type="pct"/>
            <w:shd w:val="clear" w:color="auto" w:fill="auto"/>
          </w:tcPr>
          <w:p w14:paraId="17B72900" w14:textId="77777777" w:rsidR="00DA3B78" w:rsidRPr="007508F3" w:rsidRDefault="00DA3B78" w:rsidP="003B6FBE">
            <w:pPr>
              <w:spacing w:before="0"/>
              <w:jc w:val="center"/>
              <w:rPr>
                <w:rFonts w:eastAsia="Calibri" w:cs="Arial"/>
                <w:b/>
                <w:bCs/>
                <w:iCs/>
              </w:rPr>
            </w:pPr>
          </w:p>
        </w:tc>
        <w:tc>
          <w:tcPr>
            <w:tcW w:w="859" w:type="pct"/>
            <w:shd w:val="clear" w:color="auto" w:fill="auto"/>
          </w:tcPr>
          <w:p w14:paraId="68ACA357" w14:textId="77777777" w:rsidR="00DA3B78" w:rsidRPr="007508F3" w:rsidRDefault="00DA3B78" w:rsidP="003B6FBE">
            <w:pPr>
              <w:spacing w:before="0"/>
              <w:jc w:val="center"/>
              <w:rPr>
                <w:rFonts w:eastAsia="Calibri" w:cs="Arial"/>
                <w:b/>
                <w:bCs/>
                <w:iCs/>
              </w:rPr>
            </w:pPr>
          </w:p>
        </w:tc>
        <w:tc>
          <w:tcPr>
            <w:tcW w:w="1145" w:type="pct"/>
          </w:tcPr>
          <w:p w14:paraId="42031F3D" w14:textId="77777777" w:rsidR="00DA3B78" w:rsidRPr="007508F3" w:rsidRDefault="00DA3B78" w:rsidP="003B6FBE">
            <w:pPr>
              <w:spacing w:before="0"/>
              <w:jc w:val="center"/>
              <w:rPr>
                <w:rFonts w:eastAsia="Calibri" w:cs="Arial"/>
                <w:b/>
                <w:bCs/>
                <w:iCs/>
              </w:rPr>
            </w:pPr>
          </w:p>
        </w:tc>
      </w:tr>
      <w:tr w:rsidR="007508F3" w:rsidRPr="007508F3" w14:paraId="082BBA07" w14:textId="77777777" w:rsidTr="003B6FBE">
        <w:tc>
          <w:tcPr>
            <w:tcW w:w="213" w:type="pct"/>
            <w:shd w:val="clear" w:color="auto" w:fill="auto"/>
          </w:tcPr>
          <w:p w14:paraId="7B72F361" w14:textId="77777777" w:rsidR="00DA3B78" w:rsidRPr="007508F3" w:rsidRDefault="00DA3B78" w:rsidP="003B6FBE">
            <w:pPr>
              <w:spacing w:before="0"/>
              <w:jc w:val="center"/>
              <w:rPr>
                <w:rFonts w:eastAsia="Calibri" w:cs="Arial"/>
                <w:bCs/>
                <w:iCs/>
              </w:rPr>
            </w:pPr>
          </w:p>
          <w:p w14:paraId="03EFDCCF" w14:textId="77777777" w:rsidR="00DA3B78" w:rsidRPr="007508F3" w:rsidRDefault="00DA3B78" w:rsidP="003B6FBE">
            <w:pPr>
              <w:spacing w:before="0"/>
              <w:jc w:val="center"/>
              <w:rPr>
                <w:rFonts w:eastAsia="Calibri" w:cs="Arial"/>
                <w:bCs/>
                <w:iCs/>
              </w:rPr>
            </w:pPr>
            <w:r w:rsidRPr="007508F3">
              <w:rPr>
                <w:rFonts w:eastAsia="Calibri" w:cs="Arial"/>
                <w:bCs/>
                <w:iCs/>
              </w:rPr>
              <w:t>4.</w:t>
            </w:r>
          </w:p>
        </w:tc>
        <w:tc>
          <w:tcPr>
            <w:tcW w:w="951" w:type="pct"/>
            <w:shd w:val="clear" w:color="auto" w:fill="auto"/>
          </w:tcPr>
          <w:p w14:paraId="23F69B63" w14:textId="77777777" w:rsidR="00DA3B78" w:rsidRPr="007508F3" w:rsidRDefault="00DA3B78" w:rsidP="003B6FBE">
            <w:pPr>
              <w:spacing w:before="0"/>
              <w:jc w:val="center"/>
              <w:rPr>
                <w:rFonts w:eastAsia="Calibri" w:cs="Arial"/>
                <w:b/>
                <w:bCs/>
                <w:iCs/>
              </w:rPr>
            </w:pPr>
          </w:p>
          <w:p w14:paraId="46B3E28E" w14:textId="77777777" w:rsidR="00DA3B78" w:rsidRPr="007508F3" w:rsidRDefault="00DA3B78" w:rsidP="003B6FBE">
            <w:pPr>
              <w:spacing w:before="0"/>
              <w:jc w:val="center"/>
              <w:rPr>
                <w:rFonts w:eastAsia="Calibri" w:cs="Arial"/>
                <w:b/>
                <w:bCs/>
                <w:iCs/>
              </w:rPr>
            </w:pPr>
          </w:p>
          <w:p w14:paraId="7E074743" w14:textId="77777777" w:rsidR="00DA3B78" w:rsidRPr="007508F3" w:rsidRDefault="00DA3B78" w:rsidP="003B6FBE">
            <w:pPr>
              <w:spacing w:before="0"/>
              <w:jc w:val="center"/>
              <w:rPr>
                <w:rFonts w:eastAsia="Calibri" w:cs="Arial"/>
                <w:b/>
                <w:bCs/>
                <w:iCs/>
              </w:rPr>
            </w:pPr>
          </w:p>
        </w:tc>
        <w:tc>
          <w:tcPr>
            <w:tcW w:w="908" w:type="pct"/>
            <w:shd w:val="clear" w:color="auto" w:fill="auto"/>
          </w:tcPr>
          <w:p w14:paraId="7845C1D5" w14:textId="77777777" w:rsidR="00DA3B78" w:rsidRPr="007508F3" w:rsidRDefault="00DA3B78" w:rsidP="003B6FBE">
            <w:pPr>
              <w:spacing w:before="0"/>
              <w:jc w:val="center"/>
              <w:rPr>
                <w:rFonts w:eastAsia="Calibri" w:cs="Arial"/>
                <w:b/>
                <w:bCs/>
                <w:iCs/>
              </w:rPr>
            </w:pPr>
          </w:p>
        </w:tc>
        <w:tc>
          <w:tcPr>
            <w:tcW w:w="923" w:type="pct"/>
            <w:shd w:val="clear" w:color="auto" w:fill="auto"/>
          </w:tcPr>
          <w:p w14:paraId="272A092F" w14:textId="77777777" w:rsidR="00DA3B78" w:rsidRPr="007508F3" w:rsidRDefault="00DA3B78" w:rsidP="003B6FBE">
            <w:pPr>
              <w:spacing w:before="0"/>
              <w:jc w:val="center"/>
              <w:rPr>
                <w:rFonts w:eastAsia="Calibri" w:cs="Arial"/>
                <w:b/>
                <w:bCs/>
                <w:iCs/>
              </w:rPr>
            </w:pPr>
          </w:p>
        </w:tc>
        <w:tc>
          <w:tcPr>
            <w:tcW w:w="859" w:type="pct"/>
            <w:shd w:val="clear" w:color="auto" w:fill="auto"/>
          </w:tcPr>
          <w:p w14:paraId="12AF0CD8" w14:textId="77777777" w:rsidR="00DA3B78" w:rsidRPr="007508F3" w:rsidRDefault="00DA3B78" w:rsidP="003B6FBE">
            <w:pPr>
              <w:spacing w:before="0"/>
              <w:jc w:val="center"/>
              <w:rPr>
                <w:rFonts w:eastAsia="Calibri" w:cs="Arial"/>
                <w:b/>
                <w:bCs/>
                <w:iCs/>
              </w:rPr>
            </w:pPr>
          </w:p>
        </w:tc>
        <w:tc>
          <w:tcPr>
            <w:tcW w:w="1145" w:type="pct"/>
          </w:tcPr>
          <w:p w14:paraId="608C79DB" w14:textId="77777777" w:rsidR="00DA3B78" w:rsidRPr="007508F3" w:rsidRDefault="00DA3B78" w:rsidP="003B6FBE">
            <w:pPr>
              <w:spacing w:before="0"/>
              <w:jc w:val="center"/>
              <w:rPr>
                <w:rFonts w:eastAsia="Calibri" w:cs="Arial"/>
                <w:b/>
                <w:bCs/>
                <w:iCs/>
              </w:rPr>
            </w:pPr>
          </w:p>
        </w:tc>
      </w:tr>
      <w:tr w:rsidR="007508F3" w:rsidRPr="007508F3" w14:paraId="638191FD" w14:textId="77777777" w:rsidTr="003B6FBE">
        <w:tc>
          <w:tcPr>
            <w:tcW w:w="213" w:type="pct"/>
            <w:shd w:val="clear" w:color="auto" w:fill="auto"/>
          </w:tcPr>
          <w:p w14:paraId="108C4E80" w14:textId="77777777" w:rsidR="00DA3B78" w:rsidRPr="007508F3" w:rsidRDefault="00DA3B78" w:rsidP="003B6FBE">
            <w:pPr>
              <w:spacing w:before="0"/>
              <w:jc w:val="center"/>
              <w:rPr>
                <w:rFonts w:eastAsia="Calibri" w:cs="Arial"/>
                <w:bCs/>
                <w:iCs/>
              </w:rPr>
            </w:pPr>
          </w:p>
          <w:p w14:paraId="71AC4190" w14:textId="77777777" w:rsidR="00DA3B78" w:rsidRPr="007508F3" w:rsidRDefault="00DA3B78" w:rsidP="003B6FBE">
            <w:pPr>
              <w:spacing w:before="0"/>
              <w:jc w:val="center"/>
              <w:rPr>
                <w:rFonts w:eastAsia="Calibri" w:cs="Arial"/>
                <w:bCs/>
                <w:iCs/>
              </w:rPr>
            </w:pPr>
            <w:r w:rsidRPr="007508F3">
              <w:rPr>
                <w:rFonts w:eastAsia="Calibri" w:cs="Arial"/>
                <w:bCs/>
                <w:iCs/>
              </w:rPr>
              <w:t>5.</w:t>
            </w:r>
          </w:p>
        </w:tc>
        <w:tc>
          <w:tcPr>
            <w:tcW w:w="951" w:type="pct"/>
            <w:shd w:val="clear" w:color="auto" w:fill="auto"/>
          </w:tcPr>
          <w:p w14:paraId="785C32EF" w14:textId="77777777" w:rsidR="00DA3B78" w:rsidRPr="007508F3" w:rsidRDefault="00DA3B78" w:rsidP="003B6FBE">
            <w:pPr>
              <w:spacing w:before="0"/>
              <w:jc w:val="center"/>
              <w:rPr>
                <w:rFonts w:eastAsia="Calibri" w:cs="Arial"/>
                <w:b/>
                <w:bCs/>
                <w:iCs/>
              </w:rPr>
            </w:pPr>
          </w:p>
          <w:p w14:paraId="041B0452" w14:textId="77777777" w:rsidR="00DA3B78" w:rsidRPr="007508F3" w:rsidRDefault="00DA3B78" w:rsidP="003B6FBE">
            <w:pPr>
              <w:spacing w:before="0"/>
              <w:jc w:val="center"/>
              <w:rPr>
                <w:rFonts w:eastAsia="Calibri" w:cs="Arial"/>
                <w:b/>
                <w:bCs/>
                <w:iCs/>
              </w:rPr>
            </w:pPr>
          </w:p>
          <w:p w14:paraId="1B817D42" w14:textId="77777777" w:rsidR="00DA3B78" w:rsidRPr="007508F3" w:rsidRDefault="00DA3B78" w:rsidP="003B6FBE">
            <w:pPr>
              <w:spacing w:before="0"/>
              <w:jc w:val="center"/>
              <w:rPr>
                <w:rFonts w:eastAsia="Calibri" w:cs="Arial"/>
                <w:b/>
                <w:bCs/>
                <w:iCs/>
              </w:rPr>
            </w:pPr>
          </w:p>
        </w:tc>
        <w:tc>
          <w:tcPr>
            <w:tcW w:w="908" w:type="pct"/>
            <w:shd w:val="clear" w:color="auto" w:fill="auto"/>
          </w:tcPr>
          <w:p w14:paraId="51AEFAAF" w14:textId="77777777" w:rsidR="00DA3B78" w:rsidRPr="007508F3" w:rsidRDefault="00DA3B78" w:rsidP="003B6FBE">
            <w:pPr>
              <w:spacing w:before="0"/>
              <w:jc w:val="center"/>
              <w:rPr>
                <w:rFonts w:eastAsia="Calibri" w:cs="Arial"/>
                <w:b/>
                <w:bCs/>
                <w:iCs/>
              </w:rPr>
            </w:pPr>
          </w:p>
        </w:tc>
        <w:tc>
          <w:tcPr>
            <w:tcW w:w="923" w:type="pct"/>
            <w:shd w:val="clear" w:color="auto" w:fill="auto"/>
          </w:tcPr>
          <w:p w14:paraId="40D3DDC5" w14:textId="77777777" w:rsidR="00DA3B78" w:rsidRPr="007508F3" w:rsidRDefault="00DA3B78" w:rsidP="003B6FBE">
            <w:pPr>
              <w:spacing w:before="0"/>
              <w:jc w:val="center"/>
              <w:rPr>
                <w:rFonts w:eastAsia="Calibri" w:cs="Arial"/>
                <w:b/>
                <w:bCs/>
                <w:iCs/>
              </w:rPr>
            </w:pPr>
          </w:p>
        </w:tc>
        <w:tc>
          <w:tcPr>
            <w:tcW w:w="859" w:type="pct"/>
            <w:shd w:val="clear" w:color="auto" w:fill="auto"/>
          </w:tcPr>
          <w:p w14:paraId="1AEFB260" w14:textId="77777777" w:rsidR="00DA3B78" w:rsidRPr="007508F3" w:rsidRDefault="00DA3B78" w:rsidP="003B6FBE">
            <w:pPr>
              <w:spacing w:before="0"/>
              <w:jc w:val="center"/>
              <w:rPr>
                <w:rFonts w:eastAsia="Calibri" w:cs="Arial"/>
                <w:b/>
                <w:bCs/>
                <w:iCs/>
              </w:rPr>
            </w:pPr>
          </w:p>
        </w:tc>
        <w:tc>
          <w:tcPr>
            <w:tcW w:w="1145" w:type="pct"/>
          </w:tcPr>
          <w:p w14:paraId="789ABE40" w14:textId="77777777" w:rsidR="00DA3B78" w:rsidRPr="007508F3" w:rsidRDefault="00DA3B78" w:rsidP="003B6FBE">
            <w:pPr>
              <w:spacing w:before="0"/>
              <w:jc w:val="center"/>
              <w:rPr>
                <w:rFonts w:eastAsia="Calibri" w:cs="Arial"/>
                <w:b/>
                <w:bCs/>
                <w:iCs/>
              </w:rPr>
            </w:pPr>
          </w:p>
        </w:tc>
      </w:tr>
      <w:tr w:rsidR="00DA3B78" w:rsidRPr="007508F3" w14:paraId="46C40A56" w14:textId="77777777" w:rsidTr="003B6FBE">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7CCA70BF" w14:textId="77777777" w:rsidR="00DA3B78" w:rsidRPr="007508F3" w:rsidRDefault="00DA3B78" w:rsidP="003B6FBE">
            <w:pPr>
              <w:spacing w:before="0"/>
              <w:jc w:val="center"/>
              <w:rPr>
                <w:rFonts w:eastAsia="Calibri" w:cs="Arial"/>
                <w:b/>
                <w:bCs/>
                <w:iCs/>
              </w:rPr>
            </w:pPr>
          </w:p>
        </w:tc>
        <w:tc>
          <w:tcPr>
            <w:tcW w:w="859" w:type="pct"/>
            <w:shd w:val="clear" w:color="auto" w:fill="auto"/>
          </w:tcPr>
          <w:p w14:paraId="7D54476B" w14:textId="77777777" w:rsidR="00DA3B78" w:rsidRPr="007508F3" w:rsidRDefault="00DA3B78" w:rsidP="003B6FBE">
            <w:pPr>
              <w:spacing w:before="0"/>
              <w:jc w:val="center"/>
              <w:rPr>
                <w:rFonts w:eastAsia="Calibri" w:cs="Arial"/>
                <w:b/>
                <w:bCs/>
                <w:iCs/>
                <w:lang w:val="ru-RU"/>
              </w:rPr>
            </w:pPr>
          </w:p>
          <w:p w14:paraId="2544D3C7" w14:textId="77777777" w:rsidR="00DA3B78" w:rsidRPr="007508F3" w:rsidRDefault="00DA3B78" w:rsidP="003B6FBE">
            <w:pPr>
              <w:spacing w:before="0"/>
              <w:jc w:val="center"/>
              <w:rPr>
                <w:rFonts w:eastAsia="Calibri" w:cs="Arial"/>
                <w:b/>
                <w:bCs/>
                <w:iCs/>
                <w:lang w:val="ru-RU"/>
              </w:rPr>
            </w:pPr>
            <w:r w:rsidRPr="007508F3">
              <w:rPr>
                <w:rFonts w:eastAsia="Calibri" w:cs="Arial"/>
                <w:b/>
                <w:bCs/>
                <w:iCs/>
                <w:lang w:val="ru-RU"/>
              </w:rPr>
              <w:t>Укупна вредност</w:t>
            </w:r>
          </w:p>
          <w:p w14:paraId="5C7D2F2A" w14:textId="77777777" w:rsidR="00DA3B78" w:rsidRPr="007508F3" w:rsidRDefault="00DA3B78" w:rsidP="003B6FBE">
            <w:pPr>
              <w:spacing w:before="0"/>
              <w:jc w:val="center"/>
              <w:rPr>
                <w:rFonts w:eastAsia="Calibri" w:cs="Arial"/>
                <w:b/>
                <w:bCs/>
                <w:iCs/>
                <w:lang w:val="ru-RU"/>
              </w:rPr>
            </w:pPr>
            <w:r w:rsidRPr="007508F3">
              <w:rPr>
                <w:rFonts w:eastAsia="Calibri" w:cs="Arial"/>
                <w:b/>
                <w:bCs/>
                <w:iCs/>
                <w:lang w:val="sr-Cyrl-RS"/>
              </w:rPr>
              <w:t>извршених услуга</w:t>
            </w:r>
            <w:r w:rsidRPr="007508F3">
              <w:rPr>
                <w:rFonts w:eastAsia="Calibri" w:cs="Arial"/>
                <w:b/>
                <w:bCs/>
                <w:iCs/>
                <w:lang w:val="ru-RU"/>
              </w:rPr>
              <w:t xml:space="preserve"> без</w:t>
            </w:r>
          </w:p>
          <w:p w14:paraId="49874F19" w14:textId="77777777" w:rsidR="00DA3B78" w:rsidRPr="007508F3" w:rsidRDefault="00DA3B78" w:rsidP="003B6FBE">
            <w:pPr>
              <w:spacing w:before="0"/>
              <w:jc w:val="center"/>
              <w:rPr>
                <w:rFonts w:eastAsia="Calibri" w:cs="Arial"/>
                <w:b/>
                <w:bCs/>
                <w:iCs/>
                <w:lang w:val="ru-RU"/>
              </w:rPr>
            </w:pPr>
            <w:r w:rsidRPr="007508F3">
              <w:rPr>
                <w:rFonts w:eastAsia="Calibri" w:cs="Arial"/>
                <w:b/>
                <w:bCs/>
                <w:iCs/>
                <w:lang w:val="ru-RU"/>
              </w:rPr>
              <w:t>ПДВ</w:t>
            </w:r>
          </w:p>
          <w:p w14:paraId="66F2610C" w14:textId="77777777" w:rsidR="00DA3B78" w:rsidRPr="007508F3" w:rsidRDefault="00DA3B78" w:rsidP="003B6FBE">
            <w:pPr>
              <w:spacing w:before="0"/>
              <w:rPr>
                <w:rFonts w:eastAsia="Calibri" w:cs="Arial"/>
                <w:b/>
                <w:bCs/>
                <w:iCs/>
              </w:rPr>
            </w:pPr>
            <w:r w:rsidRPr="007508F3">
              <w:rPr>
                <w:rFonts w:eastAsia="Calibri" w:cs="Arial"/>
                <w:b/>
                <w:bCs/>
                <w:iCs/>
                <w:lang w:val="sr-Cyrl-RS"/>
              </w:rPr>
              <w:t xml:space="preserve">     Дин</w:t>
            </w:r>
          </w:p>
        </w:tc>
        <w:tc>
          <w:tcPr>
            <w:tcW w:w="1145" w:type="pct"/>
          </w:tcPr>
          <w:p w14:paraId="7B8209EF" w14:textId="77777777" w:rsidR="00DA3B78" w:rsidRPr="007508F3" w:rsidRDefault="00DA3B78" w:rsidP="003B6FBE">
            <w:pPr>
              <w:spacing w:before="0"/>
              <w:ind w:left="720"/>
              <w:jc w:val="center"/>
              <w:rPr>
                <w:rFonts w:eastAsia="Calibri" w:cs="Arial"/>
                <w:b/>
                <w:bCs/>
                <w:iCs/>
              </w:rPr>
            </w:pPr>
          </w:p>
        </w:tc>
      </w:tr>
    </w:tbl>
    <w:p w14:paraId="69CD7076" w14:textId="77777777" w:rsidR="00DA3B78" w:rsidRPr="007508F3" w:rsidRDefault="00DA3B78" w:rsidP="00DA3B7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09238F74" w14:textId="77777777" w:rsidTr="003B6FBE">
        <w:trPr>
          <w:jc w:val="center"/>
        </w:trPr>
        <w:tc>
          <w:tcPr>
            <w:tcW w:w="3882" w:type="dxa"/>
          </w:tcPr>
          <w:p w14:paraId="09605C4D" w14:textId="77777777" w:rsidR="00DA3B78" w:rsidRPr="007508F3" w:rsidRDefault="00DA3B78" w:rsidP="003B6FBE">
            <w:pPr>
              <w:spacing w:before="0"/>
              <w:jc w:val="center"/>
              <w:rPr>
                <w:rFonts w:cs="Arial"/>
              </w:rPr>
            </w:pPr>
            <w:r w:rsidRPr="007508F3">
              <w:rPr>
                <w:rFonts w:cs="Arial"/>
              </w:rPr>
              <w:t>Датум:</w:t>
            </w:r>
          </w:p>
        </w:tc>
        <w:tc>
          <w:tcPr>
            <w:tcW w:w="2127" w:type="dxa"/>
          </w:tcPr>
          <w:p w14:paraId="50C1ABFF" w14:textId="77777777" w:rsidR="00DA3B78" w:rsidRPr="007508F3" w:rsidRDefault="00DA3B78" w:rsidP="003B6FBE">
            <w:pPr>
              <w:spacing w:before="0"/>
              <w:jc w:val="center"/>
              <w:rPr>
                <w:rFonts w:cs="Arial"/>
                <w:lang w:val="ru-RU"/>
              </w:rPr>
            </w:pPr>
          </w:p>
        </w:tc>
        <w:tc>
          <w:tcPr>
            <w:tcW w:w="4022" w:type="dxa"/>
          </w:tcPr>
          <w:p w14:paraId="30F02E0E" w14:textId="77777777" w:rsidR="00DA3B78" w:rsidRPr="007508F3" w:rsidRDefault="00DA3B78" w:rsidP="003B6FBE">
            <w:pPr>
              <w:spacing w:before="0"/>
              <w:jc w:val="center"/>
              <w:rPr>
                <w:rFonts w:cs="Arial"/>
                <w:lang w:val="ru-RU"/>
              </w:rPr>
            </w:pPr>
            <w:r w:rsidRPr="007508F3">
              <w:rPr>
                <w:rFonts w:cs="Arial"/>
                <w:lang w:val="sr-Cyrl-CS"/>
              </w:rPr>
              <w:t>П</w:t>
            </w:r>
            <w:r w:rsidRPr="007508F3">
              <w:rPr>
                <w:rFonts w:cs="Arial"/>
              </w:rPr>
              <w:t>онуђач</w:t>
            </w:r>
            <w:r w:rsidRPr="007508F3">
              <w:rPr>
                <w:rFonts w:cs="Arial"/>
                <w:lang w:val="ru-RU"/>
              </w:rPr>
              <w:t>:</w:t>
            </w:r>
          </w:p>
        </w:tc>
      </w:tr>
      <w:tr w:rsidR="007508F3" w:rsidRPr="007508F3" w14:paraId="6DEA89BA" w14:textId="77777777" w:rsidTr="003B6FBE">
        <w:trPr>
          <w:jc w:val="center"/>
        </w:trPr>
        <w:tc>
          <w:tcPr>
            <w:tcW w:w="3882" w:type="dxa"/>
          </w:tcPr>
          <w:p w14:paraId="344309BE" w14:textId="77777777" w:rsidR="00DA3B78" w:rsidRPr="007508F3" w:rsidRDefault="00DA3B78" w:rsidP="003B6FBE">
            <w:pPr>
              <w:spacing w:before="0"/>
              <w:jc w:val="center"/>
              <w:rPr>
                <w:rFonts w:cs="Arial"/>
              </w:rPr>
            </w:pPr>
          </w:p>
        </w:tc>
        <w:tc>
          <w:tcPr>
            <w:tcW w:w="2127" w:type="dxa"/>
          </w:tcPr>
          <w:p w14:paraId="0AD98522" w14:textId="77777777" w:rsidR="00DA3B78" w:rsidRPr="007508F3" w:rsidRDefault="00DA3B78" w:rsidP="003B6FBE">
            <w:pPr>
              <w:spacing w:before="0"/>
              <w:jc w:val="center"/>
              <w:rPr>
                <w:rFonts w:cs="Arial"/>
              </w:rPr>
            </w:pPr>
            <w:r w:rsidRPr="007508F3">
              <w:rPr>
                <w:rFonts w:cs="Arial"/>
              </w:rPr>
              <w:t>М.П.</w:t>
            </w:r>
          </w:p>
        </w:tc>
        <w:tc>
          <w:tcPr>
            <w:tcW w:w="4022" w:type="dxa"/>
          </w:tcPr>
          <w:p w14:paraId="55D52B4A" w14:textId="77777777" w:rsidR="00DA3B78" w:rsidRPr="007508F3" w:rsidRDefault="00DA3B78" w:rsidP="003B6FBE">
            <w:pPr>
              <w:spacing w:before="0"/>
              <w:jc w:val="center"/>
              <w:rPr>
                <w:rFonts w:cs="Arial"/>
                <w:lang w:val="ru-RU"/>
              </w:rPr>
            </w:pPr>
          </w:p>
        </w:tc>
      </w:tr>
      <w:tr w:rsidR="007508F3" w:rsidRPr="007508F3" w14:paraId="329099FF" w14:textId="77777777" w:rsidTr="003B6FBE">
        <w:trPr>
          <w:jc w:val="center"/>
        </w:trPr>
        <w:tc>
          <w:tcPr>
            <w:tcW w:w="3882" w:type="dxa"/>
            <w:tcBorders>
              <w:bottom w:val="single" w:sz="4" w:space="0" w:color="auto"/>
            </w:tcBorders>
          </w:tcPr>
          <w:p w14:paraId="59B28839" w14:textId="77777777" w:rsidR="00DA3B78" w:rsidRPr="007508F3" w:rsidRDefault="00DA3B78" w:rsidP="003B6FBE">
            <w:pPr>
              <w:spacing w:before="0"/>
              <w:jc w:val="center"/>
              <w:rPr>
                <w:rFonts w:cs="Arial"/>
              </w:rPr>
            </w:pPr>
          </w:p>
        </w:tc>
        <w:tc>
          <w:tcPr>
            <w:tcW w:w="2127" w:type="dxa"/>
          </w:tcPr>
          <w:p w14:paraId="3120E307" w14:textId="77777777" w:rsidR="00DA3B78" w:rsidRPr="007508F3" w:rsidRDefault="00DA3B78" w:rsidP="003B6FBE">
            <w:pPr>
              <w:spacing w:before="0"/>
              <w:jc w:val="center"/>
              <w:rPr>
                <w:rFonts w:cs="Arial"/>
                <w:lang w:val="ru-RU"/>
              </w:rPr>
            </w:pPr>
          </w:p>
        </w:tc>
        <w:tc>
          <w:tcPr>
            <w:tcW w:w="4022" w:type="dxa"/>
            <w:tcBorders>
              <w:bottom w:val="single" w:sz="4" w:space="0" w:color="auto"/>
            </w:tcBorders>
          </w:tcPr>
          <w:p w14:paraId="55B241BC" w14:textId="77777777" w:rsidR="00DA3B78" w:rsidRPr="007508F3" w:rsidRDefault="00DA3B78" w:rsidP="003B6FBE">
            <w:pPr>
              <w:spacing w:before="0"/>
              <w:jc w:val="center"/>
              <w:rPr>
                <w:rFonts w:cs="Arial"/>
                <w:lang w:val="ru-RU"/>
              </w:rPr>
            </w:pPr>
          </w:p>
        </w:tc>
      </w:tr>
      <w:tr w:rsidR="007508F3" w:rsidRPr="007508F3" w14:paraId="2F48D020" w14:textId="77777777" w:rsidTr="003B6FBE">
        <w:trPr>
          <w:trHeight w:val="389"/>
          <w:jc w:val="center"/>
        </w:trPr>
        <w:tc>
          <w:tcPr>
            <w:tcW w:w="3882" w:type="dxa"/>
            <w:tcBorders>
              <w:top w:val="single" w:sz="4" w:space="0" w:color="auto"/>
            </w:tcBorders>
          </w:tcPr>
          <w:p w14:paraId="70709729" w14:textId="77777777" w:rsidR="00DA3B78" w:rsidRPr="007508F3" w:rsidRDefault="00DA3B78" w:rsidP="003B6FBE">
            <w:pPr>
              <w:spacing w:before="0"/>
              <w:jc w:val="center"/>
              <w:rPr>
                <w:rFonts w:cs="Arial"/>
              </w:rPr>
            </w:pPr>
          </w:p>
        </w:tc>
        <w:tc>
          <w:tcPr>
            <w:tcW w:w="2127" w:type="dxa"/>
          </w:tcPr>
          <w:p w14:paraId="2A6403B2" w14:textId="77777777" w:rsidR="00DA3B78" w:rsidRPr="007508F3" w:rsidRDefault="00DA3B78" w:rsidP="003B6FBE">
            <w:pPr>
              <w:spacing w:before="0"/>
              <w:jc w:val="center"/>
              <w:rPr>
                <w:rFonts w:cs="Arial"/>
                <w:lang w:val="ru-RU"/>
              </w:rPr>
            </w:pPr>
          </w:p>
        </w:tc>
        <w:tc>
          <w:tcPr>
            <w:tcW w:w="4022" w:type="dxa"/>
            <w:tcBorders>
              <w:top w:val="single" w:sz="4" w:space="0" w:color="auto"/>
            </w:tcBorders>
          </w:tcPr>
          <w:p w14:paraId="59EE8A9F" w14:textId="77777777" w:rsidR="00DA3B78" w:rsidRPr="007508F3" w:rsidRDefault="00DA3B78" w:rsidP="003B6FBE">
            <w:pPr>
              <w:spacing w:before="0"/>
              <w:jc w:val="center"/>
              <w:rPr>
                <w:rFonts w:cs="Arial"/>
                <w:lang w:val="ru-RU"/>
              </w:rPr>
            </w:pPr>
          </w:p>
        </w:tc>
      </w:tr>
    </w:tbl>
    <w:p w14:paraId="176537B7" w14:textId="77777777" w:rsidR="00DA3B78" w:rsidRPr="007508F3" w:rsidRDefault="00DA3B78" w:rsidP="00DA3B78">
      <w:pPr>
        <w:rPr>
          <w:rFonts w:eastAsia="Symbol" w:cs="Arial"/>
          <w:b/>
          <w:bCs/>
          <w:i/>
          <w:kern w:val="28"/>
        </w:rPr>
      </w:pPr>
      <w:r w:rsidRPr="007508F3">
        <w:rPr>
          <w:rFonts w:eastAsia="Symbol" w:cs="Arial"/>
          <w:b/>
          <w:bCs/>
          <w:i/>
          <w:kern w:val="28"/>
        </w:rPr>
        <w:t xml:space="preserve">Напомена: </w:t>
      </w:r>
    </w:p>
    <w:p w14:paraId="21172406" w14:textId="77777777" w:rsidR="00DA3B78" w:rsidRPr="007508F3" w:rsidRDefault="00DA3B78" w:rsidP="00DA3B78">
      <w:pPr>
        <w:rPr>
          <w:rFonts w:eastAsia="TimesNewRomanPS-BoldMT" w:cs="Arial"/>
          <w:i/>
          <w:lang w:val="sr-Cyrl-CS"/>
        </w:rPr>
      </w:pPr>
      <w:r w:rsidRPr="007508F3">
        <w:rPr>
          <w:rFonts w:eastAsia="TimesNewRomanPS-BoldMT" w:cs="Arial"/>
          <w:i/>
          <w:lang w:val="ru-RU"/>
        </w:rPr>
        <w:t xml:space="preserve">Уколико </w:t>
      </w:r>
      <w:r w:rsidRPr="007508F3">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7508F3">
        <w:rPr>
          <w:rFonts w:eastAsia="TimesNewRomanPS-BoldMT" w:cs="Arial"/>
          <w:i/>
          <w:lang w:val="ru-RU"/>
        </w:rPr>
        <w:t>.</w:t>
      </w:r>
    </w:p>
    <w:p w14:paraId="0FCDCB08" w14:textId="77777777" w:rsidR="00DA3B78" w:rsidRPr="007508F3" w:rsidRDefault="00DA3B78" w:rsidP="00DA3B78">
      <w:pPr>
        <w:rPr>
          <w:rFonts w:cs="Arial"/>
          <w:lang w:val="sr-Cyrl-CS"/>
        </w:rPr>
      </w:pPr>
      <w:r w:rsidRPr="007508F3">
        <w:rPr>
          <w:rFonts w:cs="Arial"/>
          <w:i/>
          <w:lang w:val="ru-RU"/>
        </w:rPr>
        <w:t>Приликом подношења понуде овај образац копирати у потребном броју примерака.</w:t>
      </w:r>
    </w:p>
    <w:p w14:paraId="64F2A501" w14:textId="77777777" w:rsidR="00DA3B78" w:rsidRPr="007508F3" w:rsidRDefault="00DA3B78" w:rsidP="00DA3B78">
      <w:pPr>
        <w:rPr>
          <w:rFonts w:cs="Arial"/>
          <w:b/>
          <w:bCs/>
          <w:kern w:val="28"/>
          <w:lang w:val="sr-Cyrl-CS" w:eastAsia="ar-SA"/>
        </w:rPr>
      </w:pPr>
      <w:r w:rsidRPr="007508F3">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BB112EB" w14:textId="77777777" w:rsidR="00DA3B78" w:rsidRPr="007508F3" w:rsidRDefault="00DA3B78" w:rsidP="00DA3B78">
      <w:pPr>
        <w:rPr>
          <w:rFonts w:cs="Arial"/>
          <w:lang w:val="ru-RU"/>
        </w:rPr>
      </w:pPr>
    </w:p>
    <w:p w14:paraId="632FAF5D" w14:textId="77777777" w:rsidR="00DA3B78" w:rsidRPr="007508F3" w:rsidRDefault="00DA3B78" w:rsidP="00DA3B78">
      <w:pPr>
        <w:rPr>
          <w:rFonts w:cs="Arial"/>
          <w:lang w:val="ru-RU"/>
        </w:rPr>
      </w:pPr>
    </w:p>
    <w:p w14:paraId="37677580" w14:textId="77777777" w:rsidR="00DA3B78" w:rsidRPr="007508F3" w:rsidRDefault="00DA3B78" w:rsidP="00DA3B78">
      <w:pPr>
        <w:rPr>
          <w:rFonts w:cs="Arial"/>
          <w:lang w:val="ru-RU"/>
        </w:rPr>
      </w:pPr>
    </w:p>
    <w:p w14:paraId="17138CDD" w14:textId="77777777" w:rsidR="00DA3B78" w:rsidRPr="007508F3" w:rsidRDefault="00DA3B78" w:rsidP="00DA3B78">
      <w:pPr>
        <w:pStyle w:val="KDObrazac"/>
        <w:rPr>
          <w:lang w:val="sr-Cyrl-RS"/>
        </w:rPr>
      </w:pPr>
      <w:r w:rsidRPr="007508F3">
        <w:rPr>
          <w:lang w:val="ru-RU"/>
        </w:rPr>
        <w:t xml:space="preserve">ОБРАЗАЦ </w:t>
      </w:r>
      <w:r w:rsidRPr="007508F3">
        <w:rPr>
          <w:lang w:val="sr-Cyrl-RS"/>
        </w:rPr>
        <w:t>6.</w:t>
      </w:r>
    </w:p>
    <w:p w14:paraId="640FBA32" w14:textId="77777777" w:rsidR="00DA3B78" w:rsidRPr="007508F3" w:rsidRDefault="00DA3B78" w:rsidP="00DA3B78">
      <w:pPr>
        <w:jc w:val="center"/>
        <w:rPr>
          <w:rFonts w:cs="Arial"/>
          <w:b/>
          <w:lang w:val="ru-RU"/>
        </w:rPr>
      </w:pPr>
      <w:r w:rsidRPr="007508F3">
        <w:rPr>
          <w:rFonts w:cs="Arial"/>
          <w:b/>
          <w:lang w:val="ru-RU"/>
        </w:rPr>
        <w:t>ПОТВРДА О РЕФЕРЕНТНИМ НАБАВКАМА</w:t>
      </w:r>
    </w:p>
    <w:p w14:paraId="4A670E0B" w14:textId="77777777" w:rsidR="00DA3B78" w:rsidRPr="007508F3" w:rsidRDefault="00DA3B78" w:rsidP="00DA3B78">
      <w:pPr>
        <w:jc w:val="center"/>
        <w:rPr>
          <w:rFonts w:cs="Arial"/>
          <w:lang w:val="sr-Cyrl-RS"/>
        </w:rPr>
      </w:pPr>
    </w:p>
    <w:p w14:paraId="6E929BD4" w14:textId="77777777" w:rsidR="00DA3B78" w:rsidRPr="007508F3" w:rsidRDefault="00DA3B78" w:rsidP="00DA3B78">
      <w:pPr>
        <w:tabs>
          <w:tab w:val="left" w:pos="0"/>
          <w:tab w:val="left" w:pos="330"/>
          <w:tab w:val="left" w:pos="540"/>
        </w:tabs>
        <w:spacing w:before="0"/>
        <w:jc w:val="left"/>
        <w:rPr>
          <w:rFonts w:eastAsia="Calibri" w:cs="Arial"/>
          <w:lang w:val="ru-RU"/>
        </w:rPr>
      </w:pPr>
      <w:r w:rsidRPr="007508F3">
        <w:rPr>
          <w:rFonts w:eastAsia="Calibri" w:cs="Arial"/>
          <w:lang w:val="ru-RU"/>
        </w:rPr>
        <w:t xml:space="preserve">Наручилац односно корисник предметних услуга: </w:t>
      </w:r>
    </w:p>
    <w:p w14:paraId="0970FA12" w14:textId="77777777" w:rsidR="00DA3B78" w:rsidRPr="007508F3" w:rsidRDefault="00DA3B78" w:rsidP="00DA3B78">
      <w:pPr>
        <w:tabs>
          <w:tab w:val="left" w:pos="0"/>
          <w:tab w:val="left" w:pos="330"/>
          <w:tab w:val="left" w:pos="540"/>
        </w:tabs>
        <w:spacing w:before="0"/>
        <w:ind w:left="6"/>
        <w:rPr>
          <w:rFonts w:eastAsia="Calibri" w:cs="Arial"/>
          <w:lang w:val="ru-RU"/>
        </w:rPr>
      </w:pPr>
      <w:r w:rsidRPr="007508F3">
        <w:rPr>
          <w:rFonts w:eastAsia="Calibri" w:cs="Arial"/>
          <w:lang w:val="ru-RU"/>
        </w:rPr>
        <w:t xml:space="preserve">                                                  __________________________________________________________________</w:t>
      </w:r>
    </w:p>
    <w:p w14:paraId="4E36474D" w14:textId="77777777" w:rsidR="00DA3B78" w:rsidRPr="007508F3" w:rsidRDefault="00DA3B78" w:rsidP="00DA3B78">
      <w:pPr>
        <w:tabs>
          <w:tab w:val="left" w:pos="0"/>
          <w:tab w:val="left" w:pos="330"/>
          <w:tab w:val="left" w:pos="540"/>
        </w:tabs>
        <w:spacing w:before="0"/>
        <w:ind w:left="6"/>
        <w:jc w:val="center"/>
        <w:rPr>
          <w:rFonts w:eastAsia="Calibri" w:cs="Arial"/>
          <w:lang w:val="ru-RU"/>
        </w:rPr>
      </w:pPr>
      <w:r w:rsidRPr="007508F3">
        <w:rPr>
          <w:rFonts w:cs="Arial"/>
          <w:bCs/>
          <w:kern w:val="28"/>
          <w:lang w:val="ru-RU"/>
        </w:rPr>
        <w:t>(назив и седиште наручиоца)</w:t>
      </w:r>
    </w:p>
    <w:p w14:paraId="135A28BF" w14:textId="77777777" w:rsidR="00DA3B78" w:rsidRPr="007508F3" w:rsidRDefault="00DA3B78" w:rsidP="00DA3B78">
      <w:pPr>
        <w:jc w:val="left"/>
        <w:rPr>
          <w:rFonts w:cs="Arial"/>
          <w:lang w:val="ru-RU"/>
        </w:rPr>
      </w:pPr>
      <w:r w:rsidRPr="007508F3">
        <w:rPr>
          <w:rFonts w:cs="Arial"/>
          <w:lang w:val="ru-RU"/>
        </w:rPr>
        <w:t>Лице за контакт:      ___________________________________________________________________</w:t>
      </w:r>
    </w:p>
    <w:p w14:paraId="04D9DDB7" w14:textId="77777777" w:rsidR="00DA3B78" w:rsidRPr="007508F3" w:rsidRDefault="00DA3B78" w:rsidP="00DA3B78">
      <w:pPr>
        <w:jc w:val="center"/>
        <w:rPr>
          <w:rFonts w:cs="Arial"/>
          <w:lang w:val="ru-RU"/>
        </w:rPr>
      </w:pPr>
      <w:r w:rsidRPr="007508F3">
        <w:rPr>
          <w:rFonts w:cs="Arial"/>
          <w:lang w:val="ru-RU"/>
        </w:rPr>
        <w:t>(име, презиме,  контакт телефон)</w:t>
      </w:r>
    </w:p>
    <w:p w14:paraId="351B5D0B" w14:textId="77777777" w:rsidR="00DA3B78" w:rsidRPr="007508F3" w:rsidRDefault="00DA3B78" w:rsidP="00DA3B78">
      <w:pPr>
        <w:jc w:val="left"/>
        <w:rPr>
          <w:rFonts w:cs="Arial"/>
          <w:lang w:val="ru-RU"/>
        </w:rPr>
      </w:pPr>
      <w:r w:rsidRPr="007508F3">
        <w:rPr>
          <w:rFonts w:cs="Arial"/>
          <w:lang w:val="ru-RU"/>
        </w:rPr>
        <w:t>Овим путем потврђујем да је __________________________________________________________________</w:t>
      </w:r>
    </w:p>
    <w:p w14:paraId="75CD453C" w14:textId="77777777" w:rsidR="00DA3B78" w:rsidRPr="007508F3" w:rsidRDefault="00DA3B78" w:rsidP="00DA3B78">
      <w:pPr>
        <w:jc w:val="center"/>
        <w:rPr>
          <w:rFonts w:cs="Arial"/>
          <w:lang w:val="ru-RU"/>
        </w:rPr>
      </w:pPr>
      <w:r w:rsidRPr="007508F3">
        <w:rPr>
          <w:rFonts w:cs="Arial"/>
          <w:lang w:val="ru-RU"/>
        </w:rPr>
        <w:t>(навести назив седиште  понуђача)</w:t>
      </w:r>
    </w:p>
    <w:p w14:paraId="5EE6119F" w14:textId="77777777" w:rsidR="00DA3B78" w:rsidRPr="007508F3" w:rsidRDefault="00DA3B78" w:rsidP="00DA3B78">
      <w:pPr>
        <w:rPr>
          <w:rFonts w:cs="Arial"/>
          <w:lang w:val="ru-RU"/>
        </w:rPr>
      </w:pPr>
      <w:r w:rsidRPr="007508F3">
        <w:rPr>
          <w:rFonts w:cs="Arial"/>
          <w:lang w:val="ru-RU"/>
        </w:rPr>
        <w:t xml:space="preserve">за наше потребе извршио: </w:t>
      </w:r>
    </w:p>
    <w:p w14:paraId="3B3EE04C" w14:textId="77777777" w:rsidR="00DA3B78" w:rsidRPr="007508F3" w:rsidRDefault="00DA3B78" w:rsidP="00DA3B78">
      <w:pPr>
        <w:rPr>
          <w:rFonts w:cs="Arial"/>
          <w:lang w:val="ru-RU"/>
        </w:rPr>
      </w:pPr>
      <w:r w:rsidRPr="007508F3">
        <w:rPr>
          <w:rFonts w:cs="Arial"/>
          <w:lang w:val="ru-RU"/>
        </w:rPr>
        <w:t>__________________________________________________________________</w:t>
      </w:r>
    </w:p>
    <w:p w14:paraId="762F8DC9" w14:textId="77777777" w:rsidR="00DA3B78" w:rsidRPr="007508F3" w:rsidRDefault="00DA3B78" w:rsidP="00DA3B78">
      <w:pPr>
        <w:rPr>
          <w:rFonts w:cs="Arial"/>
          <w:lang w:val="ru-RU"/>
        </w:rPr>
      </w:pPr>
      <w:r w:rsidRPr="007508F3">
        <w:rPr>
          <w:rFonts w:cs="Arial"/>
          <w:lang w:val="ru-RU"/>
        </w:rPr>
        <w:t xml:space="preserve">                                                  (навести) </w:t>
      </w:r>
    </w:p>
    <w:p w14:paraId="195F517B" w14:textId="77777777" w:rsidR="00DA3B78" w:rsidRPr="007508F3" w:rsidRDefault="00DA3B78" w:rsidP="00DA3B78">
      <w:pPr>
        <w:rPr>
          <w:rFonts w:cs="Arial"/>
          <w:lang w:val="sr-Cyrl-RS"/>
        </w:rPr>
      </w:pPr>
      <w:r w:rsidRPr="007508F3">
        <w:rPr>
          <w:rFonts w:cs="Arial"/>
          <w:lang w:val="ru-RU"/>
        </w:rPr>
        <w:t xml:space="preserve">у уговореном року, обиму и квалитету </w:t>
      </w:r>
      <w:r w:rsidRPr="007508F3">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96"/>
        <w:gridCol w:w="2449"/>
        <w:gridCol w:w="2412"/>
      </w:tblGrid>
      <w:tr w:rsidR="007508F3" w:rsidRPr="007508F3" w14:paraId="628E6A8F" w14:textId="77777777" w:rsidTr="003B6FBE">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8C5A017" w14:textId="77777777" w:rsidR="00DA3B78" w:rsidRPr="007508F3" w:rsidRDefault="00DA3B78" w:rsidP="003B6FBE">
            <w:pPr>
              <w:jc w:val="center"/>
              <w:rPr>
                <w:rFonts w:eastAsia="Calibri" w:cs="Arial"/>
              </w:rPr>
            </w:pPr>
            <w:r w:rsidRPr="007508F3">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509B8C57" w14:textId="77777777" w:rsidR="00DA3B78" w:rsidRPr="007508F3" w:rsidRDefault="00DA3B78" w:rsidP="003B6FBE">
            <w:pPr>
              <w:jc w:val="center"/>
              <w:rPr>
                <w:rFonts w:eastAsia="Calibri" w:cs="Arial"/>
              </w:rPr>
            </w:pPr>
            <w:r w:rsidRPr="007508F3">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7A63B45A" w14:textId="77777777" w:rsidR="00DA3B78" w:rsidRPr="007508F3" w:rsidRDefault="00DA3B78" w:rsidP="003B6FBE">
            <w:pPr>
              <w:jc w:val="center"/>
              <w:rPr>
                <w:rFonts w:eastAsia="Calibri" w:cs="Arial"/>
              </w:rPr>
            </w:pPr>
            <w:r w:rsidRPr="007508F3">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5E0ADD3A" w14:textId="77777777" w:rsidR="00DA3B78" w:rsidRPr="007508F3" w:rsidRDefault="00DA3B78" w:rsidP="003B6FBE">
            <w:pPr>
              <w:jc w:val="center"/>
              <w:rPr>
                <w:rFonts w:eastAsia="Calibri" w:cs="Arial"/>
                <w:lang w:val="ru-RU"/>
              </w:rPr>
            </w:pPr>
            <w:r w:rsidRPr="007508F3">
              <w:rPr>
                <w:rFonts w:eastAsia="Calibri" w:cs="Arial"/>
                <w:lang w:val="ru-RU"/>
              </w:rPr>
              <w:t xml:space="preserve">Вредност </w:t>
            </w:r>
            <w:r w:rsidRPr="007508F3">
              <w:rPr>
                <w:rFonts w:eastAsia="Calibri" w:cs="Arial"/>
                <w:lang w:val="sr-Cyrl-RS"/>
              </w:rPr>
              <w:t>извршених услуга</w:t>
            </w:r>
            <w:r w:rsidRPr="007508F3">
              <w:rPr>
                <w:rFonts w:eastAsia="Calibri" w:cs="Arial"/>
                <w:lang w:val="ru-RU"/>
              </w:rPr>
              <w:t xml:space="preserve"> без ПДВ</w:t>
            </w:r>
          </w:p>
          <w:p w14:paraId="61D5CFB6" w14:textId="77777777" w:rsidR="00DA3B78" w:rsidRPr="007508F3" w:rsidRDefault="00DA3B78" w:rsidP="003B6FBE">
            <w:pPr>
              <w:jc w:val="center"/>
              <w:rPr>
                <w:rFonts w:eastAsia="Calibri" w:cs="Arial"/>
                <w:lang w:val="sr-Cyrl-RS"/>
              </w:rPr>
            </w:pPr>
            <w:r w:rsidRPr="007508F3">
              <w:rPr>
                <w:rFonts w:eastAsia="Calibri" w:cs="Arial"/>
                <w:lang w:val="sr-Cyrl-RS"/>
              </w:rPr>
              <w:t>Дин</w:t>
            </w:r>
          </w:p>
        </w:tc>
      </w:tr>
      <w:tr w:rsidR="007508F3" w:rsidRPr="007508F3" w14:paraId="36F1A2D4" w14:textId="77777777" w:rsidTr="003B6FBE">
        <w:tc>
          <w:tcPr>
            <w:tcW w:w="2313" w:type="dxa"/>
            <w:tcBorders>
              <w:top w:val="single" w:sz="4" w:space="0" w:color="auto"/>
              <w:left w:val="single" w:sz="4" w:space="0" w:color="auto"/>
              <w:bottom w:val="single" w:sz="4" w:space="0" w:color="auto"/>
              <w:right w:val="single" w:sz="4" w:space="0" w:color="auto"/>
            </w:tcBorders>
            <w:shd w:val="clear" w:color="auto" w:fill="auto"/>
          </w:tcPr>
          <w:p w14:paraId="0C9AC9F1" w14:textId="77777777" w:rsidR="00DA3B78" w:rsidRPr="007508F3" w:rsidRDefault="00DA3B78" w:rsidP="003B6FBE">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941DBCC" w14:textId="77777777" w:rsidR="00DA3B78" w:rsidRPr="007508F3" w:rsidRDefault="00DA3B78" w:rsidP="003B6FBE">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E99F241" w14:textId="77777777" w:rsidR="00DA3B78" w:rsidRPr="007508F3" w:rsidRDefault="00DA3B78" w:rsidP="003B6FBE">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2EF9CF3" w14:textId="77777777" w:rsidR="00DA3B78" w:rsidRPr="007508F3" w:rsidRDefault="00DA3B78" w:rsidP="003B6FBE">
            <w:pPr>
              <w:rPr>
                <w:rFonts w:eastAsia="Calibri" w:cs="Arial"/>
                <w:lang w:val="ru-RU"/>
              </w:rPr>
            </w:pPr>
          </w:p>
          <w:p w14:paraId="4D650159" w14:textId="77777777" w:rsidR="00DA3B78" w:rsidRPr="007508F3" w:rsidRDefault="00DA3B78" w:rsidP="003B6FBE">
            <w:pPr>
              <w:rPr>
                <w:rFonts w:eastAsia="Calibri" w:cs="Arial"/>
                <w:lang w:val="ru-RU"/>
              </w:rPr>
            </w:pPr>
          </w:p>
        </w:tc>
      </w:tr>
      <w:tr w:rsidR="007508F3" w:rsidRPr="007508F3" w14:paraId="1B45887B" w14:textId="77777777" w:rsidTr="003B6FBE">
        <w:tc>
          <w:tcPr>
            <w:tcW w:w="2313" w:type="dxa"/>
            <w:tcBorders>
              <w:top w:val="single" w:sz="4" w:space="0" w:color="auto"/>
              <w:left w:val="single" w:sz="4" w:space="0" w:color="auto"/>
              <w:bottom w:val="single" w:sz="4" w:space="0" w:color="auto"/>
              <w:right w:val="single" w:sz="4" w:space="0" w:color="auto"/>
            </w:tcBorders>
            <w:shd w:val="clear" w:color="auto" w:fill="auto"/>
          </w:tcPr>
          <w:p w14:paraId="6F005D47" w14:textId="77777777" w:rsidR="00DA3B78" w:rsidRPr="007508F3" w:rsidRDefault="00DA3B78" w:rsidP="003B6FBE">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7C076AD2" w14:textId="77777777" w:rsidR="00DA3B78" w:rsidRPr="007508F3" w:rsidRDefault="00DA3B78" w:rsidP="003B6FBE">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399E835" w14:textId="77777777" w:rsidR="00DA3B78" w:rsidRPr="007508F3" w:rsidRDefault="00DA3B78" w:rsidP="003B6FBE">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26E2514" w14:textId="77777777" w:rsidR="00DA3B78" w:rsidRPr="007508F3" w:rsidRDefault="00DA3B78" w:rsidP="003B6FBE">
            <w:pPr>
              <w:rPr>
                <w:rFonts w:eastAsia="Calibri" w:cs="Arial"/>
                <w:lang w:val="ru-RU"/>
              </w:rPr>
            </w:pPr>
          </w:p>
          <w:p w14:paraId="5691325A" w14:textId="77777777" w:rsidR="00DA3B78" w:rsidRPr="007508F3" w:rsidRDefault="00DA3B78" w:rsidP="003B6FBE">
            <w:pPr>
              <w:rPr>
                <w:rFonts w:eastAsia="Calibri" w:cs="Arial"/>
                <w:lang w:val="ru-RU"/>
              </w:rPr>
            </w:pPr>
          </w:p>
        </w:tc>
      </w:tr>
      <w:tr w:rsidR="007508F3" w:rsidRPr="007508F3" w14:paraId="0A72B247" w14:textId="77777777" w:rsidTr="003B6FBE">
        <w:tc>
          <w:tcPr>
            <w:tcW w:w="2313" w:type="dxa"/>
            <w:tcBorders>
              <w:top w:val="single" w:sz="4" w:space="0" w:color="auto"/>
              <w:left w:val="single" w:sz="4" w:space="0" w:color="auto"/>
              <w:bottom w:val="single" w:sz="4" w:space="0" w:color="auto"/>
              <w:right w:val="single" w:sz="4" w:space="0" w:color="auto"/>
            </w:tcBorders>
            <w:shd w:val="clear" w:color="auto" w:fill="auto"/>
          </w:tcPr>
          <w:p w14:paraId="5591A2BC" w14:textId="77777777" w:rsidR="00DA3B78" w:rsidRPr="007508F3" w:rsidRDefault="00DA3B78" w:rsidP="003B6FBE">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4F1CEE26" w14:textId="77777777" w:rsidR="00DA3B78" w:rsidRPr="007508F3" w:rsidRDefault="00DA3B78" w:rsidP="003B6FBE">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3E8F834" w14:textId="77777777" w:rsidR="00DA3B78" w:rsidRPr="007508F3" w:rsidRDefault="00DA3B78" w:rsidP="003B6FBE">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B86B8E9" w14:textId="77777777" w:rsidR="00DA3B78" w:rsidRPr="007508F3" w:rsidRDefault="00DA3B78" w:rsidP="003B6FBE">
            <w:pPr>
              <w:rPr>
                <w:rFonts w:eastAsia="Calibri" w:cs="Arial"/>
                <w:lang w:val="ru-RU"/>
              </w:rPr>
            </w:pPr>
          </w:p>
          <w:p w14:paraId="3A708A34" w14:textId="77777777" w:rsidR="00DA3B78" w:rsidRPr="007508F3" w:rsidRDefault="00DA3B78" w:rsidP="003B6FBE">
            <w:pPr>
              <w:rPr>
                <w:rFonts w:eastAsia="Calibri" w:cs="Arial"/>
                <w:lang w:val="ru-RU"/>
              </w:rPr>
            </w:pPr>
          </w:p>
        </w:tc>
      </w:tr>
      <w:tr w:rsidR="007508F3" w:rsidRPr="007508F3" w14:paraId="74867657" w14:textId="77777777" w:rsidTr="003B6FBE">
        <w:tc>
          <w:tcPr>
            <w:tcW w:w="2313" w:type="dxa"/>
            <w:tcBorders>
              <w:top w:val="single" w:sz="4" w:space="0" w:color="auto"/>
              <w:left w:val="single" w:sz="4" w:space="0" w:color="auto"/>
              <w:bottom w:val="single" w:sz="4" w:space="0" w:color="auto"/>
              <w:right w:val="single" w:sz="4" w:space="0" w:color="auto"/>
            </w:tcBorders>
            <w:shd w:val="clear" w:color="auto" w:fill="auto"/>
          </w:tcPr>
          <w:p w14:paraId="6D2E08E9" w14:textId="77777777" w:rsidR="00DA3B78" w:rsidRPr="007508F3" w:rsidRDefault="00DA3B78" w:rsidP="003B6FBE">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1A18B88D" w14:textId="77777777" w:rsidR="00DA3B78" w:rsidRPr="007508F3" w:rsidRDefault="00DA3B78" w:rsidP="003B6FBE">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16CADE6" w14:textId="77777777" w:rsidR="00DA3B78" w:rsidRPr="007508F3" w:rsidRDefault="00DA3B78" w:rsidP="003B6FBE">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1581EA2" w14:textId="77777777" w:rsidR="00DA3B78" w:rsidRPr="007508F3" w:rsidRDefault="00DA3B78" w:rsidP="003B6FBE">
            <w:pPr>
              <w:rPr>
                <w:rFonts w:eastAsia="Calibri" w:cs="Arial"/>
                <w:lang w:val="ru-RU"/>
              </w:rPr>
            </w:pPr>
          </w:p>
          <w:p w14:paraId="2C9BEAAB" w14:textId="77777777" w:rsidR="00DA3B78" w:rsidRPr="007508F3" w:rsidRDefault="00DA3B78" w:rsidP="003B6FBE">
            <w:pPr>
              <w:rPr>
                <w:rFonts w:eastAsia="Calibri" w:cs="Arial"/>
                <w:lang w:val="ru-RU"/>
              </w:rPr>
            </w:pPr>
          </w:p>
        </w:tc>
      </w:tr>
    </w:tbl>
    <w:p w14:paraId="6576D33D" w14:textId="77777777" w:rsidR="00DA3B78" w:rsidRPr="007508F3" w:rsidRDefault="00DA3B78" w:rsidP="00DA3B78">
      <w:pPr>
        <w:rPr>
          <w:rFonts w:eastAsia="TimesNewRomanPS-BoldMT" w:cs="Arial"/>
          <w:b/>
          <w:bCs/>
          <w:i/>
          <w:iCs/>
          <w:lang w:val="ru-RU"/>
        </w:rPr>
      </w:pPr>
      <w:r w:rsidRPr="007508F3">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40876136" w14:textId="77777777" w:rsidTr="003B6FBE">
        <w:trPr>
          <w:jc w:val="center"/>
        </w:trPr>
        <w:tc>
          <w:tcPr>
            <w:tcW w:w="3882" w:type="dxa"/>
          </w:tcPr>
          <w:p w14:paraId="1A92B57C" w14:textId="77777777" w:rsidR="00DA3B78" w:rsidRPr="007508F3" w:rsidRDefault="00DA3B78" w:rsidP="003B6FBE">
            <w:pPr>
              <w:spacing w:before="0"/>
              <w:jc w:val="center"/>
              <w:rPr>
                <w:rFonts w:cs="Arial"/>
              </w:rPr>
            </w:pPr>
            <w:r w:rsidRPr="007508F3">
              <w:rPr>
                <w:rFonts w:cs="Arial"/>
              </w:rPr>
              <w:t>Датум:</w:t>
            </w:r>
          </w:p>
        </w:tc>
        <w:tc>
          <w:tcPr>
            <w:tcW w:w="2127" w:type="dxa"/>
          </w:tcPr>
          <w:p w14:paraId="09492639" w14:textId="77777777" w:rsidR="00DA3B78" w:rsidRPr="007508F3" w:rsidRDefault="00DA3B78" w:rsidP="003B6FBE">
            <w:pPr>
              <w:spacing w:before="0"/>
              <w:jc w:val="center"/>
              <w:rPr>
                <w:rFonts w:cs="Arial"/>
                <w:lang w:val="ru-RU"/>
              </w:rPr>
            </w:pPr>
          </w:p>
        </w:tc>
        <w:tc>
          <w:tcPr>
            <w:tcW w:w="4022" w:type="dxa"/>
          </w:tcPr>
          <w:p w14:paraId="564C19D2" w14:textId="77777777" w:rsidR="00DA3B78" w:rsidRPr="007508F3" w:rsidRDefault="00DA3B78" w:rsidP="003B6FBE">
            <w:pPr>
              <w:spacing w:before="0"/>
              <w:jc w:val="center"/>
              <w:rPr>
                <w:rFonts w:cs="Arial"/>
                <w:lang w:val="ru-RU"/>
              </w:rPr>
            </w:pPr>
            <w:r w:rsidRPr="007508F3">
              <w:rPr>
                <w:rFonts w:cs="Arial"/>
                <w:lang w:val="sr-Cyrl-CS"/>
              </w:rPr>
              <w:t>Наручилац:</w:t>
            </w:r>
          </w:p>
        </w:tc>
      </w:tr>
      <w:tr w:rsidR="007508F3" w:rsidRPr="007508F3" w14:paraId="4A5B517D" w14:textId="77777777" w:rsidTr="003B6FBE">
        <w:trPr>
          <w:jc w:val="center"/>
        </w:trPr>
        <w:tc>
          <w:tcPr>
            <w:tcW w:w="3882" w:type="dxa"/>
          </w:tcPr>
          <w:p w14:paraId="24A918E1" w14:textId="77777777" w:rsidR="00DA3B78" w:rsidRPr="007508F3" w:rsidRDefault="00DA3B78" w:rsidP="003B6FBE">
            <w:pPr>
              <w:spacing w:before="0"/>
              <w:jc w:val="center"/>
              <w:rPr>
                <w:rFonts w:cs="Arial"/>
              </w:rPr>
            </w:pPr>
          </w:p>
        </w:tc>
        <w:tc>
          <w:tcPr>
            <w:tcW w:w="2127" w:type="dxa"/>
          </w:tcPr>
          <w:p w14:paraId="062C356D" w14:textId="77777777" w:rsidR="00DA3B78" w:rsidRPr="007508F3" w:rsidRDefault="00DA3B78" w:rsidP="003B6FBE">
            <w:pPr>
              <w:spacing w:before="0"/>
              <w:jc w:val="center"/>
              <w:rPr>
                <w:rFonts w:cs="Arial"/>
              </w:rPr>
            </w:pPr>
            <w:r w:rsidRPr="007508F3">
              <w:rPr>
                <w:rFonts w:cs="Arial"/>
              </w:rPr>
              <w:t>М.П.</w:t>
            </w:r>
          </w:p>
        </w:tc>
        <w:tc>
          <w:tcPr>
            <w:tcW w:w="4022" w:type="dxa"/>
          </w:tcPr>
          <w:p w14:paraId="690A4739" w14:textId="77777777" w:rsidR="00DA3B78" w:rsidRPr="007508F3" w:rsidRDefault="00DA3B78" w:rsidP="003B6FBE">
            <w:pPr>
              <w:spacing w:before="0"/>
              <w:jc w:val="center"/>
              <w:rPr>
                <w:rFonts w:cs="Arial"/>
                <w:lang w:val="ru-RU"/>
              </w:rPr>
            </w:pPr>
          </w:p>
        </w:tc>
      </w:tr>
      <w:tr w:rsidR="00DA3B78" w:rsidRPr="007508F3" w14:paraId="17048E27" w14:textId="77777777" w:rsidTr="003B6FBE">
        <w:trPr>
          <w:jc w:val="center"/>
        </w:trPr>
        <w:tc>
          <w:tcPr>
            <w:tcW w:w="3882" w:type="dxa"/>
            <w:tcBorders>
              <w:bottom w:val="single" w:sz="4" w:space="0" w:color="auto"/>
            </w:tcBorders>
          </w:tcPr>
          <w:p w14:paraId="2C5204F3" w14:textId="77777777" w:rsidR="00DA3B78" w:rsidRPr="007508F3" w:rsidRDefault="00DA3B78" w:rsidP="003B6FBE">
            <w:pPr>
              <w:spacing w:before="0"/>
              <w:jc w:val="center"/>
              <w:rPr>
                <w:rFonts w:cs="Arial"/>
              </w:rPr>
            </w:pPr>
          </w:p>
        </w:tc>
        <w:tc>
          <w:tcPr>
            <w:tcW w:w="2127" w:type="dxa"/>
          </w:tcPr>
          <w:p w14:paraId="61949E44" w14:textId="77777777" w:rsidR="00DA3B78" w:rsidRPr="007508F3" w:rsidRDefault="00DA3B78" w:rsidP="003B6FBE">
            <w:pPr>
              <w:spacing w:before="0"/>
              <w:jc w:val="center"/>
              <w:rPr>
                <w:rFonts w:cs="Arial"/>
                <w:lang w:val="ru-RU"/>
              </w:rPr>
            </w:pPr>
          </w:p>
        </w:tc>
        <w:tc>
          <w:tcPr>
            <w:tcW w:w="4022" w:type="dxa"/>
            <w:tcBorders>
              <w:bottom w:val="single" w:sz="4" w:space="0" w:color="auto"/>
            </w:tcBorders>
          </w:tcPr>
          <w:p w14:paraId="1D887531" w14:textId="77777777" w:rsidR="00DA3B78" w:rsidRPr="007508F3" w:rsidRDefault="00DA3B78" w:rsidP="003B6FBE">
            <w:pPr>
              <w:spacing w:before="0"/>
              <w:jc w:val="center"/>
              <w:rPr>
                <w:rFonts w:cs="Arial"/>
                <w:lang w:val="ru-RU"/>
              </w:rPr>
            </w:pPr>
          </w:p>
        </w:tc>
      </w:tr>
    </w:tbl>
    <w:p w14:paraId="137801F6" w14:textId="77777777" w:rsidR="00DA3B78" w:rsidRPr="007508F3" w:rsidRDefault="00DA3B78" w:rsidP="009E0C69">
      <w:pPr>
        <w:pStyle w:val="KDParagraf"/>
        <w:rPr>
          <w:rFonts w:cs="Arial"/>
          <w:noProof/>
          <w:lang w:val="ru-RU"/>
        </w:rPr>
      </w:pPr>
    </w:p>
    <w:p w14:paraId="2EABDB6C" w14:textId="77777777" w:rsidR="006557FC" w:rsidRPr="007508F3" w:rsidRDefault="006557FC" w:rsidP="009E0C69">
      <w:pPr>
        <w:pStyle w:val="KDParagraf"/>
        <w:rPr>
          <w:rFonts w:cs="Arial"/>
          <w:noProof/>
          <w:lang w:val="ru-RU"/>
        </w:rPr>
      </w:pPr>
    </w:p>
    <w:p w14:paraId="120D7DC7" w14:textId="77777777" w:rsidR="006557FC" w:rsidRPr="007508F3" w:rsidRDefault="006557FC" w:rsidP="009E0C69">
      <w:pPr>
        <w:pStyle w:val="KDParagraf"/>
        <w:rPr>
          <w:rFonts w:cs="Arial"/>
          <w:noProof/>
          <w:lang w:val="ru-RU"/>
        </w:rPr>
      </w:pPr>
    </w:p>
    <w:p w14:paraId="2A9EFB78" w14:textId="77777777" w:rsidR="006557FC" w:rsidRPr="007508F3" w:rsidRDefault="006557FC" w:rsidP="009E0C69">
      <w:pPr>
        <w:pStyle w:val="KDParagraf"/>
        <w:rPr>
          <w:rFonts w:cs="Arial"/>
          <w:noProof/>
          <w:lang w:val="ru-RU"/>
        </w:rPr>
      </w:pPr>
    </w:p>
    <w:p w14:paraId="30220752" w14:textId="77777777" w:rsidR="006557FC" w:rsidRPr="007508F3" w:rsidRDefault="006557FC" w:rsidP="009E0C69">
      <w:pPr>
        <w:pStyle w:val="KDParagraf"/>
        <w:rPr>
          <w:rFonts w:cs="Arial"/>
          <w:noProof/>
          <w:lang w:val="ru-RU"/>
        </w:rPr>
      </w:pPr>
    </w:p>
    <w:p w14:paraId="247F9305" w14:textId="77777777" w:rsidR="006557FC" w:rsidRPr="007508F3" w:rsidRDefault="006557FC" w:rsidP="009E0C69">
      <w:pPr>
        <w:pStyle w:val="KDParagraf"/>
        <w:rPr>
          <w:rFonts w:cs="Arial"/>
          <w:noProof/>
          <w:lang w:val="ru-RU"/>
        </w:rPr>
      </w:pPr>
    </w:p>
    <w:p w14:paraId="29D0309D" w14:textId="77777777" w:rsidR="00DA3B78" w:rsidRPr="007508F3" w:rsidRDefault="00DA3B78" w:rsidP="00DA3B78">
      <w:pPr>
        <w:jc w:val="right"/>
        <w:outlineLvl w:val="1"/>
        <w:rPr>
          <w:rFonts w:cs="Arial"/>
          <w:b/>
          <w:lang w:val="sr-Cyrl-RS"/>
        </w:rPr>
      </w:pPr>
      <w:r w:rsidRPr="007508F3">
        <w:rPr>
          <w:rFonts w:cs="Arial"/>
          <w:b/>
          <w:lang w:val="ru-RU"/>
        </w:rPr>
        <w:lastRenderedPageBreak/>
        <w:t xml:space="preserve">ОБРАЗАЦ </w:t>
      </w:r>
      <w:r w:rsidRPr="007508F3">
        <w:rPr>
          <w:rFonts w:cs="Arial"/>
          <w:b/>
          <w:lang w:val="sr-Cyrl-RS"/>
        </w:rPr>
        <w:t>7.</w:t>
      </w:r>
    </w:p>
    <w:p w14:paraId="32E5D047" w14:textId="77777777" w:rsidR="00DA3B78" w:rsidRPr="007508F3" w:rsidRDefault="00DA3B78" w:rsidP="00DA3B78">
      <w:pPr>
        <w:jc w:val="right"/>
        <w:outlineLvl w:val="1"/>
        <w:rPr>
          <w:rFonts w:cs="Arial"/>
          <w:b/>
          <w:lang w:val="sr-Cyrl-RS"/>
        </w:rPr>
      </w:pPr>
    </w:p>
    <w:p w14:paraId="3573F415" w14:textId="28A14B4C" w:rsidR="00DA3B78" w:rsidRPr="007508F3" w:rsidRDefault="00DA3B78" w:rsidP="00DA3B78">
      <w:pPr>
        <w:jc w:val="center"/>
        <w:rPr>
          <w:rFonts w:cs="Arial"/>
        </w:rPr>
      </w:pPr>
      <w:r w:rsidRPr="007508F3">
        <w:rPr>
          <w:rFonts w:cs="Arial"/>
          <w:b/>
          <w:lang w:val="ru-RU"/>
        </w:rPr>
        <w:t xml:space="preserve">ИЗЈАВА ПОНУЂАЧА – КАДРОВСКИ КАПАЦИТЕТ  ПАРТИЈА </w:t>
      </w:r>
      <w:r w:rsidRPr="007508F3">
        <w:rPr>
          <w:rFonts w:cs="Arial"/>
          <w:b/>
        </w:rPr>
        <w:t>2</w:t>
      </w:r>
    </w:p>
    <w:p w14:paraId="3C679DA0" w14:textId="77777777" w:rsidR="00DA3B78" w:rsidRPr="007508F3" w:rsidRDefault="00DA3B78" w:rsidP="00DA3B78">
      <w:pPr>
        <w:rPr>
          <w:rFonts w:cs="Arial"/>
          <w:noProof/>
          <w:lang w:val="sr-Latn-CS"/>
        </w:rPr>
      </w:pPr>
    </w:p>
    <w:p w14:paraId="6E16CE5A" w14:textId="4ED25DF4" w:rsidR="00DA3B78" w:rsidRPr="007508F3" w:rsidRDefault="00DA3B78" w:rsidP="00DA3B78">
      <w:pPr>
        <w:rPr>
          <w:rFonts w:cs="Arial"/>
          <w:lang w:val="ru-RU"/>
        </w:rPr>
      </w:pPr>
      <w:r w:rsidRPr="007508F3">
        <w:rPr>
          <w:rFonts w:cs="Arial"/>
          <w:lang w:val="ru-RU"/>
        </w:rPr>
        <w:t>На основу члана 77. став 4. Закона о јавним набавкама („Службени гла</w:t>
      </w:r>
      <w:r w:rsidRPr="007508F3">
        <w:rPr>
          <w:rFonts w:cs="Arial"/>
          <w:lang w:val="sr-Cyrl-RS"/>
        </w:rPr>
        <w:t>с</w:t>
      </w:r>
      <w:r w:rsidRPr="007508F3">
        <w:rPr>
          <w:rFonts w:cs="Arial"/>
          <w:lang w:val="ru-RU"/>
        </w:rPr>
        <w:t xml:space="preserve">ник РС“, бр.124/12, 14/15 и 68/15) </w:t>
      </w:r>
      <w:r w:rsidRPr="007508F3">
        <w:rPr>
          <w:rFonts w:cs="Arial"/>
          <w:noProof/>
          <w:lang w:val="sr-Cyrl-CS"/>
        </w:rPr>
        <w:t xml:space="preserve">Понуђач </w:t>
      </w:r>
      <w:r w:rsidRPr="007508F3">
        <w:rPr>
          <w:rFonts w:cs="Arial"/>
          <w:noProof/>
          <w:lang w:val="sr-Latn-CS"/>
        </w:rPr>
        <w:t xml:space="preserve">даје </w:t>
      </w:r>
      <w:r w:rsidRPr="007508F3">
        <w:rPr>
          <w:rFonts w:cs="Arial"/>
          <w:lang w:val="ru-RU"/>
        </w:rPr>
        <w:t xml:space="preserve">следећу </w:t>
      </w:r>
    </w:p>
    <w:p w14:paraId="7BF73A9E" w14:textId="77777777" w:rsidR="00DA3B78" w:rsidRPr="007508F3" w:rsidRDefault="00DA3B78" w:rsidP="00DA3B78">
      <w:pPr>
        <w:rPr>
          <w:rFonts w:cs="Arial"/>
          <w:lang w:val="ru-RU"/>
        </w:rPr>
      </w:pPr>
    </w:p>
    <w:p w14:paraId="5690BD34" w14:textId="77777777" w:rsidR="00DA3B78" w:rsidRPr="007508F3" w:rsidRDefault="00DA3B78" w:rsidP="00DA3B78">
      <w:pPr>
        <w:jc w:val="center"/>
        <w:rPr>
          <w:rFonts w:cs="Arial"/>
          <w:b/>
          <w:lang w:val="ru-RU"/>
        </w:rPr>
      </w:pPr>
      <w:r w:rsidRPr="007508F3">
        <w:rPr>
          <w:rFonts w:cs="Arial"/>
          <w:b/>
          <w:lang w:val="ru-RU"/>
        </w:rPr>
        <w:t xml:space="preserve">ИЗЈАВУ О КАДРОВСКОМ КАПАЦИТЕТУ </w:t>
      </w:r>
    </w:p>
    <w:p w14:paraId="09B74CD6" w14:textId="77777777" w:rsidR="00DA3B78" w:rsidRPr="007508F3" w:rsidRDefault="00DA3B78" w:rsidP="00DA3B78">
      <w:pPr>
        <w:rPr>
          <w:rFonts w:cs="Arial"/>
          <w:lang w:val="ru-RU"/>
        </w:rPr>
      </w:pPr>
    </w:p>
    <w:p w14:paraId="580B5228" w14:textId="25100B52" w:rsidR="00DA3B78" w:rsidRPr="007508F3" w:rsidRDefault="00DA3B78" w:rsidP="00DA3B78">
      <w:pPr>
        <w:pStyle w:val="Title"/>
        <w:spacing w:before="0"/>
        <w:jc w:val="both"/>
        <w:rPr>
          <w:rFonts w:cs="Arial"/>
          <w:b w:val="0"/>
          <w:noProof/>
          <w:kern w:val="28"/>
          <w:sz w:val="22"/>
        </w:rPr>
      </w:pPr>
      <w:r w:rsidRPr="007508F3">
        <w:rPr>
          <w:rFonts w:cs="Arial"/>
          <w:b w:val="0"/>
          <w:noProof/>
          <w:sz w:val="22"/>
          <w:szCs w:val="22"/>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  </w:t>
      </w:r>
      <w:r w:rsidR="00731DBD">
        <w:rPr>
          <w:rFonts w:cs="Arial"/>
          <w:lang w:val="ru-RU"/>
        </w:rPr>
        <w:t>УСЛУГА РЕМОНТНОГ И ТЕКУЋЕГ ОДРЖАВАЊА НА ТРАНСПОРТЕРИМА НА ПК ДРМНО</w:t>
      </w:r>
      <w:r w:rsidR="00FF2C11" w:rsidRPr="007508F3">
        <w:rPr>
          <w:rFonts w:cs="Arial"/>
          <w:lang w:val="ru-RU"/>
        </w:rPr>
        <w:t xml:space="preserve"> ПАРТИЈА </w:t>
      </w:r>
      <w:r w:rsidR="002F32B4" w:rsidRPr="007508F3">
        <w:rPr>
          <w:rFonts w:cs="Arial"/>
          <w:sz w:val="22"/>
          <w:szCs w:val="22"/>
          <w:lang w:val="sr-Cyrl-RS"/>
        </w:rPr>
        <w:t>2</w:t>
      </w:r>
      <w:r w:rsidR="00C629D4">
        <w:rPr>
          <w:rFonts w:cs="Arial"/>
          <w:sz w:val="22"/>
          <w:szCs w:val="22"/>
          <w:lang w:val="sr-Cyrl-RS"/>
        </w:rPr>
        <w:t xml:space="preserve"> </w:t>
      </w:r>
      <w:r w:rsidR="00C629D4">
        <w:rPr>
          <w:rFonts w:eastAsia="Arial" w:cs="Arial"/>
          <w:color w:val="000000"/>
          <w:sz w:val="22"/>
          <w:lang w:val="sr-Cyrl-RS"/>
        </w:rPr>
        <w:t>Услуга одржавања система за подмазивање, хидраулику и пнеуматику</w:t>
      </w:r>
      <w:r w:rsidR="00C629D4" w:rsidRPr="0016372F">
        <w:rPr>
          <w:rFonts w:eastAsia="Arial" w:cs="Arial"/>
          <w:color w:val="000000"/>
          <w:sz w:val="22"/>
        </w:rPr>
        <w:t xml:space="preserve"> </w:t>
      </w:r>
      <w:r w:rsidR="00C629D4" w:rsidRPr="0041320B">
        <w:rPr>
          <w:rFonts w:cs="Arial"/>
          <w:sz w:val="22"/>
          <w:szCs w:val="22"/>
          <w:lang w:val="sr-Cyrl-RS"/>
        </w:rPr>
        <w:t xml:space="preserve"> </w:t>
      </w:r>
      <w:r w:rsidRPr="007508F3">
        <w:rPr>
          <w:rFonts w:cs="Arial"/>
          <w:b w:val="0"/>
          <w:noProof/>
          <w:sz w:val="22"/>
          <w:lang w:val="ru-RU"/>
        </w:rPr>
        <w:t>ЈН 3100/</w:t>
      </w:r>
      <w:r w:rsidR="00731DBD">
        <w:rPr>
          <w:rFonts w:cs="Arial"/>
          <w:b w:val="0"/>
          <w:noProof/>
          <w:sz w:val="22"/>
          <w:lang w:val="ru-RU"/>
        </w:rPr>
        <w:t>0717</w:t>
      </w:r>
      <w:r w:rsidRPr="007508F3">
        <w:rPr>
          <w:rFonts w:cs="Arial"/>
          <w:b w:val="0"/>
          <w:noProof/>
          <w:sz w:val="22"/>
          <w:lang w:val="ru-RU"/>
        </w:rPr>
        <w:t xml:space="preserve">/2019, </w:t>
      </w:r>
      <w:r w:rsidRPr="007508F3">
        <w:rPr>
          <w:rFonts w:cs="Arial"/>
          <w:b w:val="0"/>
          <w:noProof/>
          <w:kern w:val="28"/>
          <w:sz w:val="22"/>
        </w:rPr>
        <w:t xml:space="preserve">односно да </w:t>
      </w:r>
      <w:r w:rsidRPr="007508F3">
        <w:rPr>
          <w:rFonts w:cs="Arial"/>
          <w:b w:val="0"/>
          <w:sz w:val="22"/>
          <w:lang w:val="sr-Cyrl-RS"/>
        </w:rPr>
        <w:t xml:space="preserve"> </w:t>
      </w:r>
      <w:r w:rsidRPr="007508F3">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Pr="007508F3">
        <w:rPr>
          <w:rFonts w:cs="Arial"/>
          <w:b w:val="0"/>
          <w:noProof/>
          <w:kern w:val="28"/>
          <w:sz w:val="22"/>
        </w:rPr>
        <w:t xml:space="preserve"> која ће бити ангажована ради извршења уговора.</w:t>
      </w: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2736"/>
        <w:gridCol w:w="2127"/>
        <w:gridCol w:w="927"/>
        <w:gridCol w:w="2311"/>
        <w:gridCol w:w="784"/>
      </w:tblGrid>
      <w:tr w:rsidR="007508F3" w:rsidRPr="007508F3" w14:paraId="02BA27AC" w14:textId="77777777" w:rsidTr="003B6FBE">
        <w:trPr>
          <w:gridAfter w:val="1"/>
          <w:wAfter w:w="391" w:type="pct"/>
          <w:trHeight w:val="1371"/>
        </w:trPr>
        <w:tc>
          <w:tcPr>
            <w:tcW w:w="571" w:type="pct"/>
            <w:shd w:val="clear" w:color="auto" w:fill="auto"/>
          </w:tcPr>
          <w:p w14:paraId="690915D1" w14:textId="77777777" w:rsidR="00DA3B78" w:rsidRPr="007508F3" w:rsidRDefault="00DA3B78" w:rsidP="003B6FBE">
            <w:pPr>
              <w:tabs>
                <w:tab w:val="left" w:pos="8098"/>
              </w:tabs>
              <w:jc w:val="center"/>
              <w:outlineLvl w:val="0"/>
              <w:rPr>
                <w:rFonts w:cs="Arial"/>
                <w:bCs/>
                <w:kern w:val="28"/>
                <w:lang w:val="sr-Cyrl-CS"/>
              </w:rPr>
            </w:pPr>
            <w:r w:rsidRPr="007508F3">
              <w:rPr>
                <w:rFonts w:cs="Arial"/>
                <w:bCs/>
                <w:kern w:val="28"/>
                <w:lang w:val="sr-Cyrl-CS"/>
              </w:rPr>
              <w:t>Ред.</w:t>
            </w:r>
          </w:p>
          <w:p w14:paraId="1C96E8F1" w14:textId="77777777" w:rsidR="00DA3B78" w:rsidRPr="007508F3" w:rsidRDefault="00DA3B78" w:rsidP="003B6FBE">
            <w:pPr>
              <w:tabs>
                <w:tab w:val="left" w:pos="8098"/>
              </w:tabs>
              <w:jc w:val="center"/>
              <w:outlineLvl w:val="0"/>
              <w:rPr>
                <w:rFonts w:cs="Arial"/>
                <w:bCs/>
                <w:kern w:val="28"/>
                <w:lang w:val="sr-Cyrl-CS"/>
              </w:rPr>
            </w:pPr>
            <w:r w:rsidRPr="007508F3">
              <w:rPr>
                <w:rFonts w:cs="Arial"/>
                <w:bCs/>
                <w:kern w:val="28"/>
                <w:lang w:val="sr-Cyrl-CS"/>
              </w:rPr>
              <w:t>бр.</w:t>
            </w:r>
          </w:p>
        </w:tc>
        <w:tc>
          <w:tcPr>
            <w:tcW w:w="2886" w:type="pct"/>
            <w:gridSpan w:val="3"/>
            <w:shd w:val="clear" w:color="auto" w:fill="auto"/>
            <w:vAlign w:val="center"/>
          </w:tcPr>
          <w:p w14:paraId="64731C3F" w14:textId="77777777" w:rsidR="00DA3B78" w:rsidRPr="007508F3" w:rsidRDefault="00DA3B78" w:rsidP="003B6FBE">
            <w:pPr>
              <w:spacing w:after="120" w:line="276" w:lineRule="auto"/>
              <w:jc w:val="center"/>
              <w:rPr>
                <w:rFonts w:eastAsia="Calibri" w:cs="Arial"/>
                <w:b/>
                <w:lang w:val="sr-Cyrl-CS"/>
              </w:rPr>
            </w:pPr>
            <w:r w:rsidRPr="007508F3">
              <w:rPr>
                <w:rFonts w:eastAsia="Calibri" w:cs="Arial"/>
                <w:b/>
                <w:lang w:val="sr-Cyrl-CS"/>
              </w:rPr>
              <w:t>Захтевани кадровски капацитет</w:t>
            </w:r>
          </w:p>
        </w:tc>
        <w:tc>
          <w:tcPr>
            <w:tcW w:w="1152" w:type="pct"/>
            <w:shd w:val="clear" w:color="auto" w:fill="auto"/>
            <w:vAlign w:val="center"/>
          </w:tcPr>
          <w:p w14:paraId="2F0F8DA8" w14:textId="77777777" w:rsidR="00DA3B78" w:rsidRPr="007508F3" w:rsidRDefault="00DA3B78" w:rsidP="003B6FBE">
            <w:pPr>
              <w:spacing w:after="120" w:line="276" w:lineRule="auto"/>
              <w:jc w:val="center"/>
              <w:rPr>
                <w:rFonts w:eastAsia="Calibri" w:cs="Arial"/>
                <w:b/>
                <w:lang w:val="sr-Cyrl-CS"/>
              </w:rPr>
            </w:pPr>
            <w:r w:rsidRPr="007508F3">
              <w:rPr>
                <w:rFonts w:eastAsia="Calibri" w:cs="Arial"/>
                <w:b/>
                <w:lang w:val="sr-Cyrl-CS"/>
              </w:rPr>
              <w:t>Име и презиме запосленог</w:t>
            </w:r>
          </w:p>
        </w:tc>
      </w:tr>
      <w:tr w:rsidR="007508F3" w:rsidRPr="007508F3" w14:paraId="43F7E8DE" w14:textId="77777777" w:rsidTr="003B6FBE">
        <w:trPr>
          <w:gridAfter w:val="1"/>
          <w:wAfter w:w="391" w:type="pct"/>
          <w:trHeight w:val="653"/>
        </w:trPr>
        <w:tc>
          <w:tcPr>
            <w:tcW w:w="571" w:type="pct"/>
            <w:shd w:val="clear" w:color="auto" w:fill="auto"/>
          </w:tcPr>
          <w:p w14:paraId="3A90A975" w14:textId="77777777" w:rsidR="00DA3B78" w:rsidRPr="007508F3" w:rsidRDefault="00DA3B78" w:rsidP="00902A83">
            <w:pPr>
              <w:numPr>
                <w:ilvl w:val="0"/>
                <w:numId w:val="47"/>
              </w:numPr>
              <w:tabs>
                <w:tab w:val="left" w:pos="8098"/>
              </w:tabs>
              <w:spacing w:before="0"/>
              <w:jc w:val="left"/>
              <w:outlineLvl w:val="0"/>
              <w:rPr>
                <w:rFonts w:cs="Arial"/>
                <w:bCs/>
                <w:kern w:val="28"/>
                <w:lang w:val="sr-Cyrl-CS"/>
              </w:rPr>
            </w:pPr>
          </w:p>
        </w:tc>
        <w:tc>
          <w:tcPr>
            <w:tcW w:w="2886" w:type="pct"/>
            <w:gridSpan w:val="3"/>
            <w:shd w:val="clear" w:color="auto" w:fill="auto"/>
          </w:tcPr>
          <w:p w14:paraId="5AC1BB48" w14:textId="2C09FCA0" w:rsidR="00DA3B78" w:rsidRPr="007508F3" w:rsidRDefault="00083C01" w:rsidP="00DA3B78">
            <w:pPr>
              <w:spacing w:before="0"/>
              <w:rPr>
                <w:rFonts w:cs="Arial"/>
                <w:lang w:val="sr-Cyrl-RS"/>
              </w:rPr>
            </w:pPr>
            <w:r>
              <w:rPr>
                <w:rFonts w:cs="Arial"/>
                <w:noProof/>
                <w:lang w:val="sr-Cyrl-CS"/>
              </w:rPr>
              <w:t>Радник</w:t>
            </w:r>
            <w:r w:rsidRPr="00083C01">
              <w:rPr>
                <w:rFonts w:cs="Arial"/>
                <w:noProof/>
                <w:lang w:val="sr-Cyrl-CS"/>
              </w:rPr>
              <w:t xml:space="preserve"> за основне браварске услуге на одржавању система за подмазивање, хидраулику и пнеуматику</w:t>
            </w:r>
          </w:p>
        </w:tc>
        <w:tc>
          <w:tcPr>
            <w:tcW w:w="1152" w:type="pct"/>
            <w:shd w:val="clear" w:color="auto" w:fill="auto"/>
          </w:tcPr>
          <w:p w14:paraId="553A9877" w14:textId="77777777" w:rsidR="00DA3B78" w:rsidRPr="007508F3" w:rsidRDefault="00DA3B78" w:rsidP="003B6FBE">
            <w:pPr>
              <w:tabs>
                <w:tab w:val="left" w:pos="8098"/>
              </w:tabs>
              <w:outlineLvl w:val="0"/>
              <w:rPr>
                <w:rFonts w:cs="Arial"/>
                <w:bCs/>
                <w:kern w:val="28"/>
                <w:lang w:val="sr-Cyrl-CS"/>
              </w:rPr>
            </w:pPr>
          </w:p>
        </w:tc>
      </w:tr>
      <w:tr w:rsidR="007508F3" w:rsidRPr="007508F3" w14:paraId="16046340" w14:textId="77777777" w:rsidTr="003B6FBE">
        <w:trPr>
          <w:gridAfter w:val="1"/>
          <w:wAfter w:w="391" w:type="pct"/>
          <w:trHeight w:val="383"/>
        </w:trPr>
        <w:tc>
          <w:tcPr>
            <w:tcW w:w="571" w:type="pct"/>
            <w:shd w:val="clear" w:color="auto" w:fill="auto"/>
          </w:tcPr>
          <w:p w14:paraId="18AD6C1C" w14:textId="77777777" w:rsidR="00DA3B78" w:rsidRPr="007508F3" w:rsidRDefault="00DA3B78" w:rsidP="00902A83">
            <w:pPr>
              <w:numPr>
                <w:ilvl w:val="0"/>
                <w:numId w:val="47"/>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3E69D618" w14:textId="51062B58" w:rsidR="00083C01" w:rsidRPr="00083C01" w:rsidRDefault="00083C01" w:rsidP="00083C01">
            <w:pPr>
              <w:spacing w:before="0"/>
              <w:rPr>
                <w:rFonts w:cs="Arial"/>
                <w:lang w:val="sr-Cyrl-RS"/>
              </w:rPr>
            </w:pPr>
            <w:r>
              <w:rPr>
                <w:rFonts w:cs="Arial"/>
                <w:noProof/>
                <w:lang w:val="sr-Cyrl-CS"/>
              </w:rPr>
              <w:t>Радник</w:t>
            </w:r>
            <w:r w:rsidRPr="00083C01">
              <w:rPr>
                <w:rFonts w:cs="Arial"/>
                <w:noProof/>
                <w:lang w:val="sr-Cyrl-CS"/>
              </w:rPr>
              <w:t xml:space="preserve"> за основне браварске услуге на одржавању система за подмазивање, хидраулику и пнеуматику</w:t>
            </w:r>
          </w:p>
          <w:p w14:paraId="50193162" w14:textId="4AA44538" w:rsidR="00DA3B78" w:rsidRPr="007508F3" w:rsidRDefault="00DA3B78" w:rsidP="00DA3B78">
            <w:pPr>
              <w:spacing w:before="0"/>
              <w:jc w:val="left"/>
              <w:rPr>
                <w:rFonts w:cs="Arial"/>
                <w:lang w:val="sr-Latn-RS"/>
              </w:rPr>
            </w:pPr>
          </w:p>
        </w:tc>
        <w:tc>
          <w:tcPr>
            <w:tcW w:w="1152" w:type="pct"/>
            <w:shd w:val="clear" w:color="auto" w:fill="auto"/>
          </w:tcPr>
          <w:p w14:paraId="718853D1" w14:textId="77777777" w:rsidR="00DA3B78" w:rsidRPr="007508F3" w:rsidRDefault="00DA3B78" w:rsidP="00DA3B78">
            <w:pPr>
              <w:tabs>
                <w:tab w:val="left" w:pos="8098"/>
              </w:tabs>
              <w:outlineLvl w:val="0"/>
              <w:rPr>
                <w:rFonts w:cs="Arial"/>
                <w:bCs/>
                <w:kern w:val="28"/>
                <w:lang w:val="sr-Cyrl-CS"/>
              </w:rPr>
            </w:pPr>
          </w:p>
        </w:tc>
      </w:tr>
      <w:tr w:rsidR="00083C01" w:rsidRPr="007508F3" w14:paraId="272E2219" w14:textId="77777777" w:rsidTr="003B6FBE">
        <w:trPr>
          <w:gridAfter w:val="1"/>
          <w:wAfter w:w="391" w:type="pct"/>
          <w:trHeight w:val="383"/>
        </w:trPr>
        <w:tc>
          <w:tcPr>
            <w:tcW w:w="571" w:type="pct"/>
            <w:shd w:val="clear" w:color="auto" w:fill="auto"/>
          </w:tcPr>
          <w:p w14:paraId="41605E80" w14:textId="77777777" w:rsidR="00083C01" w:rsidRPr="007508F3" w:rsidRDefault="00083C01" w:rsidP="00083C01">
            <w:pPr>
              <w:numPr>
                <w:ilvl w:val="0"/>
                <w:numId w:val="47"/>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29161C95" w14:textId="6855B0C7" w:rsidR="00083C01" w:rsidRPr="007508F3" w:rsidRDefault="00083C01" w:rsidP="00083C01">
            <w:pPr>
              <w:spacing w:before="0"/>
              <w:rPr>
                <w:rFonts w:cs="Arial"/>
                <w:lang w:val="sr-Latn-CS"/>
              </w:rPr>
            </w:pPr>
            <w:r>
              <w:rPr>
                <w:rFonts w:cs="Arial"/>
                <w:noProof/>
                <w:lang w:val="sr-Cyrl-CS"/>
              </w:rPr>
              <w:t>Радник</w:t>
            </w:r>
            <w:r w:rsidRPr="00662884">
              <w:rPr>
                <w:rFonts w:cs="Arial"/>
                <w:noProof/>
                <w:lang w:val="sr-Cyrl-CS"/>
              </w:rPr>
              <w:t xml:space="preserve"> за основне браварске услуге на одржавању система за подмазивање, хидраулику и пнеуматику</w:t>
            </w:r>
          </w:p>
        </w:tc>
        <w:tc>
          <w:tcPr>
            <w:tcW w:w="1152" w:type="pct"/>
            <w:shd w:val="clear" w:color="auto" w:fill="auto"/>
          </w:tcPr>
          <w:p w14:paraId="50534FED" w14:textId="77777777" w:rsidR="00083C01" w:rsidRPr="007508F3" w:rsidRDefault="00083C01" w:rsidP="00083C01">
            <w:pPr>
              <w:tabs>
                <w:tab w:val="left" w:pos="8098"/>
              </w:tabs>
              <w:outlineLvl w:val="0"/>
              <w:rPr>
                <w:rFonts w:cs="Arial"/>
                <w:bCs/>
                <w:kern w:val="28"/>
                <w:lang w:val="sr-Cyrl-CS"/>
              </w:rPr>
            </w:pPr>
          </w:p>
        </w:tc>
      </w:tr>
      <w:tr w:rsidR="00083C01" w:rsidRPr="007508F3" w14:paraId="29A15A23" w14:textId="77777777" w:rsidTr="003B6FBE">
        <w:trPr>
          <w:gridAfter w:val="1"/>
          <w:wAfter w:w="391" w:type="pct"/>
          <w:trHeight w:val="383"/>
        </w:trPr>
        <w:tc>
          <w:tcPr>
            <w:tcW w:w="571" w:type="pct"/>
            <w:shd w:val="clear" w:color="auto" w:fill="auto"/>
          </w:tcPr>
          <w:p w14:paraId="2FDEDB3F" w14:textId="77777777" w:rsidR="00083C01" w:rsidRPr="007508F3" w:rsidRDefault="00083C01" w:rsidP="00083C01">
            <w:pPr>
              <w:numPr>
                <w:ilvl w:val="0"/>
                <w:numId w:val="47"/>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138DC247" w14:textId="3733ED30" w:rsidR="00083C01" w:rsidRPr="007508F3" w:rsidRDefault="00083C01" w:rsidP="00083C01">
            <w:pPr>
              <w:rPr>
                <w:rFonts w:cs="Arial"/>
                <w:lang w:val="sr-Latn-RS"/>
              </w:rPr>
            </w:pPr>
            <w:r>
              <w:rPr>
                <w:rFonts w:cs="Arial"/>
                <w:noProof/>
                <w:lang w:val="sr-Cyrl-CS"/>
              </w:rPr>
              <w:t>Радник</w:t>
            </w:r>
            <w:r w:rsidRPr="00662884">
              <w:rPr>
                <w:rFonts w:cs="Arial"/>
                <w:noProof/>
                <w:lang w:val="sr-Cyrl-CS"/>
              </w:rPr>
              <w:t xml:space="preserve"> за основне браварске услуге на одржавању система за подмазивање, хидраулику и пнеуматику</w:t>
            </w:r>
          </w:p>
        </w:tc>
        <w:tc>
          <w:tcPr>
            <w:tcW w:w="1152" w:type="pct"/>
            <w:shd w:val="clear" w:color="auto" w:fill="auto"/>
          </w:tcPr>
          <w:p w14:paraId="4062CEB9" w14:textId="77777777" w:rsidR="00083C01" w:rsidRPr="007508F3" w:rsidRDefault="00083C01" w:rsidP="00083C01">
            <w:pPr>
              <w:tabs>
                <w:tab w:val="left" w:pos="8098"/>
              </w:tabs>
              <w:outlineLvl w:val="0"/>
              <w:rPr>
                <w:rFonts w:cs="Arial"/>
                <w:bCs/>
                <w:kern w:val="28"/>
                <w:lang w:val="sr-Cyrl-CS"/>
              </w:rPr>
            </w:pPr>
          </w:p>
        </w:tc>
      </w:tr>
      <w:tr w:rsidR="007508F3" w:rsidRPr="007508F3" w14:paraId="2ED77B11" w14:textId="77777777" w:rsidTr="003B6FBE">
        <w:trPr>
          <w:gridAfter w:val="1"/>
          <w:wAfter w:w="391" w:type="pct"/>
          <w:trHeight w:val="383"/>
        </w:trPr>
        <w:tc>
          <w:tcPr>
            <w:tcW w:w="571" w:type="pct"/>
            <w:shd w:val="clear" w:color="auto" w:fill="auto"/>
          </w:tcPr>
          <w:p w14:paraId="2E0BBCC5" w14:textId="77777777" w:rsidR="00902A83" w:rsidRPr="007508F3" w:rsidRDefault="00902A83" w:rsidP="00902A83">
            <w:pPr>
              <w:numPr>
                <w:ilvl w:val="0"/>
                <w:numId w:val="47"/>
              </w:numPr>
              <w:tabs>
                <w:tab w:val="left" w:pos="8098"/>
              </w:tabs>
              <w:spacing w:before="0"/>
              <w:ind w:left="601"/>
              <w:jc w:val="left"/>
              <w:outlineLvl w:val="0"/>
              <w:rPr>
                <w:rFonts w:cs="Arial"/>
                <w:bCs/>
                <w:kern w:val="28"/>
                <w:lang w:val="sr-Cyrl-CS"/>
              </w:rPr>
            </w:pPr>
          </w:p>
        </w:tc>
        <w:tc>
          <w:tcPr>
            <w:tcW w:w="2886" w:type="pct"/>
            <w:gridSpan w:val="3"/>
            <w:shd w:val="clear" w:color="auto" w:fill="auto"/>
          </w:tcPr>
          <w:p w14:paraId="746059BA" w14:textId="390CEFFF" w:rsidR="00083C01" w:rsidRPr="00083C01" w:rsidRDefault="00083C01" w:rsidP="00083C01">
            <w:pPr>
              <w:spacing w:before="0"/>
              <w:rPr>
                <w:rFonts w:cs="Arial"/>
                <w:lang w:val="sr-Cyrl-RS"/>
              </w:rPr>
            </w:pPr>
            <w:r>
              <w:rPr>
                <w:rFonts w:cs="Arial"/>
                <w:noProof/>
                <w:lang w:val="sr-Cyrl-CS"/>
              </w:rPr>
              <w:t>Радник</w:t>
            </w:r>
            <w:r w:rsidRPr="00083C01">
              <w:rPr>
                <w:rFonts w:cs="Arial"/>
                <w:noProof/>
                <w:lang w:val="sr-Cyrl-CS"/>
              </w:rPr>
              <w:t xml:space="preserve"> за специјализоване браварске услуге на одржавању система за подмазивање, хидраулику и пнеуматику.</w:t>
            </w:r>
          </w:p>
          <w:p w14:paraId="1355930F" w14:textId="26E2F469" w:rsidR="00902A83" w:rsidRPr="007508F3" w:rsidRDefault="00902A83" w:rsidP="00902A83">
            <w:pPr>
              <w:spacing w:before="0"/>
              <w:rPr>
                <w:rFonts w:cs="Arial"/>
                <w:lang w:val="sr-Latn-CS"/>
              </w:rPr>
            </w:pPr>
          </w:p>
        </w:tc>
        <w:tc>
          <w:tcPr>
            <w:tcW w:w="1152" w:type="pct"/>
            <w:shd w:val="clear" w:color="auto" w:fill="auto"/>
          </w:tcPr>
          <w:p w14:paraId="54F7507C" w14:textId="77777777" w:rsidR="00902A83" w:rsidRPr="007508F3" w:rsidRDefault="00902A83" w:rsidP="00902A83">
            <w:pPr>
              <w:tabs>
                <w:tab w:val="left" w:pos="8098"/>
              </w:tabs>
              <w:outlineLvl w:val="0"/>
              <w:rPr>
                <w:rFonts w:cs="Arial"/>
                <w:bCs/>
                <w:kern w:val="28"/>
                <w:lang w:val="sr-Cyrl-CS"/>
              </w:rPr>
            </w:pPr>
          </w:p>
        </w:tc>
      </w:tr>
      <w:tr w:rsidR="007508F3" w:rsidRPr="007508F3" w14:paraId="56255334" w14:textId="77777777" w:rsidTr="003B6FBE">
        <w:trPr>
          <w:gridAfter w:val="1"/>
          <w:wAfter w:w="391" w:type="pct"/>
          <w:trHeight w:val="383"/>
        </w:trPr>
        <w:tc>
          <w:tcPr>
            <w:tcW w:w="571" w:type="pct"/>
            <w:shd w:val="clear" w:color="auto" w:fill="auto"/>
          </w:tcPr>
          <w:p w14:paraId="1B9902BC" w14:textId="162D4657" w:rsidR="00902A83" w:rsidRPr="007508F3" w:rsidRDefault="00083C01" w:rsidP="00083C01">
            <w:pPr>
              <w:tabs>
                <w:tab w:val="left" w:pos="8098"/>
              </w:tabs>
              <w:spacing w:before="0"/>
              <w:jc w:val="center"/>
              <w:outlineLvl w:val="0"/>
              <w:rPr>
                <w:rFonts w:cs="Arial"/>
                <w:bCs/>
                <w:kern w:val="28"/>
                <w:lang w:val="sr-Cyrl-CS"/>
              </w:rPr>
            </w:pPr>
            <w:r>
              <w:rPr>
                <w:rFonts w:cs="Arial"/>
                <w:bCs/>
                <w:kern w:val="28"/>
                <w:lang w:val="sr-Cyrl-CS"/>
              </w:rPr>
              <w:t>6.</w:t>
            </w:r>
          </w:p>
        </w:tc>
        <w:tc>
          <w:tcPr>
            <w:tcW w:w="2886" w:type="pct"/>
            <w:gridSpan w:val="3"/>
            <w:shd w:val="clear" w:color="auto" w:fill="auto"/>
          </w:tcPr>
          <w:p w14:paraId="4B42B8AA" w14:textId="4AFDEE59" w:rsidR="00083C01" w:rsidRPr="00083C01" w:rsidRDefault="00083C01" w:rsidP="00083C01">
            <w:pPr>
              <w:spacing w:before="0"/>
              <w:rPr>
                <w:rFonts w:cs="Arial"/>
                <w:lang w:val="sr-Cyrl-RS"/>
              </w:rPr>
            </w:pPr>
            <w:r>
              <w:rPr>
                <w:rFonts w:cs="Arial"/>
                <w:noProof/>
                <w:lang w:val="sr-Cyrl-CS"/>
              </w:rPr>
              <w:t>Радник</w:t>
            </w:r>
            <w:r w:rsidRPr="00083C01">
              <w:rPr>
                <w:rFonts w:cs="Arial"/>
                <w:noProof/>
                <w:lang w:val="sr-Cyrl-CS"/>
              </w:rPr>
              <w:t xml:space="preserve"> за специјализоване браварске услуге на одржавању система за подмазивање, хидраулику и пнеуматику.</w:t>
            </w:r>
          </w:p>
          <w:p w14:paraId="580AABAE" w14:textId="6BC73662" w:rsidR="00902A83" w:rsidRPr="007508F3" w:rsidRDefault="00902A83" w:rsidP="00902A83">
            <w:pPr>
              <w:spacing w:before="0"/>
              <w:rPr>
                <w:rFonts w:cs="Arial"/>
                <w:lang w:val="sr-Latn-CS"/>
              </w:rPr>
            </w:pPr>
          </w:p>
        </w:tc>
        <w:tc>
          <w:tcPr>
            <w:tcW w:w="1152" w:type="pct"/>
            <w:shd w:val="clear" w:color="auto" w:fill="auto"/>
          </w:tcPr>
          <w:p w14:paraId="2C6913B2" w14:textId="77777777" w:rsidR="00902A83" w:rsidRPr="007508F3" w:rsidRDefault="00902A83" w:rsidP="00902A83">
            <w:pPr>
              <w:tabs>
                <w:tab w:val="left" w:pos="8098"/>
              </w:tabs>
              <w:outlineLvl w:val="0"/>
              <w:rPr>
                <w:rFonts w:cs="Arial"/>
                <w:bCs/>
                <w:kern w:val="28"/>
                <w:lang w:val="sr-Cyrl-CS"/>
              </w:rPr>
            </w:pPr>
          </w:p>
        </w:tc>
      </w:tr>
      <w:tr w:rsidR="007508F3" w:rsidRPr="007508F3" w14:paraId="637EF8DF" w14:textId="77777777" w:rsidTr="003B6FB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017C85EE" w14:textId="77777777" w:rsidR="00DA3B78" w:rsidRPr="007508F3" w:rsidRDefault="00DA3B78" w:rsidP="003B6FBE">
            <w:pPr>
              <w:spacing w:before="0"/>
              <w:jc w:val="center"/>
              <w:rPr>
                <w:rFonts w:cs="Arial"/>
                <w:lang w:val="sr-Cyrl-RS"/>
              </w:rPr>
            </w:pPr>
          </w:p>
          <w:p w14:paraId="212AB36F" w14:textId="77777777" w:rsidR="00DA3B78" w:rsidRPr="007508F3" w:rsidRDefault="00DA3B78" w:rsidP="003B6FBE">
            <w:pPr>
              <w:spacing w:before="0"/>
              <w:jc w:val="center"/>
              <w:rPr>
                <w:rFonts w:cs="Arial"/>
              </w:rPr>
            </w:pPr>
            <w:r w:rsidRPr="007508F3">
              <w:rPr>
                <w:rFonts w:cs="Arial"/>
                <w:lang w:val="sr-Cyrl-RS"/>
              </w:rPr>
              <w:t>Дат</w:t>
            </w:r>
            <w:r w:rsidRPr="007508F3">
              <w:rPr>
                <w:rFonts w:cs="Arial"/>
              </w:rPr>
              <w:t>тум:</w:t>
            </w:r>
          </w:p>
        </w:tc>
        <w:tc>
          <w:tcPr>
            <w:tcW w:w="1060" w:type="pct"/>
          </w:tcPr>
          <w:p w14:paraId="7E327719" w14:textId="77777777" w:rsidR="00DA3B78" w:rsidRPr="007508F3" w:rsidRDefault="00DA3B78" w:rsidP="003B6FBE">
            <w:pPr>
              <w:spacing w:before="0"/>
              <w:jc w:val="center"/>
              <w:rPr>
                <w:rFonts w:cs="Arial"/>
                <w:lang w:val="ru-RU"/>
              </w:rPr>
            </w:pPr>
          </w:p>
        </w:tc>
        <w:tc>
          <w:tcPr>
            <w:tcW w:w="2005" w:type="pct"/>
            <w:gridSpan w:val="3"/>
          </w:tcPr>
          <w:p w14:paraId="710FF440" w14:textId="77777777" w:rsidR="00DA3B78" w:rsidRPr="007508F3" w:rsidRDefault="00DA3B78" w:rsidP="003B6FBE">
            <w:pPr>
              <w:spacing w:before="0"/>
              <w:jc w:val="center"/>
              <w:rPr>
                <w:rFonts w:cs="Arial"/>
                <w:lang w:val="sr-Cyrl-CS"/>
              </w:rPr>
            </w:pPr>
          </w:p>
          <w:p w14:paraId="0C1A2EB8" w14:textId="77777777" w:rsidR="00DA3B78" w:rsidRPr="007508F3" w:rsidRDefault="00DA3B78" w:rsidP="003B6FBE">
            <w:pPr>
              <w:spacing w:before="0"/>
              <w:jc w:val="center"/>
              <w:rPr>
                <w:rFonts w:cs="Arial"/>
                <w:lang w:val="ru-RU"/>
              </w:rPr>
            </w:pPr>
            <w:r w:rsidRPr="007508F3">
              <w:rPr>
                <w:rFonts w:cs="Arial"/>
                <w:lang w:val="sr-Cyrl-CS"/>
              </w:rPr>
              <w:t>П</w:t>
            </w:r>
            <w:r w:rsidRPr="007508F3">
              <w:rPr>
                <w:rFonts w:cs="Arial"/>
              </w:rPr>
              <w:t>онуђач</w:t>
            </w:r>
            <w:r w:rsidRPr="007508F3">
              <w:rPr>
                <w:rFonts w:cs="Arial"/>
                <w:lang w:val="ru-RU"/>
              </w:rPr>
              <w:t>:</w:t>
            </w:r>
          </w:p>
        </w:tc>
      </w:tr>
      <w:tr w:rsidR="007508F3" w:rsidRPr="007508F3" w14:paraId="24DE98AC" w14:textId="77777777" w:rsidTr="003B6FB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191E6D6A" w14:textId="77777777" w:rsidR="00DA3B78" w:rsidRPr="007508F3" w:rsidRDefault="00DA3B78" w:rsidP="003B6FBE">
            <w:pPr>
              <w:spacing w:before="0"/>
              <w:jc w:val="center"/>
              <w:rPr>
                <w:rFonts w:cs="Arial"/>
              </w:rPr>
            </w:pPr>
          </w:p>
        </w:tc>
        <w:tc>
          <w:tcPr>
            <w:tcW w:w="1060" w:type="pct"/>
          </w:tcPr>
          <w:p w14:paraId="3F582C49" w14:textId="77777777" w:rsidR="00DA3B78" w:rsidRPr="007508F3" w:rsidRDefault="00DA3B78" w:rsidP="003B6FBE">
            <w:pPr>
              <w:spacing w:before="0"/>
              <w:jc w:val="center"/>
              <w:rPr>
                <w:rFonts w:cs="Arial"/>
              </w:rPr>
            </w:pPr>
            <w:r w:rsidRPr="007508F3">
              <w:rPr>
                <w:rFonts w:cs="Arial"/>
              </w:rPr>
              <w:t>М.П.</w:t>
            </w:r>
          </w:p>
        </w:tc>
        <w:tc>
          <w:tcPr>
            <w:tcW w:w="2005" w:type="pct"/>
            <w:gridSpan w:val="3"/>
          </w:tcPr>
          <w:p w14:paraId="34A7CFE0" w14:textId="77777777" w:rsidR="00DA3B78" w:rsidRPr="007508F3" w:rsidRDefault="00DA3B78" w:rsidP="003B6FBE">
            <w:pPr>
              <w:spacing w:before="0"/>
              <w:jc w:val="center"/>
              <w:rPr>
                <w:rFonts w:cs="Arial"/>
                <w:lang w:val="ru-RU"/>
              </w:rPr>
            </w:pPr>
          </w:p>
        </w:tc>
      </w:tr>
      <w:tr w:rsidR="007508F3" w:rsidRPr="007508F3" w14:paraId="6B9D594B" w14:textId="77777777" w:rsidTr="003B6FB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tcPr>
          <w:p w14:paraId="0A93BF3A" w14:textId="77777777" w:rsidR="00DA3B78" w:rsidRPr="007508F3" w:rsidRDefault="00DA3B78" w:rsidP="003B6FBE">
            <w:pPr>
              <w:spacing w:before="0"/>
              <w:jc w:val="center"/>
              <w:rPr>
                <w:rFonts w:cs="Arial"/>
              </w:rPr>
            </w:pPr>
          </w:p>
        </w:tc>
        <w:tc>
          <w:tcPr>
            <w:tcW w:w="1060" w:type="pct"/>
          </w:tcPr>
          <w:p w14:paraId="611BC526" w14:textId="77777777" w:rsidR="00DA3B78" w:rsidRPr="007508F3" w:rsidRDefault="00DA3B78" w:rsidP="003B6FBE">
            <w:pPr>
              <w:spacing w:before="0"/>
              <w:jc w:val="center"/>
              <w:rPr>
                <w:rFonts w:cs="Arial"/>
                <w:lang w:val="ru-RU"/>
              </w:rPr>
            </w:pPr>
          </w:p>
        </w:tc>
        <w:tc>
          <w:tcPr>
            <w:tcW w:w="2005" w:type="pct"/>
            <w:gridSpan w:val="3"/>
            <w:tcBorders>
              <w:bottom w:val="single" w:sz="4" w:space="0" w:color="auto"/>
            </w:tcBorders>
          </w:tcPr>
          <w:p w14:paraId="01671BAC" w14:textId="77777777" w:rsidR="00DA3B78" w:rsidRPr="007508F3" w:rsidRDefault="00DA3B78" w:rsidP="003B6FBE">
            <w:pPr>
              <w:spacing w:before="0"/>
              <w:jc w:val="center"/>
              <w:rPr>
                <w:rFonts w:cs="Arial"/>
                <w:lang w:val="ru-RU"/>
              </w:rPr>
            </w:pPr>
          </w:p>
        </w:tc>
      </w:tr>
      <w:tr w:rsidR="007508F3" w:rsidRPr="007508F3" w14:paraId="42A27ED9" w14:textId="77777777" w:rsidTr="003B6FB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tcPr>
          <w:p w14:paraId="0E777ADA" w14:textId="77777777" w:rsidR="00DA3B78" w:rsidRPr="007508F3" w:rsidRDefault="00DA3B78" w:rsidP="003B6FBE">
            <w:pPr>
              <w:spacing w:before="0"/>
              <w:jc w:val="center"/>
              <w:rPr>
                <w:rFonts w:cs="Arial"/>
              </w:rPr>
            </w:pPr>
          </w:p>
          <w:p w14:paraId="18B0ABBA" w14:textId="77777777" w:rsidR="00DA3B78" w:rsidRPr="007508F3" w:rsidRDefault="00DA3B78" w:rsidP="003B6FBE">
            <w:pPr>
              <w:spacing w:before="0"/>
              <w:jc w:val="center"/>
              <w:rPr>
                <w:rFonts w:cs="Arial"/>
              </w:rPr>
            </w:pPr>
          </w:p>
          <w:p w14:paraId="4CB8D0B1" w14:textId="77777777" w:rsidR="00DA3B78" w:rsidRPr="007508F3" w:rsidRDefault="00DA3B78" w:rsidP="003B6FBE">
            <w:pPr>
              <w:spacing w:before="0"/>
              <w:jc w:val="center"/>
              <w:rPr>
                <w:rFonts w:cs="Arial"/>
              </w:rPr>
            </w:pPr>
          </w:p>
          <w:p w14:paraId="692AF322" w14:textId="77777777" w:rsidR="00DA3B78" w:rsidRPr="007508F3" w:rsidRDefault="00DA3B78" w:rsidP="003B6FBE">
            <w:pPr>
              <w:spacing w:before="0"/>
              <w:jc w:val="center"/>
              <w:rPr>
                <w:rFonts w:cs="Arial"/>
              </w:rPr>
            </w:pPr>
          </w:p>
          <w:p w14:paraId="1E323E0F" w14:textId="77777777" w:rsidR="003B6FBE" w:rsidRPr="007508F3" w:rsidRDefault="003B6FBE" w:rsidP="003B6FBE">
            <w:pPr>
              <w:spacing w:before="0"/>
              <w:jc w:val="center"/>
              <w:rPr>
                <w:rFonts w:cs="Arial"/>
              </w:rPr>
            </w:pPr>
          </w:p>
          <w:p w14:paraId="08838CB6" w14:textId="77777777" w:rsidR="003B6FBE" w:rsidRDefault="003B6FBE" w:rsidP="003B6FBE">
            <w:pPr>
              <w:spacing w:before="0"/>
              <w:jc w:val="center"/>
              <w:rPr>
                <w:rFonts w:cs="Arial"/>
              </w:rPr>
            </w:pPr>
          </w:p>
          <w:p w14:paraId="0CE04522" w14:textId="77777777" w:rsidR="00A96100" w:rsidRPr="007508F3" w:rsidRDefault="00A96100" w:rsidP="003B6FBE">
            <w:pPr>
              <w:spacing w:before="0"/>
              <w:jc w:val="center"/>
              <w:rPr>
                <w:rFonts w:cs="Arial"/>
              </w:rPr>
            </w:pPr>
          </w:p>
          <w:p w14:paraId="2FBE6194" w14:textId="77777777" w:rsidR="00DA3B78" w:rsidRPr="007508F3" w:rsidRDefault="00DA3B78" w:rsidP="003B6FBE">
            <w:pPr>
              <w:spacing w:before="0"/>
              <w:jc w:val="center"/>
              <w:rPr>
                <w:rFonts w:cs="Arial"/>
              </w:rPr>
            </w:pPr>
          </w:p>
        </w:tc>
        <w:tc>
          <w:tcPr>
            <w:tcW w:w="1060" w:type="pct"/>
          </w:tcPr>
          <w:p w14:paraId="35B238C4" w14:textId="77777777" w:rsidR="00DA3B78" w:rsidRPr="007508F3" w:rsidRDefault="00DA3B78" w:rsidP="003B6FBE">
            <w:pPr>
              <w:spacing w:before="0"/>
              <w:jc w:val="center"/>
              <w:rPr>
                <w:rFonts w:cs="Arial"/>
                <w:lang w:val="ru-RU"/>
              </w:rPr>
            </w:pPr>
          </w:p>
        </w:tc>
        <w:tc>
          <w:tcPr>
            <w:tcW w:w="2005" w:type="pct"/>
            <w:gridSpan w:val="3"/>
            <w:tcBorders>
              <w:top w:val="single" w:sz="4" w:space="0" w:color="auto"/>
            </w:tcBorders>
          </w:tcPr>
          <w:p w14:paraId="1138946B" w14:textId="77777777" w:rsidR="00DA3B78" w:rsidRPr="007508F3" w:rsidRDefault="00DA3B78" w:rsidP="003B6FBE">
            <w:pPr>
              <w:spacing w:before="0"/>
              <w:jc w:val="center"/>
              <w:rPr>
                <w:rFonts w:cs="Arial"/>
                <w:lang w:val="ru-RU"/>
              </w:rPr>
            </w:pPr>
          </w:p>
        </w:tc>
      </w:tr>
    </w:tbl>
    <w:p w14:paraId="6EE92A96" w14:textId="77777777" w:rsidR="00DA3B78" w:rsidRPr="007508F3" w:rsidRDefault="00DA3B78" w:rsidP="00DA3B78">
      <w:pPr>
        <w:spacing w:before="0"/>
        <w:rPr>
          <w:rFonts w:cs="Arial"/>
          <w:b/>
          <w:i/>
          <w:lang w:val="sr-Cyrl-CS"/>
        </w:rPr>
      </w:pPr>
      <w:r w:rsidRPr="007508F3">
        <w:rPr>
          <w:rFonts w:cs="Arial"/>
          <w:b/>
          <w:i/>
          <w:lang w:val="sr-Cyrl-CS"/>
        </w:rPr>
        <w:lastRenderedPageBreak/>
        <w:t>Напомена:</w:t>
      </w:r>
    </w:p>
    <w:p w14:paraId="0213C1F2" w14:textId="77777777" w:rsidR="00DA3B78" w:rsidRPr="007508F3" w:rsidRDefault="00DA3B78" w:rsidP="00DA3B78">
      <w:pPr>
        <w:tabs>
          <w:tab w:val="left" w:pos="1134"/>
        </w:tabs>
        <w:spacing w:before="0"/>
        <w:rPr>
          <w:rFonts w:cs="Arial"/>
          <w:lang w:val="sr-Cyrl-CS"/>
        </w:rPr>
      </w:pPr>
      <w:r w:rsidRPr="007508F3">
        <w:rPr>
          <w:rFonts w:eastAsia="TimesNewRomanPS-BoldMT" w:cs="Arial"/>
          <w:i/>
          <w:lang w:val="ru-RU"/>
        </w:rPr>
        <w:t xml:space="preserve">-Уколико </w:t>
      </w:r>
      <w:r w:rsidRPr="007508F3">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7508F3">
        <w:rPr>
          <w:rFonts w:cs="Arial"/>
          <w:i/>
          <w:lang w:val="sr-Cyrl-CS"/>
        </w:rPr>
        <w:t xml:space="preserve">Изјава </w:t>
      </w:r>
      <w:r w:rsidRPr="007508F3">
        <w:rPr>
          <w:rFonts w:cs="Arial"/>
          <w:i/>
          <w:lang w:val="ru-RU"/>
        </w:rPr>
        <w:t>мора бити попуњена, потписана од стране овлашћеног лица</w:t>
      </w:r>
      <w:r w:rsidRPr="007508F3">
        <w:rPr>
          <w:rFonts w:cs="Arial"/>
          <w:i/>
          <w:lang w:val="sr-Cyrl-CS"/>
        </w:rPr>
        <w:t xml:space="preserve"> за заступање</w:t>
      </w:r>
      <w:r w:rsidRPr="007508F3">
        <w:rPr>
          <w:rFonts w:cs="Arial"/>
          <w:i/>
          <w:lang w:val="ru-RU"/>
        </w:rPr>
        <w:t xml:space="preserve"> понуђача из групе понуђача и оверена печатом.</w:t>
      </w:r>
    </w:p>
    <w:p w14:paraId="4B04015C" w14:textId="77777777" w:rsidR="00DA3B78" w:rsidRPr="007508F3" w:rsidRDefault="00DA3B78" w:rsidP="00DA3B78">
      <w:pPr>
        <w:rPr>
          <w:rFonts w:cs="Arial"/>
          <w:i/>
          <w:lang w:val="ru-RU"/>
        </w:rPr>
      </w:pPr>
      <w:r w:rsidRPr="007508F3">
        <w:rPr>
          <w:rFonts w:cs="Arial"/>
          <w:i/>
          <w:lang w:val="ru-RU"/>
        </w:rPr>
        <w:t>Приликом подношења понуде овај образац копирати у потребном броју примерака.</w:t>
      </w:r>
    </w:p>
    <w:p w14:paraId="73B4F2D9" w14:textId="77777777" w:rsidR="00DA3B78" w:rsidRPr="007508F3" w:rsidRDefault="00DA3B78" w:rsidP="00DA3B78">
      <w:pPr>
        <w:rPr>
          <w:rFonts w:cs="Arial"/>
          <w:lang w:val="ru-RU"/>
        </w:rPr>
      </w:pPr>
    </w:p>
    <w:p w14:paraId="7FD56A29" w14:textId="77777777" w:rsidR="00DA3B78" w:rsidRPr="007508F3" w:rsidRDefault="00DA3B78" w:rsidP="00DA3B78">
      <w:pPr>
        <w:pStyle w:val="KDObrazac"/>
        <w:spacing w:before="0"/>
        <w:rPr>
          <w:lang w:val="ru-RU"/>
        </w:rPr>
      </w:pPr>
    </w:p>
    <w:p w14:paraId="3956A680" w14:textId="77777777" w:rsidR="00DA3B78" w:rsidRPr="007508F3" w:rsidRDefault="00DA3B78" w:rsidP="00DA3B78">
      <w:pPr>
        <w:pStyle w:val="KDObrazac"/>
        <w:spacing w:before="0"/>
        <w:rPr>
          <w:lang w:val="ru-RU"/>
        </w:rPr>
      </w:pPr>
    </w:p>
    <w:p w14:paraId="4C3E3CDD" w14:textId="77777777" w:rsidR="00DA3B78" w:rsidRPr="007508F3" w:rsidRDefault="00DA3B78" w:rsidP="00DA3B78">
      <w:pPr>
        <w:pStyle w:val="KDObrazac"/>
        <w:spacing w:before="0"/>
        <w:rPr>
          <w:lang w:val="ru-RU"/>
        </w:rPr>
      </w:pPr>
    </w:p>
    <w:p w14:paraId="0AB1C540" w14:textId="77777777" w:rsidR="00DA3B78" w:rsidRPr="007508F3" w:rsidRDefault="00DA3B78" w:rsidP="00DA3B78">
      <w:pPr>
        <w:pStyle w:val="KDObrazac"/>
        <w:spacing w:before="0"/>
        <w:rPr>
          <w:lang w:val="ru-RU"/>
        </w:rPr>
      </w:pPr>
    </w:p>
    <w:p w14:paraId="60E8EF5B" w14:textId="77777777" w:rsidR="00DA3B78" w:rsidRPr="007508F3" w:rsidRDefault="00DA3B78" w:rsidP="00DA3B78">
      <w:pPr>
        <w:pStyle w:val="KDObrazac"/>
        <w:spacing w:before="0"/>
        <w:rPr>
          <w:lang w:val="ru-RU"/>
        </w:rPr>
      </w:pPr>
    </w:p>
    <w:p w14:paraId="63335E5B" w14:textId="77777777" w:rsidR="00DA3B78" w:rsidRPr="007508F3" w:rsidRDefault="00DA3B78" w:rsidP="00DA3B78">
      <w:pPr>
        <w:pStyle w:val="KDObrazac"/>
        <w:spacing w:before="0"/>
        <w:rPr>
          <w:lang w:val="ru-RU"/>
        </w:rPr>
      </w:pPr>
    </w:p>
    <w:p w14:paraId="44B7C344" w14:textId="77777777" w:rsidR="00DA3B78" w:rsidRPr="007508F3" w:rsidRDefault="00DA3B78" w:rsidP="00DA3B78">
      <w:pPr>
        <w:pStyle w:val="KDObrazac"/>
        <w:spacing w:before="0"/>
        <w:rPr>
          <w:lang w:val="ru-RU"/>
        </w:rPr>
      </w:pPr>
    </w:p>
    <w:p w14:paraId="58CAEB5B" w14:textId="77777777" w:rsidR="00DA3B78" w:rsidRPr="007508F3" w:rsidRDefault="00DA3B78" w:rsidP="00DA3B78">
      <w:pPr>
        <w:pStyle w:val="KDObrazac"/>
        <w:spacing w:before="0"/>
        <w:rPr>
          <w:lang w:val="ru-RU"/>
        </w:rPr>
      </w:pPr>
    </w:p>
    <w:p w14:paraId="7BB3F239" w14:textId="77777777" w:rsidR="00DA3B78" w:rsidRPr="007508F3" w:rsidRDefault="00DA3B78" w:rsidP="00DA3B78">
      <w:pPr>
        <w:pStyle w:val="KDObrazac"/>
        <w:spacing w:before="0"/>
        <w:rPr>
          <w:lang w:val="ru-RU"/>
        </w:rPr>
      </w:pPr>
    </w:p>
    <w:p w14:paraId="416071B0" w14:textId="77777777" w:rsidR="00DA3B78" w:rsidRPr="007508F3" w:rsidRDefault="00DA3B78" w:rsidP="00DA3B78">
      <w:pPr>
        <w:pStyle w:val="KDObrazac"/>
        <w:spacing w:before="0"/>
        <w:rPr>
          <w:lang w:val="ru-RU"/>
        </w:rPr>
      </w:pPr>
    </w:p>
    <w:p w14:paraId="2BF645E1" w14:textId="77777777" w:rsidR="00DA3B78" w:rsidRPr="007508F3" w:rsidRDefault="00DA3B78" w:rsidP="00DA3B78">
      <w:pPr>
        <w:pStyle w:val="KDObrazac"/>
        <w:spacing w:before="0"/>
        <w:rPr>
          <w:lang w:val="ru-RU"/>
        </w:rPr>
      </w:pPr>
    </w:p>
    <w:p w14:paraId="21E39385" w14:textId="77777777" w:rsidR="00DA3B78" w:rsidRPr="007508F3" w:rsidRDefault="00DA3B78" w:rsidP="00DA3B78">
      <w:pPr>
        <w:pStyle w:val="KDObrazac"/>
        <w:spacing w:before="0"/>
        <w:rPr>
          <w:lang w:val="ru-RU"/>
        </w:rPr>
      </w:pPr>
    </w:p>
    <w:p w14:paraId="329F136F" w14:textId="77777777" w:rsidR="00DA3B78" w:rsidRPr="007508F3" w:rsidRDefault="00DA3B78" w:rsidP="00DA3B78">
      <w:pPr>
        <w:pStyle w:val="KDObrazac"/>
        <w:spacing w:before="0"/>
        <w:rPr>
          <w:lang w:val="ru-RU"/>
        </w:rPr>
      </w:pPr>
    </w:p>
    <w:p w14:paraId="1BB9530E" w14:textId="77777777" w:rsidR="00DA3B78" w:rsidRPr="007508F3" w:rsidRDefault="00DA3B78" w:rsidP="00DA3B78">
      <w:pPr>
        <w:pStyle w:val="KDObrazac"/>
        <w:spacing w:before="0"/>
        <w:rPr>
          <w:lang w:val="ru-RU"/>
        </w:rPr>
      </w:pPr>
    </w:p>
    <w:p w14:paraId="2FB40FBC" w14:textId="77777777" w:rsidR="00DA3B78" w:rsidRPr="007508F3" w:rsidRDefault="00DA3B78" w:rsidP="00DA3B78">
      <w:pPr>
        <w:pStyle w:val="KDObrazac"/>
        <w:spacing w:before="0"/>
        <w:rPr>
          <w:lang w:val="ru-RU"/>
        </w:rPr>
      </w:pPr>
    </w:p>
    <w:p w14:paraId="29CC7C5C" w14:textId="77777777" w:rsidR="00DA3B78" w:rsidRPr="007508F3" w:rsidRDefault="00DA3B78" w:rsidP="00DA3B78">
      <w:pPr>
        <w:pStyle w:val="KDObrazac"/>
        <w:spacing w:before="0"/>
        <w:rPr>
          <w:lang w:val="ru-RU"/>
        </w:rPr>
      </w:pPr>
    </w:p>
    <w:p w14:paraId="24CB9FD4" w14:textId="77777777" w:rsidR="00DA3B78" w:rsidRPr="007508F3" w:rsidRDefault="00DA3B78" w:rsidP="00DA3B78">
      <w:pPr>
        <w:pStyle w:val="KDObrazac"/>
        <w:spacing w:before="0"/>
        <w:rPr>
          <w:lang w:val="ru-RU"/>
        </w:rPr>
      </w:pPr>
    </w:p>
    <w:p w14:paraId="32BF49A7" w14:textId="77777777" w:rsidR="00DA3B78" w:rsidRPr="007508F3" w:rsidRDefault="00DA3B78" w:rsidP="00DA3B78">
      <w:pPr>
        <w:pStyle w:val="KDObrazac"/>
        <w:spacing w:before="0"/>
        <w:rPr>
          <w:lang w:val="ru-RU"/>
        </w:rPr>
      </w:pPr>
    </w:p>
    <w:p w14:paraId="6F796A00" w14:textId="77777777" w:rsidR="00DA3B78" w:rsidRPr="007508F3" w:rsidRDefault="00DA3B78" w:rsidP="00DA3B78">
      <w:pPr>
        <w:pStyle w:val="KDObrazac"/>
        <w:spacing w:before="0"/>
        <w:rPr>
          <w:lang w:val="ru-RU"/>
        </w:rPr>
      </w:pPr>
    </w:p>
    <w:p w14:paraId="1FE47624" w14:textId="77777777" w:rsidR="00DA3B78" w:rsidRPr="007508F3" w:rsidRDefault="00DA3B78" w:rsidP="00DA3B78">
      <w:pPr>
        <w:pStyle w:val="KDObrazac"/>
        <w:spacing w:before="0"/>
        <w:rPr>
          <w:lang w:val="ru-RU"/>
        </w:rPr>
      </w:pPr>
    </w:p>
    <w:p w14:paraId="1A950B89" w14:textId="77777777" w:rsidR="00DA3B78" w:rsidRPr="007508F3" w:rsidRDefault="00DA3B78" w:rsidP="00DA3B78">
      <w:pPr>
        <w:pStyle w:val="KDObrazac"/>
        <w:spacing w:before="0"/>
        <w:rPr>
          <w:lang w:val="ru-RU"/>
        </w:rPr>
      </w:pPr>
    </w:p>
    <w:p w14:paraId="62E8530B" w14:textId="77777777" w:rsidR="00DA3B78" w:rsidRPr="007508F3" w:rsidRDefault="00DA3B78" w:rsidP="00DA3B78">
      <w:pPr>
        <w:pStyle w:val="KDObrazac"/>
        <w:spacing w:before="0"/>
        <w:rPr>
          <w:lang w:val="ru-RU"/>
        </w:rPr>
      </w:pPr>
    </w:p>
    <w:p w14:paraId="05C6C9C1" w14:textId="77777777" w:rsidR="00DA3B78" w:rsidRPr="007508F3" w:rsidRDefault="00DA3B78" w:rsidP="00DA3B78">
      <w:pPr>
        <w:pStyle w:val="KDObrazac"/>
        <w:spacing w:before="0"/>
        <w:rPr>
          <w:lang w:val="ru-RU"/>
        </w:rPr>
      </w:pPr>
    </w:p>
    <w:p w14:paraId="3636B526" w14:textId="77777777" w:rsidR="00DA3B78" w:rsidRPr="007508F3" w:rsidRDefault="00DA3B78" w:rsidP="00DA3B78">
      <w:pPr>
        <w:pStyle w:val="KDObrazac"/>
        <w:spacing w:before="0"/>
        <w:rPr>
          <w:lang w:val="ru-RU"/>
        </w:rPr>
      </w:pPr>
    </w:p>
    <w:p w14:paraId="6BD049F2" w14:textId="77777777" w:rsidR="00DA3B78" w:rsidRPr="007508F3" w:rsidRDefault="00DA3B78" w:rsidP="00DA3B78">
      <w:pPr>
        <w:pStyle w:val="KDObrazac"/>
        <w:spacing w:before="0"/>
        <w:rPr>
          <w:lang w:val="ru-RU"/>
        </w:rPr>
      </w:pPr>
    </w:p>
    <w:p w14:paraId="30B1AC45" w14:textId="77777777" w:rsidR="00DA3B78" w:rsidRPr="007508F3" w:rsidRDefault="00DA3B78" w:rsidP="00DA3B78">
      <w:pPr>
        <w:pStyle w:val="KDObrazac"/>
        <w:spacing w:before="0"/>
        <w:rPr>
          <w:lang w:val="ru-RU"/>
        </w:rPr>
      </w:pPr>
    </w:p>
    <w:p w14:paraId="2B2AA783" w14:textId="77777777" w:rsidR="00DA3B78" w:rsidRPr="007508F3" w:rsidRDefault="00DA3B78" w:rsidP="00DA3B78">
      <w:pPr>
        <w:pStyle w:val="KDObrazac"/>
        <w:spacing w:before="0"/>
        <w:rPr>
          <w:lang w:val="ru-RU"/>
        </w:rPr>
      </w:pPr>
    </w:p>
    <w:p w14:paraId="1E691B44" w14:textId="77777777" w:rsidR="00DA3B78" w:rsidRPr="007508F3" w:rsidRDefault="00DA3B78" w:rsidP="00DA3B78">
      <w:pPr>
        <w:pStyle w:val="KDObrazac"/>
        <w:spacing w:before="0"/>
        <w:rPr>
          <w:lang w:val="ru-RU"/>
        </w:rPr>
      </w:pPr>
    </w:p>
    <w:p w14:paraId="4147CEE7" w14:textId="77777777" w:rsidR="00DA3B78" w:rsidRPr="007508F3" w:rsidRDefault="00DA3B78" w:rsidP="00DA3B78">
      <w:pPr>
        <w:pStyle w:val="KDObrazac"/>
        <w:spacing w:before="0"/>
        <w:rPr>
          <w:lang w:val="ru-RU"/>
        </w:rPr>
      </w:pPr>
    </w:p>
    <w:p w14:paraId="7AD94D87" w14:textId="77777777" w:rsidR="00DA3B78" w:rsidRPr="007508F3" w:rsidRDefault="00DA3B78" w:rsidP="00DA3B78">
      <w:pPr>
        <w:pStyle w:val="KDObrazac"/>
        <w:spacing w:before="0"/>
        <w:rPr>
          <w:lang w:val="ru-RU"/>
        </w:rPr>
      </w:pPr>
    </w:p>
    <w:p w14:paraId="7D803D88" w14:textId="77777777" w:rsidR="00DA3B78" w:rsidRPr="007508F3" w:rsidRDefault="00DA3B78" w:rsidP="00DA3B78">
      <w:pPr>
        <w:pStyle w:val="KDObrazac"/>
        <w:spacing w:before="0"/>
        <w:rPr>
          <w:lang w:val="ru-RU"/>
        </w:rPr>
      </w:pPr>
    </w:p>
    <w:p w14:paraId="3BC59699" w14:textId="77777777" w:rsidR="00DA3B78" w:rsidRPr="007508F3" w:rsidRDefault="00DA3B78" w:rsidP="00DA3B78">
      <w:pPr>
        <w:pStyle w:val="KDObrazac"/>
        <w:spacing w:before="0"/>
        <w:rPr>
          <w:lang w:val="ru-RU"/>
        </w:rPr>
      </w:pPr>
    </w:p>
    <w:p w14:paraId="262F3FBA" w14:textId="77777777" w:rsidR="00DA3B78" w:rsidRPr="007508F3" w:rsidRDefault="00DA3B78" w:rsidP="00DA3B78">
      <w:pPr>
        <w:pStyle w:val="KDObrazac"/>
        <w:spacing w:before="0"/>
        <w:rPr>
          <w:lang w:val="ru-RU"/>
        </w:rPr>
      </w:pPr>
    </w:p>
    <w:p w14:paraId="7DAC9BBB" w14:textId="77777777" w:rsidR="00DA3B78" w:rsidRPr="007508F3" w:rsidRDefault="00DA3B78" w:rsidP="00DA3B78">
      <w:pPr>
        <w:pStyle w:val="KDObrazac"/>
        <w:spacing w:before="0"/>
        <w:rPr>
          <w:lang w:val="ru-RU"/>
        </w:rPr>
      </w:pPr>
    </w:p>
    <w:p w14:paraId="61DF5AFB" w14:textId="77777777" w:rsidR="00DA3B78" w:rsidRPr="007508F3" w:rsidRDefault="00DA3B78" w:rsidP="00DA3B78">
      <w:pPr>
        <w:pStyle w:val="KDObrazac"/>
        <w:spacing w:before="0"/>
        <w:rPr>
          <w:lang w:val="ru-RU"/>
        </w:rPr>
      </w:pPr>
    </w:p>
    <w:p w14:paraId="50B22760" w14:textId="77777777" w:rsidR="00DA3B78" w:rsidRPr="007508F3" w:rsidRDefault="00DA3B78" w:rsidP="00DA3B78">
      <w:pPr>
        <w:pStyle w:val="KDObrazac"/>
        <w:spacing w:before="0"/>
        <w:rPr>
          <w:lang w:val="ru-RU"/>
        </w:rPr>
      </w:pPr>
    </w:p>
    <w:p w14:paraId="5D9D5FB2" w14:textId="77777777" w:rsidR="00DA3B78" w:rsidRPr="007508F3" w:rsidRDefault="00DA3B78" w:rsidP="00DA3B78">
      <w:pPr>
        <w:pStyle w:val="KDObrazac"/>
        <w:spacing w:before="0"/>
        <w:rPr>
          <w:lang w:val="ru-RU"/>
        </w:rPr>
      </w:pPr>
    </w:p>
    <w:p w14:paraId="796D16FD" w14:textId="77777777" w:rsidR="00DA3B78" w:rsidRPr="007508F3" w:rsidRDefault="00DA3B78" w:rsidP="00DA3B78">
      <w:pPr>
        <w:pStyle w:val="KDObrazac"/>
        <w:spacing w:before="0"/>
        <w:rPr>
          <w:lang w:val="ru-RU"/>
        </w:rPr>
      </w:pPr>
    </w:p>
    <w:p w14:paraId="6917D441" w14:textId="77777777" w:rsidR="00DA3B78" w:rsidRPr="007508F3" w:rsidRDefault="00DA3B78" w:rsidP="00DA3B78">
      <w:pPr>
        <w:pStyle w:val="KDObrazac"/>
        <w:spacing w:before="0"/>
        <w:rPr>
          <w:lang w:val="ru-RU"/>
        </w:rPr>
      </w:pPr>
    </w:p>
    <w:p w14:paraId="5236B4A1" w14:textId="77777777" w:rsidR="00DA3B78" w:rsidRPr="007508F3" w:rsidRDefault="00DA3B78" w:rsidP="00DA3B78">
      <w:pPr>
        <w:pStyle w:val="KDObrazac"/>
        <w:spacing w:before="0"/>
        <w:rPr>
          <w:lang w:val="ru-RU"/>
        </w:rPr>
      </w:pPr>
    </w:p>
    <w:p w14:paraId="17BC575D" w14:textId="77777777" w:rsidR="00DA3B78" w:rsidRPr="007508F3" w:rsidRDefault="00DA3B78" w:rsidP="00DA3B78">
      <w:pPr>
        <w:pStyle w:val="KDObrazac"/>
        <w:spacing w:before="0"/>
        <w:rPr>
          <w:lang w:val="ru-RU"/>
        </w:rPr>
      </w:pPr>
    </w:p>
    <w:p w14:paraId="2F703A37" w14:textId="77777777" w:rsidR="00DA3B78" w:rsidRPr="007508F3" w:rsidRDefault="00DA3B78" w:rsidP="00DA3B78">
      <w:pPr>
        <w:pStyle w:val="KDObrazac"/>
        <w:spacing w:before="0"/>
        <w:rPr>
          <w:lang w:val="ru-RU"/>
        </w:rPr>
      </w:pPr>
    </w:p>
    <w:p w14:paraId="7F7628FE" w14:textId="77777777" w:rsidR="00DA3B78" w:rsidRPr="007508F3" w:rsidRDefault="00DA3B78" w:rsidP="00DA3B78">
      <w:pPr>
        <w:pStyle w:val="KDObrazac"/>
        <w:spacing w:before="0"/>
        <w:rPr>
          <w:lang w:val="ru-RU"/>
        </w:rPr>
      </w:pPr>
    </w:p>
    <w:p w14:paraId="730F9061" w14:textId="77777777" w:rsidR="00DA3B78" w:rsidRPr="007508F3" w:rsidRDefault="00DA3B78" w:rsidP="00DA3B78">
      <w:pPr>
        <w:pStyle w:val="KDObrazac"/>
        <w:spacing w:before="0"/>
        <w:rPr>
          <w:lang w:val="ru-RU"/>
        </w:rPr>
      </w:pPr>
    </w:p>
    <w:p w14:paraId="3860BE8B" w14:textId="456E2E94" w:rsidR="00DA3B78" w:rsidRPr="007508F3" w:rsidRDefault="00DA3B78" w:rsidP="00DA3B78">
      <w:pPr>
        <w:pStyle w:val="KDObrazac"/>
        <w:spacing w:before="0"/>
        <w:rPr>
          <w:lang w:val="sr-Cyrl-RS"/>
        </w:rPr>
      </w:pPr>
      <w:r w:rsidRPr="007508F3">
        <w:rPr>
          <w:lang w:val="ru-RU"/>
        </w:rPr>
        <w:lastRenderedPageBreak/>
        <w:t>ОБРАЗАЦ</w:t>
      </w:r>
      <w:r w:rsidRPr="007508F3">
        <w:rPr>
          <w:lang w:val="sr-Cyrl-RS"/>
        </w:rPr>
        <w:t xml:space="preserve"> </w:t>
      </w:r>
      <w:r w:rsidR="003B6FBE" w:rsidRPr="007508F3">
        <w:rPr>
          <w:lang w:val="sr-Cyrl-RS"/>
        </w:rPr>
        <w:t>8</w:t>
      </w:r>
    </w:p>
    <w:p w14:paraId="727AA3A0" w14:textId="77777777" w:rsidR="00DA3B78" w:rsidRPr="007508F3" w:rsidRDefault="00DA3B78" w:rsidP="00DA3B78">
      <w:pPr>
        <w:pStyle w:val="KDObrazac"/>
        <w:spacing w:before="0"/>
        <w:rPr>
          <w:lang w:val="sr-Cyrl-RS"/>
        </w:rPr>
      </w:pPr>
    </w:p>
    <w:p w14:paraId="65E415C0" w14:textId="77777777" w:rsidR="00DA3B78" w:rsidRPr="007508F3" w:rsidRDefault="00DA3B78" w:rsidP="00DA3B78">
      <w:pPr>
        <w:rPr>
          <w:lang w:val="ru-RU"/>
        </w:rPr>
      </w:pPr>
      <w:r w:rsidRPr="007508F3">
        <w:rPr>
          <w:lang w:val="ru-RU"/>
        </w:rPr>
        <w:t>ОБРАЗАЦ ТРОШКОВА ПРИПРЕМЕ ПОНУДЕ</w:t>
      </w:r>
    </w:p>
    <w:p w14:paraId="7A2364DA" w14:textId="00865CA1" w:rsidR="00DA3B78" w:rsidRPr="007508F3" w:rsidRDefault="00DA3B78" w:rsidP="00DA3B78">
      <w:pPr>
        <w:rPr>
          <w:rFonts w:cs="Arial"/>
          <w:lang w:val="ru-RU"/>
        </w:rPr>
      </w:pPr>
      <w:r w:rsidRPr="007508F3">
        <w:rPr>
          <w:lang w:val="ru-RU"/>
        </w:rPr>
        <w:t xml:space="preserve">за јавну набавку услуга: </w:t>
      </w:r>
      <w:r w:rsidR="00731DBD">
        <w:rPr>
          <w:rFonts w:cs="Arial"/>
          <w:b/>
          <w:lang w:val="ru-RU"/>
        </w:rPr>
        <w:t>УСЛУГА РЕМОНТНОГ И ТЕКУЋЕГ ОДРЖАВАЊА НА ТРАНСПОРТЕРИМА НА ПК ДРМНО</w:t>
      </w:r>
      <w:r w:rsidR="00FF2C11" w:rsidRPr="007508F3">
        <w:rPr>
          <w:rFonts w:cs="Arial"/>
          <w:b/>
          <w:lang w:val="ru-RU"/>
        </w:rPr>
        <w:t xml:space="preserve"> ПАРТИЈА </w:t>
      </w:r>
      <w:r w:rsidR="00FF2C11" w:rsidRPr="007508F3">
        <w:rPr>
          <w:rFonts w:cs="Arial"/>
          <w:b/>
        </w:rPr>
        <w:t>2</w:t>
      </w:r>
    </w:p>
    <w:p w14:paraId="3AE0F3EF" w14:textId="2FD7DF91" w:rsidR="00DA3B78" w:rsidRPr="007508F3" w:rsidRDefault="00DA3B78" w:rsidP="00DA3B78">
      <w:pPr>
        <w:rPr>
          <w:rFonts w:cs="Arial"/>
          <w:noProof/>
          <w:lang w:val="sr-Cyrl-CS"/>
        </w:rPr>
      </w:pPr>
      <w:r w:rsidRPr="007508F3">
        <w:rPr>
          <w:rFonts w:cs="Arial"/>
          <w:noProof/>
          <w:lang w:val="sr-Cyrl-CS"/>
        </w:rPr>
        <w:t>ЈН 3100/</w:t>
      </w:r>
      <w:r w:rsidR="00731DBD">
        <w:rPr>
          <w:rFonts w:cs="Arial"/>
          <w:noProof/>
          <w:lang w:val="sr-Cyrl-CS"/>
        </w:rPr>
        <w:t>0717</w:t>
      </w:r>
      <w:r w:rsidRPr="007508F3">
        <w:rPr>
          <w:rFonts w:cs="Arial"/>
          <w:noProof/>
          <w:lang w:val="sr-Cyrl-CS"/>
        </w:rPr>
        <w:t>/2019</w:t>
      </w:r>
    </w:p>
    <w:p w14:paraId="62FAF1A9" w14:textId="77777777" w:rsidR="00DA3B78" w:rsidRPr="007508F3" w:rsidRDefault="00DA3B78" w:rsidP="00DA3B78">
      <w:pPr>
        <w:rPr>
          <w:lang w:val="ru-RU"/>
        </w:rPr>
      </w:pPr>
      <w:r w:rsidRPr="007508F3">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015D86E" w14:textId="77777777" w:rsidR="00DA3B78" w:rsidRPr="007508F3" w:rsidRDefault="00DA3B78" w:rsidP="00DA3B78">
      <w:r w:rsidRPr="007508F3">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508F3" w:rsidRPr="007508F3" w14:paraId="34B28777" w14:textId="77777777" w:rsidTr="003B6FBE">
        <w:trPr>
          <w:trHeight w:val="749"/>
          <w:tblCellSpacing w:w="20" w:type="dxa"/>
        </w:trPr>
        <w:tc>
          <w:tcPr>
            <w:tcW w:w="5323" w:type="dxa"/>
            <w:shd w:val="clear" w:color="auto" w:fill="auto"/>
            <w:vAlign w:val="center"/>
          </w:tcPr>
          <w:p w14:paraId="711CCD59" w14:textId="77777777" w:rsidR="00DA3B78" w:rsidRPr="007508F3" w:rsidRDefault="00DA3B78" w:rsidP="003B6FBE">
            <w:r w:rsidRPr="007508F3">
              <w:t>трошкови прибављања средстава обезбеђења</w:t>
            </w:r>
          </w:p>
        </w:tc>
        <w:tc>
          <w:tcPr>
            <w:tcW w:w="4260" w:type="dxa"/>
            <w:shd w:val="clear" w:color="auto" w:fill="auto"/>
          </w:tcPr>
          <w:p w14:paraId="78FEC3EB" w14:textId="77777777" w:rsidR="00DA3B78" w:rsidRPr="007508F3" w:rsidRDefault="00DA3B78" w:rsidP="003B6FBE"/>
          <w:p w14:paraId="60AF007C" w14:textId="77777777" w:rsidR="00DA3B78" w:rsidRPr="007508F3" w:rsidRDefault="00DA3B78" w:rsidP="003B6FBE">
            <w:r w:rsidRPr="007508F3">
              <w:t xml:space="preserve">__________ динара </w:t>
            </w:r>
          </w:p>
        </w:tc>
      </w:tr>
      <w:tr w:rsidR="007508F3" w:rsidRPr="007508F3" w14:paraId="04921C0E" w14:textId="77777777" w:rsidTr="003B6FBE">
        <w:trPr>
          <w:trHeight w:val="307"/>
          <w:tblCellSpacing w:w="20" w:type="dxa"/>
        </w:trPr>
        <w:tc>
          <w:tcPr>
            <w:tcW w:w="5323" w:type="dxa"/>
            <w:shd w:val="clear" w:color="auto" w:fill="auto"/>
            <w:vAlign w:val="center"/>
          </w:tcPr>
          <w:p w14:paraId="4003A1B8" w14:textId="77777777" w:rsidR="00DA3B78" w:rsidRPr="007508F3" w:rsidRDefault="00DA3B78" w:rsidP="003B6FBE">
            <w:r w:rsidRPr="007508F3">
              <w:t>Укупни трошкови без ПДВ</w:t>
            </w:r>
          </w:p>
        </w:tc>
        <w:tc>
          <w:tcPr>
            <w:tcW w:w="4260" w:type="dxa"/>
            <w:shd w:val="clear" w:color="auto" w:fill="auto"/>
          </w:tcPr>
          <w:p w14:paraId="665FE03D" w14:textId="77777777" w:rsidR="00DA3B78" w:rsidRPr="007508F3" w:rsidRDefault="00DA3B78" w:rsidP="003B6FBE"/>
          <w:p w14:paraId="072A808B" w14:textId="77777777" w:rsidR="00DA3B78" w:rsidRPr="007508F3" w:rsidRDefault="00DA3B78" w:rsidP="003B6FBE">
            <w:r w:rsidRPr="007508F3">
              <w:t>__________ динара</w:t>
            </w:r>
          </w:p>
        </w:tc>
      </w:tr>
      <w:tr w:rsidR="007508F3" w:rsidRPr="007508F3" w14:paraId="60C656D1" w14:textId="77777777" w:rsidTr="003B6FBE">
        <w:trPr>
          <w:trHeight w:val="433"/>
          <w:tblCellSpacing w:w="20" w:type="dxa"/>
        </w:trPr>
        <w:tc>
          <w:tcPr>
            <w:tcW w:w="5323" w:type="dxa"/>
            <w:shd w:val="clear" w:color="auto" w:fill="auto"/>
            <w:vAlign w:val="center"/>
          </w:tcPr>
          <w:p w14:paraId="744B0A77" w14:textId="77777777" w:rsidR="00DA3B78" w:rsidRPr="007508F3" w:rsidRDefault="00DA3B78" w:rsidP="003B6FBE">
            <w:r w:rsidRPr="007508F3">
              <w:t>ПДВ</w:t>
            </w:r>
          </w:p>
        </w:tc>
        <w:tc>
          <w:tcPr>
            <w:tcW w:w="4260" w:type="dxa"/>
            <w:shd w:val="clear" w:color="auto" w:fill="auto"/>
          </w:tcPr>
          <w:p w14:paraId="7DDD7F12" w14:textId="77777777" w:rsidR="00DA3B78" w:rsidRPr="007508F3" w:rsidRDefault="00DA3B78" w:rsidP="003B6FBE"/>
          <w:p w14:paraId="3560E1E1" w14:textId="77777777" w:rsidR="00DA3B78" w:rsidRPr="007508F3" w:rsidRDefault="00DA3B78" w:rsidP="003B6FBE">
            <w:r w:rsidRPr="007508F3">
              <w:t>__________ динара</w:t>
            </w:r>
          </w:p>
        </w:tc>
      </w:tr>
      <w:tr w:rsidR="007508F3" w:rsidRPr="007508F3" w14:paraId="2F3023BB" w14:textId="77777777" w:rsidTr="003B6FBE">
        <w:trPr>
          <w:trHeight w:val="190"/>
          <w:tblCellSpacing w:w="20" w:type="dxa"/>
        </w:trPr>
        <w:tc>
          <w:tcPr>
            <w:tcW w:w="5323" w:type="dxa"/>
            <w:shd w:val="clear" w:color="auto" w:fill="auto"/>
          </w:tcPr>
          <w:p w14:paraId="33FD8736" w14:textId="77777777" w:rsidR="00DA3B78" w:rsidRPr="007508F3" w:rsidRDefault="00DA3B78" w:rsidP="003B6FBE"/>
          <w:p w14:paraId="2039030D" w14:textId="77777777" w:rsidR="00DA3B78" w:rsidRPr="007508F3" w:rsidRDefault="00DA3B78" w:rsidP="003B6FBE">
            <w:r w:rsidRPr="007508F3">
              <w:t>Укупни  трошкови са ПДВ</w:t>
            </w:r>
          </w:p>
        </w:tc>
        <w:tc>
          <w:tcPr>
            <w:tcW w:w="4260" w:type="dxa"/>
            <w:shd w:val="clear" w:color="auto" w:fill="auto"/>
          </w:tcPr>
          <w:p w14:paraId="4636DACC" w14:textId="77777777" w:rsidR="00DA3B78" w:rsidRPr="007508F3" w:rsidRDefault="00DA3B78" w:rsidP="003B6FBE"/>
          <w:p w14:paraId="41748C1E" w14:textId="77777777" w:rsidR="00DA3B78" w:rsidRPr="007508F3" w:rsidRDefault="00DA3B78" w:rsidP="003B6FBE">
            <w:r w:rsidRPr="007508F3">
              <w:t>__________ динара</w:t>
            </w:r>
          </w:p>
        </w:tc>
      </w:tr>
    </w:tbl>
    <w:p w14:paraId="64D785B0" w14:textId="77777777" w:rsidR="00DA3B78" w:rsidRPr="007508F3" w:rsidRDefault="00DA3B78" w:rsidP="00DA3B78">
      <w:r w:rsidRPr="007508F3">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7508F3">
        <w:t>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16804038" w14:textId="77777777" w:rsidTr="003B6FBE">
        <w:trPr>
          <w:jc w:val="center"/>
        </w:trPr>
        <w:tc>
          <w:tcPr>
            <w:tcW w:w="3882" w:type="dxa"/>
          </w:tcPr>
          <w:p w14:paraId="3B309917" w14:textId="77777777" w:rsidR="00DA3B78" w:rsidRPr="007508F3" w:rsidRDefault="00DA3B78" w:rsidP="003B6FBE">
            <w:r w:rsidRPr="007508F3">
              <w:rPr>
                <w:lang w:val="sr-Cyrl-RS"/>
              </w:rPr>
              <w:t xml:space="preserve">                   </w:t>
            </w:r>
            <w:r w:rsidRPr="007508F3">
              <w:t>Датум:</w:t>
            </w:r>
          </w:p>
        </w:tc>
        <w:tc>
          <w:tcPr>
            <w:tcW w:w="2127" w:type="dxa"/>
          </w:tcPr>
          <w:p w14:paraId="526DCD43" w14:textId="77777777" w:rsidR="00DA3B78" w:rsidRPr="007508F3" w:rsidRDefault="00DA3B78" w:rsidP="003B6FBE"/>
        </w:tc>
        <w:tc>
          <w:tcPr>
            <w:tcW w:w="4022" w:type="dxa"/>
          </w:tcPr>
          <w:p w14:paraId="59686F3C" w14:textId="77777777" w:rsidR="00DA3B78" w:rsidRPr="007508F3" w:rsidRDefault="00DA3B78" w:rsidP="003B6FBE">
            <w:r w:rsidRPr="007508F3">
              <w:rPr>
                <w:lang w:val="sr-Cyrl-RS"/>
              </w:rPr>
              <w:t xml:space="preserve">                 </w:t>
            </w:r>
            <w:r w:rsidRPr="007508F3">
              <w:t>Понуђач</w:t>
            </w:r>
          </w:p>
        </w:tc>
      </w:tr>
      <w:tr w:rsidR="007508F3" w:rsidRPr="007508F3" w14:paraId="72F0FD0A" w14:textId="77777777" w:rsidTr="003B6FBE">
        <w:trPr>
          <w:jc w:val="center"/>
        </w:trPr>
        <w:tc>
          <w:tcPr>
            <w:tcW w:w="3882" w:type="dxa"/>
          </w:tcPr>
          <w:p w14:paraId="512C5BA4" w14:textId="77777777" w:rsidR="00DA3B78" w:rsidRPr="007508F3" w:rsidRDefault="00DA3B78" w:rsidP="003B6FBE"/>
        </w:tc>
        <w:tc>
          <w:tcPr>
            <w:tcW w:w="2127" w:type="dxa"/>
          </w:tcPr>
          <w:p w14:paraId="2DC47E5E" w14:textId="77777777" w:rsidR="00DA3B78" w:rsidRPr="007508F3" w:rsidRDefault="00DA3B78" w:rsidP="003B6FBE">
            <w:r w:rsidRPr="007508F3">
              <w:t>М.П.</w:t>
            </w:r>
          </w:p>
        </w:tc>
        <w:tc>
          <w:tcPr>
            <w:tcW w:w="4022" w:type="dxa"/>
          </w:tcPr>
          <w:p w14:paraId="6630A32E" w14:textId="77777777" w:rsidR="00DA3B78" w:rsidRPr="007508F3" w:rsidRDefault="00DA3B78" w:rsidP="003B6FBE"/>
        </w:tc>
      </w:tr>
      <w:tr w:rsidR="007508F3" w:rsidRPr="007508F3" w14:paraId="0D59767F" w14:textId="77777777" w:rsidTr="003B6FBE">
        <w:trPr>
          <w:jc w:val="center"/>
        </w:trPr>
        <w:tc>
          <w:tcPr>
            <w:tcW w:w="3882" w:type="dxa"/>
            <w:tcBorders>
              <w:bottom w:val="single" w:sz="4" w:space="0" w:color="auto"/>
            </w:tcBorders>
          </w:tcPr>
          <w:p w14:paraId="222866F7" w14:textId="77777777" w:rsidR="00DA3B78" w:rsidRPr="007508F3" w:rsidRDefault="00DA3B78" w:rsidP="003B6FBE"/>
        </w:tc>
        <w:tc>
          <w:tcPr>
            <w:tcW w:w="2127" w:type="dxa"/>
          </w:tcPr>
          <w:p w14:paraId="0302CECD" w14:textId="77777777" w:rsidR="00DA3B78" w:rsidRPr="007508F3" w:rsidRDefault="00DA3B78" w:rsidP="003B6FBE"/>
        </w:tc>
        <w:tc>
          <w:tcPr>
            <w:tcW w:w="4022" w:type="dxa"/>
            <w:tcBorders>
              <w:bottom w:val="single" w:sz="4" w:space="0" w:color="auto"/>
            </w:tcBorders>
          </w:tcPr>
          <w:p w14:paraId="1DC44360" w14:textId="77777777" w:rsidR="00DA3B78" w:rsidRPr="007508F3" w:rsidRDefault="00DA3B78" w:rsidP="003B6FBE"/>
        </w:tc>
      </w:tr>
      <w:tr w:rsidR="007508F3" w:rsidRPr="007508F3" w14:paraId="66C09C70" w14:textId="77777777" w:rsidTr="003B6FBE">
        <w:trPr>
          <w:trHeight w:val="389"/>
          <w:jc w:val="center"/>
        </w:trPr>
        <w:tc>
          <w:tcPr>
            <w:tcW w:w="3882" w:type="dxa"/>
            <w:tcBorders>
              <w:top w:val="single" w:sz="4" w:space="0" w:color="auto"/>
            </w:tcBorders>
          </w:tcPr>
          <w:p w14:paraId="3C23AE98" w14:textId="77777777" w:rsidR="00DA3B78" w:rsidRPr="007508F3" w:rsidRDefault="00DA3B78" w:rsidP="003B6FBE"/>
        </w:tc>
        <w:tc>
          <w:tcPr>
            <w:tcW w:w="2127" w:type="dxa"/>
          </w:tcPr>
          <w:p w14:paraId="3FEDC97F" w14:textId="77777777" w:rsidR="00DA3B78" w:rsidRPr="007508F3" w:rsidRDefault="00DA3B78" w:rsidP="003B6FBE"/>
        </w:tc>
        <w:tc>
          <w:tcPr>
            <w:tcW w:w="4022" w:type="dxa"/>
            <w:tcBorders>
              <w:top w:val="single" w:sz="4" w:space="0" w:color="auto"/>
            </w:tcBorders>
          </w:tcPr>
          <w:p w14:paraId="2057E388" w14:textId="77777777" w:rsidR="00DA3B78" w:rsidRPr="007508F3" w:rsidRDefault="00DA3B78" w:rsidP="003B6FBE"/>
        </w:tc>
      </w:tr>
    </w:tbl>
    <w:p w14:paraId="063E7232" w14:textId="77777777" w:rsidR="00DA3B78" w:rsidRPr="007508F3" w:rsidRDefault="00DA3B78" w:rsidP="00DA3B78">
      <w:r w:rsidRPr="007508F3">
        <w:t>Напомена:</w:t>
      </w:r>
    </w:p>
    <w:p w14:paraId="24AFA528" w14:textId="77777777" w:rsidR="00DA3B78" w:rsidRPr="007508F3" w:rsidRDefault="00DA3B78" w:rsidP="00DA3B78">
      <w:pPr>
        <w:rPr>
          <w:lang w:val="ru-RU"/>
        </w:rPr>
      </w:pPr>
      <w:r w:rsidRPr="007508F3">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15FC3D4" w14:textId="77777777" w:rsidR="00DA3B78" w:rsidRPr="007508F3" w:rsidRDefault="00DA3B78" w:rsidP="00DA3B78">
      <w:pPr>
        <w:rPr>
          <w:lang w:val="ru-RU"/>
        </w:rPr>
      </w:pPr>
      <w:r w:rsidRPr="007508F3">
        <w:rPr>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51E85CC1" w14:textId="77777777" w:rsidR="00DA3B78" w:rsidRPr="007508F3" w:rsidRDefault="00DA3B78" w:rsidP="00DA3B78">
      <w:pPr>
        <w:rPr>
          <w:lang w:val="ru-RU"/>
        </w:rPr>
      </w:pPr>
      <w:r w:rsidRPr="007508F3">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A3B2F8E" w14:textId="77777777" w:rsidR="00DA3B78" w:rsidRPr="007508F3" w:rsidRDefault="00DA3B78" w:rsidP="00DA3B78">
      <w:pPr>
        <w:rPr>
          <w:rFonts w:eastAsia="TimesNewRomanPS-BoldMT"/>
          <w:lang w:val="ru-RU"/>
        </w:rPr>
      </w:pPr>
      <w:r w:rsidRPr="007508F3">
        <w:rPr>
          <w:rFonts w:eastAsia="TimesNewRomanPS-BoldMT"/>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2B9C3EEB" w14:textId="56B61C9C" w:rsidR="00DA3B78" w:rsidRPr="007508F3" w:rsidRDefault="00DA3B78" w:rsidP="00DA3B78">
      <w:pPr>
        <w:pStyle w:val="KDObrazac"/>
        <w:spacing w:before="0"/>
        <w:rPr>
          <w:lang w:val="sr-Cyrl-RS"/>
        </w:rPr>
      </w:pPr>
      <w:r w:rsidRPr="007508F3">
        <w:rPr>
          <w:lang w:val="ru-RU"/>
        </w:rPr>
        <w:br w:type="page"/>
      </w:r>
      <w:r w:rsidRPr="007508F3">
        <w:rPr>
          <w:lang w:val="ru-RU"/>
        </w:rPr>
        <w:lastRenderedPageBreak/>
        <w:t xml:space="preserve">ОБРАЗАЦ </w:t>
      </w:r>
      <w:r w:rsidR="003B6FBE" w:rsidRPr="007508F3">
        <w:rPr>
          <w:lang w:val="sr-Cyrl-RS"/>
        </w:rPr>
        <w:t>9</w:t>
      </w:r>
      <w:r w:rsidRPr="007508F3">
        <w:rPr>
          <w:lang w:val="sr-Cyrl-RS"/>
        </w:rPr>
        <w:t>.</w:t>
      </w:r>
    </w:p>
    <w:p w14:paraId="2426792A" w14:textId="77777777" w:rsidR="00DA3B78" w:rsidRPr="007508F3" w:rsidRDefault="00DA3B78" w:rsidP="00DA3B78">
      <w:pPr>
        <w:rPr>
          <w:lang w:val="ru-RU"/>
        </w:rPr>
      </w:pPr>
    </w:p>
    <w:p w14:paraId="73031825" w14:textId="1B4F7C9B" w:rsidR="00DA3B78" w:rsidRPr="007508F3" w:rsidRDefault="00DA3B78" w:rsidP="00DA3B78">
      <w:pPr>
        <w:rPr>
          <w:b/>
          <w:lang w:val="ru-RU"/>
        </w:rPr>
      </w:pPr>
      <w:r w:rsidRPr="007508F3">
        <w:rPr>
          <w:b/>
          <w:lang w:val="ru-RU"/>
        </w:rPr>
        <w:t xml:space="preserve">СПОРАЗУМ  УЧЕСНИКА ЗАЈЕДНИЧКЕ ПОНУДЕ ПАРТИЈА </w:t>
      </w:r>
      <w:r w:rsidR="003B6FBE" w:rsidRPr="007508F3">
        <w:rPr>
          <w:b/>
          <w:lang w:val="ru-RU"/>
        </w:rPr>
        <w:t>2</w:t>
      </w:r>
    </w:p>
    <w:p w14:paraId="58C2461D" w14:textId="77777777" w:rsidR="00DA3B78" w:rsidRPr="007508F3" w:rsidRDefault="00DA3B78" w:rsidP="00DA3B78">
      <w:pPr>
        <w:rPr>
          <w:lang w:val="ru-RU"/>
        </w:rPr>
      </w:pPr>
    </w:p>
    <w:p w14:paraId="3008BE59" w14:textId="77777777" w:rsidR="00DA3B78" w:rsidRPr="007508F3" w:rsidRDefault="00DA3B78" w:rsidP="00DA3B78">
      <w:pPr>
        <w:rPr>
          <w:lang w:val="ru-RU"/>
        </w:rPr>
      </w:pPr>
      <w:r w:rsidRPr="007508F3">
        <w:rPr>
          <w:lang w:val="ru-RU"/>
        </w:rPr>
        <w:t xml:space="preserve">На основу члана 81. Закона о јавним набавкама </w:t>
      </w:r>
      <w:r w:rsidRPr="007508F3">
        <w:rPr>
          <w:rFonts w:eastAsia="TimesNewRomanPSMT"/>
          <w:lang w:val="ru-RU"/>
        </w:rPr>
        <w:t>(„Сл. гласник РС” бр. 124/2012, 14/15, 68/15</w:t>
      </w:r>
      <w:r w:rsidRPr="007508F3">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7508F3" w:rsidRPr="007508F3" w14:paraId="673660AB" w14:textId="77777777" w:rsidTr="003B6FBE">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5A7B20D1" w14:textId="77777777" w:rsidR="00DA3B78" w:rsidRPr="007508F3" w:rsidRDefault="00DA3B78" w:rsidP="003B6FBE">
            <w:r w:rsidRPr="007508F3">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40A6CC84" w14:textId="77777777" w:rsidR="00DA3B78" w:rsidRPr="007508F3" w:rsidRDefault="00DA3B78" w:rsidP="003B6FBE">
            <w:pPr>
              <w:rPr>
                <w:lang w:val="ru-RU"/>
              </w:rPr>
            </w:pPr>
            <w:r w:rsidRPr="007508F3">
              <w:rPr>
                <w:lang w:val="ru-RU"/>
              </w:rPr>
              <w:t>НАЗИВ И СЕДИШТЕ ЧЛАНА ГРУПЕ ПОНУЂАЧА</w:t>
            </w:r>
          </w:p>
          <w:p w14:paraId="5A00AE95" w14:textId="77777777" w:rsidR="00DA3B78" w:rsidRPr="007508F3" w:rsidRDefault="00DA3B78" w:rsidP="003B6FBE">
            <w:pPr>
              <w:rPr>
                <w:lang w:val="ru-RU"/>
              </w:rPr>
            </w:pPr>
          </w:p>
        </w:tc>
      </w:tr>
      <w:tr w:rsidR="007508F3" w:rsidRPr="007508F3" w14:paraId="4CA12686" w14:textId="77777777" w:rsidTr="003B6FBE">
        <w:trPr>
          <w:trHeight w:val="1244"/>
        </w:trPr>
        <w:tc>
          <w:tcPr>
            <w:tcW w:w="1965" w:type="pct"/>
            <w:tcBorders>
              <w:top w:val="single" w:sz="4" w:space="0" w:color="auto"/>
              <w:left w:val="single" w:sz="4" w:space="0" w:color="auto"/>
              <w:bottom w:val="single" w:sz="4" w:space="0" w:color="auto"/>
              <w:right w:val="single" w:sz="4" w:space="0" w:color="auto"/>
            </w:tcBorders>
          </w:tcPr>
          <w:p w14:paraId="2C277875" w14:textId="77777777" w:rsidR="00DA3B78" w:rsidRPr="007508F3" w:rsidRDefault="00DA3B78" w:rsidP="003B6FBE">
            <w:pPr>
              <w:rPr>
                <w:lang w:val="ru-RU"/>
              </w:rPr>
            </w:pPr>
            <w:r w:rsidRPr="007508F3">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0144EF68" w14:textId="77777777" w:rsidR="00DA3B78" w:rsidRPr="007508F3" w:rsidRDefault="00DA3B78" w:rsidP="003B6FBE">
            <w:pPr>
              <w:rPr>
                <w:lang w:val="ru-RU"/>
              </w:rPr>
            </w:pPr>
          </w:p>
        </w:tc>
      </w:tr>
      <w:tr w:rsidR="007508F3" w:rsidRPr="007508F3" w14:paraId="2909F74F" w14:textId="77777777" w:rsidTr="003B6FBE">
        <w:trPr>
          <w:trHeight w:val="1280"/>
        </w:trPr>
        <w:tc>
          <w:tcPr>
            <w:tcW w:w="1965" w:type="pct"/>
            <w:tcBorders>
              <w:top w:val="single" w:sz="4" w:space="0" w:color="auto"/>
              <w:left w:val="single" w:sz="4" w:space="0" w:color="auto"/>
              <w:bottom w:val="single" w:sz="4" w:space="0" w:color="auto"/>
              <w:right w:val="single" w:sz="4" w:space="0" w:color="auto"/>
            </w:tcBorders>
          </w:tcPr>
          <w:p w14:paraId="5D4FAFEE" w14:textId="77777777" w:rsidR="00DA3B78" w:rsidRPr="007508F3" w:rsidRDefault="00DA3B78" w:rsidP="003B6FBE">
            <w:pPr>
              <w:rPr>
                <w:lang w:val="ru-RU"/>
              </w:rPr>
            </w:pPr>
            <w:r w:rsidRPr="007508F3">
              <w:rPr>
                <w:lang w:val="ru-RU"/>
              </w:rPr>
              <w:t xml:space="preserve">2. </w:t>
            </w:r>
            <w:r w:rsidRPr="007508F3">
              <w:t>O</w:t>
            </w:r>
            <w:r w:rsidRPr="007508F3">
              <w:rPr>
                <w:lang w:val="ru-RU"/>
              </w:rPr>
              <w:t>пис послова сваког од понуђача из групе понуђача у извршењу уговора:</w:t>
            </w:r>
          </w:p>
          <w:p w14:paraId="551D2D2E" w14:textId="77777777" w:rsidR="00DA3B78" w:rsidRPr="007508F3" w:rsidRDefault="00DA3B78" w:rsidP="003B6FBE">
            <w:pPr>
              <w:rPr>
                <w:lang w:val="ru-RU"/>
              </w:rPr>
            </w:pPr>
          </w:p>
          <w:p w14:paraId="5B5B10E1" w14:textId="77777777" w:rsidR="00DA3B78" w:rsidRPr="007508F3" w:rsidRDefault="00DA3B78" w:rsidP="003B6FBE">
            <w:pPr>
              <w:rPr>
                <w:lang w:val="ru-RU"/>
              </w:rPr>
            </w:pPr>
          </w:p>
          <w:p w14:paraId="4FA37967" w14:textId="77777777" w:rsidR="00DA3B78" w:rsidRPr="007508F3" w:rsidRDefault="00DA3B78" w:rsidP="003B6FBE">
            <w:pPr>
              <w:rPr>
                <w:lang w:val="ru-RU"/>
              </w:rPr>
            </w:pPr>
          </w:p>
        </w:tc>
        <w:tc>
          <w:tcPr>
            <w:tcW w:w="3035" w:type="pct"/>
            <w:tcBorders>
              <w:top w:val="single" w:sz="4" w:space="0" w:color="auto"/>
              <w:left w:val="single" w:sz="4" w:space="0" w:color="auto"/>
              <w:bottom w:val="single" w:sz="4" w:space="0" w:color="auto"/>
              <w:right w:val="single" w:sz="4" w:space="0" w:color="auto"/>
            </w:tcBorders>
          </w:tcPr>
          <w:p w14:paraId="4D755350" w14:textId="77777777" w:rsidR="00DA3B78" w:rsidRPr="007508F3" w:rsidRDefault="00DA3B78" w:rsidP="003B6FBE">
            <w:pPr>
              <w:rPr>
                <w:lang w:val="ru-RU"/>
              </w:rPr>
            </w:pPr>
          </w:p>
        </w:tc>
      </w:tr>
      <w:tr w:rsidR="007508F3" w:rsidRPr="007508F3" w14:paraId="58F856B6" w14:textId="77777777" w:rsidTr="003B6FBE">
        <w:trPr>
          <w:trHeight w:val="1433"/>
        </w:trPr>
        <w:tc>
          <w:tcPr>
            <w:tcW w:w="1965" w:type="pct"/>
            <w:tcBorders>
              <w:top w:val="single" w:sz="4" w:space="0" w:color="auto"/>
              <w:left w:val="single" w:sz="4" w:space="0" w:color="auto"/>
              <w:bottom w:val="single" w:sz="4" w:space="0" w:color="auto"/>
              <w:right w:val="single" w:sz="4" w:space="0" w:color="auto"/>
            </w:tcBorders>
          </w:tcPr>
          <w:p w14:paraId="7E6163F8" w14:textId="77777777" w:rsidR="00DA3B78" w:rsidRPr="007508F3" w:rsidRDefault="00DA3B78" w:rsidP="003B6FBE">
            <w:r w:rsidRPr="007508F3">
              <w:t>3.Друго:</w:t>
            </w:r>
          </w:p>
          <w:p w14:paraId="79450BDD" w14:textId="77777777" w:rsidR="00DA3B78" w:rsidRPr="007508F3" w:rsidRDefault="00DA3B78" w:rsidP="003B6FBE"/>
          <w:p w14:paraId="68E51757" w14:textId="77777777" w:rsidR="00DA3B78" w:rsidRPr="007508F3" w:rsidRDefault="00DA3B78" w:rsidP="003B6FBE"/>
          <w:p w14:paraId="37BD60C3" w14:textId="77777777" w:rsidR="00DA3B78" w:rsidRPr="007508F3" w:rsidRDefault="00DA3B78" w:rsidP="003B6FBE"/>
          <w:p w14:paraId="7735F1DA" w14:textId="77777777" w:rsidR="00DA3B78" w:rsidRPr="007508F3" w:rsidRDefault="00DA3B78" w:rsidP="003B6FBE"/>
          <w:p w14:paraId="6B8C304E" w14:textId="77777777" w:rsidR="00DA3B78" w:rsidRPr="007508F3" w:rsidRDefault="00DA3B78" w:rsidP="003B6FBE"/>
        </w:tc>
        <w:tc>
          <w:tcPr>
            <w:tcW w:w="3035" w:type="pct"/>
            <w:tcBorders>
              <w:top w:val="single" w:sz="4" w:space="0" w:color="auto"/>
              <w:left w:val="single" w:sz="4" w:space="0" w:color="auto"/>
              <w:bottom w:val="single" w:sz="4" w:space="0" w:color="auto"/>
              <w:right w:val="single" w:sz="4" w:space="0" w:color="auto"/>
            </w:tcBorders>
          </w:tcPr>
          <w:p w14:paraId="7C2600C4" w14:textId="77777777" w:rsidR="00DA3B78" w:rsidRPr="007508F3" w:rsidRDefault="00DA3B78" w:rsidP="003B6FBE"/>
        </w:tc>
      </w:tr>
    </w:tbl>
    <w:p w14:paraId="4A237988" w14:textId="77777777" w:rsidR="00DA3B78" w:rsidRPr="007508F3" w:rsidRDefault="00DA3B78" w:rsidP="00DA3B78"/>
    <w:p w14:paraId="4DFA2215" w14:textId="77777777" w:rsidR="00DA3B78" w:rsidRPr="007508F3" w:rsidRDefault="00DA3B78" w:rsidP="00DA3B78">
      <w:r w:rsidRPr="007508F3">
        <w:t xml:space="preserve">                                      </w:t>
      </w:r>
    </w:p>
    <w:p w14:paraId="0FFA6B01" w14:textId="77777777" w:rsidR="00DA3B78" w:rsidRPr="007508F3" w:rsidRDefault="00DA3B78" w:rsidP="00DA3B78">
      <w:pPr>
        <w:rPr>
          <w:lang w:val="ru-RU"/>
        </w:rPr>
      </w:pPr>
      <w:r w:rsidRPr="007508F3">
        <w:rPr>
          <w:lang w:val="ru-RU"/>
        </w:rPr>
        <w:t>Потпис одговорног лица члана групе понуђача:</w:t>
      </w:r>
    </w:p>
    <w:p w14:paraId="14E7C402" w14:textId="77777777" w:rsidR="00DA3B78" w:rsidRPr="007508F3" w:rsidRDefault="00DA3B78" w:rsidP="00DA3B78">
      <w:pPr>
        <w:rPr>
          <w:lang w:val="ru-RU"/>
        </w:rPr>
      </w:pPr>
      <w:r w:rsidRPr="007508F3">
        <w:rPr>
          <w:lang w:val="ru-RU"/>
        </w:rPr>
        <w:t>______________________</w:t>
      </w:r>
    </w:p>
    <w:p w14:paraId="1A572E83" w14:textId="77777777" w:rsidR="00DA3B78" w:rsidRPr="007508F3" w:rsidRDefault="00DA3B78" w:rsidP="00DA3B78">
      <w:pPr>
        <w:rPr>
          <w:lang w:val="ru-RU"/>
        </w:rPr>
      </w:pPr>
      <w:r w:rsidRPr="007508F3">
        <w:rPr>
          <w:lang w:val="ru-RU"/>
        </w:rPr>
        <w:t xml:space="preserve">                                       м.п.</w:t>
      </w:r>
    </w:p>
    <w:p w14:paraId="1DA00A65" w14:textId="77777777" w:rsidR="00DA3B78" w:rsidRPr="007508F3" w:rsidRDefault="00DA3B78" w:rsidP="00DA3B78">
      <w:pPr>
        <w:rPr>
          <w:lang w:val="ru-RU"/>
        </w:rPr>
      </w:pPr>
      <w:r w:rsidRPr="007508F3">
        <w:rPr>
          <w:lang w:val="ru-RU"/>
        </w:rPr>
        <w:t>Потпис одговорног лица члана групе понуђача:</w:t>
      </w:r>
    </w:p>
    <w:p w14:paraId="1FBB7E04" w14:textId="77777777" w:rsidR="00DA3B78" w:rsidRPr="007508F3" w:rsidRDefault="00DA3B78" w:rsidP="00DA3B78">
      <w:pPr>
        <w:rPr>
          <w:lang w:val="ru-RU"/>
        </w:rPr>
      </w:pPr>
      <w:r w:rsidRPr="007508F3">
        <w:rPr>
          <w:lang w:val="ru-RU"/>
        </w:rPr>
        <w:t>______________________</w:t>
      </w:r>
    </w:p>
    <w:p w14:paraId="76DE1134" w14:textId="77777777" w:rsidR="00DA3B78" w:rsidRPr="007508F3" w:rsidRDefault="00DA3B78" w:rsidP="00DA3B78">
      <w:pPr>
        <w:rPr>
          <w:lang w:val="ru-RU"/>
        </w:rPr>
      </w:pPr>
      <w:r w:rsidRPr="007508F3">
        <w:rPr>
          <w:lang w:val="ru-RU"/>
        </w:rPr>
        <w:t xml:space="preserve">                                       м.п.</w:t>
      </w:r>
    </w:p>
    <w:p w14:paraId="4046E91C" w14:textId="77777777" w:rsidR="00DA3B78" w:rsidRPr="007508F3" w:rsidRDefault="00DA3B78" w:rsidP="00DA3B78">
      <w:pPr>
        <w:rPr>
          <w:lang w:val="ru-RU"/>
        </w:rPr>
      </w:pPr>
      <w:r w:rsidRPr="007508F3">
        <w:rPr>
          <w:lang w:val="ru-RU"/>
        </w:rPr>
        <w:t xml:space="preserve">        Датум:                                                                                                      </w:t>
      </w:r>
    </w:p>
    <w:p w14:paraId="7B699C54" w14:textId="77777777" w:rsidR="00DA3B78" w:rsidRPr="007508F3" w:rsidRDefault="00DA3B78" w:rsidP="00DA3B78">
      <w:pPr>
        <w:rPr>
          <w:lang w:val="ru-RU"/>
        </w:rPr>
      </w:pPr>
      <w:r w:rsidRPr="007508F3">
        <w:rPr>
          <w:lang w:val="ru-RU"/>
        </w:rPr>
        <w:t xml:space="preserve">___________                         </w:t>
      </w:r>
    </w:p>
    <w:p w14:paraId="1D9F3575" w14:textId="77777777" w:rsidR="00DA3B78" w:rsidRPr="007508F3" w:rsidRDefault="00DA3B78" w:rsidP="00DA3B78">
      <w:pPr>
        <w:rPr>
          <w:lang w:val="ru-RU"/>
        </w:rPr>
      </w:pPr>
    </w:p>
    <w:p w14:paraId="7FD2958D" w14:textId="77777777" w:rsidR="00DA3B78" w:rsidRPr="007508F3" w:rsidRDefault="00DA3B78" w:rsidP="00DA3B78">
      <w:pPr>
        <w:rPr>
          <w:lang w:val="ru-RU"/>
        </w:rPr>
      </w:pPr>
    </w:p>
    <w:p w14:paraId="4CC05070" w14:textId="77777777" w:rsidR="00DA3B78" w:rsidRPr="007508F3" w:rsidRDefault="00DA3B78" w:rsidP="00DA3B78">
      <w:pPr>
        <w:pStyle w:val="KDObrazac"/>
        <w:spacing w:before="0"/>
        <w:rPr>
          <w:lang w:val="sr-Cyrl-RS"/>
        </w:rPr>
      </w:pPr>
    </w:p>
    <w:p w14:paraId="08DAA93D" w14:textId="77777777" w:rsidR="00DA3B78" w:rsidRPr="007508F3" w:rsidRDefault="00DA3B78" w:rsidP="00DA3B78">
      <w:pPr>
        <w:spacing w:before="0"/>
        <w:jc w:val="right"/>
        <w:rPr>
          <w:rFonts w:cs="Arial"/>
          <w:b/>
          <w:lang w:val="sr-Cyrl-RS"/>
        </w:rPr>
      </w:pPr>
    </w:p>
    <w:p w14:paraId="7F03B610" w14:textId="456D8BAA" w:rsidR="003B6FBE" w:rsidRPr="007508F3" w:rsidRDefault="003B6FBE" w:rsidP="003B6FBE">
      <w:pPr>
        <w:pStyle w:val="KDObrazac"/>
        <w:spacing w:before="0"/>
        <w:rPr>
          <w:lang w:val="sr-Cyrl-RS"/>
        </w:rPr>
      </w:pPr>
      <w:r w:rsidRPr="007508F3">
        <w:rPr>
          <w:lang w:val="ru-RU"/>
        </w:rPr>
        <w:t xml:space="preserve">ОБРАЗАЦ </w:t>
      </w:r>
      <w:r w:rsidRPr="007508F3">
        <w:rPr>
          <w:lang w:val="sr-Cyrl-RS"/>
        </w:rPr>
        <w:t>10.</w:t>
      </w:r>
    </w:p>
    <w:p w14:paraId="4C6C8AE8" w14:textId="77777777" w:rsidR="003B6FBE" w:rsidRPr="007508F3" w:rsidRDefault="003B6FBE" w:rsidP="003B6FBE">
      <w:pPr>
        <w:pStyle w:val="KDObrazac"/>
        <w:spacing w:before="0"/>
        <w:rPr>
          <w:b w:val="0"/>
          <w:lang w:val="sr-Cyrl-CS"/>
        </w:rPr>
      </w:pPr>
    </w:p>
    <w:p w14:paraId="7B19D34C" w14:textId="77777777" w:rsidR="003B6FBE" w:rsidRPr="007508F3" w:rsidRDefault="003B6FBE" w:rsidP="003B6FBE">
      <w:pPr>
        <w:rPr>
          <w:rFonts w:cs="Arial"/>
        </w:rPr>
      </w:pPr>
    </w:p>
    <w:p w14:paraId="28CC15D4" w14:textId="77777777" w:rsidR="003B6FBE" w:rsidRPr="007508F3" w:rsidRDefault="003B6FBE" w:rsidP="003B6FBE">
      <w:pPr>
        <w:spacing w:before="0"/>
        <w:rPr>
          <w:rFonts w:cs="Arial"/>
        </w:rPr>
      </w:pPr>
    </w:p>
    <w:p w14:paraId="386E2C60" w14:textId="77777777" w:rsidR="003B6FBE" w:rsidRPr="007508F3" w:rsidRDefault="003B6FBE" w:rsidP="003B6FBE">
      <w:pPr>
        <w:spacing w:before="0"/>
        <w:rPr>
          <w:rFonts w:cs="Arial"/>
          <w:lang w:val="ru-RU"/>
        </w:rPr>
      </w:pPr>
      <w:r w:rsidRPr="007508F3">
        <w:rPr>
          <w:rFonts w:cs="Arial"/>
        </w:rPr>
        <w:t xml:space="preserve">Нa oснoву oдрeдби Зaкoнa o мeници (Сл. лист ФНРJ бр. 104/46 и 18/58; Сл. лист СФРJ бр. 16/65, 54/70 и 57/89; Сл. лист СРJ бр. 46/96, Сл. лист СЦГ бр. 01/03 Уст. </w:t>
      </w:r>
      <w:r w:rsidRPr="007508F3">
        <w:rPr>
          <w:rFonts w:cs="Arial"/>
          <w:lang w:val="ru-RU"/>
        </w:rPr>
        <w:t>Повеља</w:t>
      </w:r>
      <w:r w:rsidRPr="007508F3">
        <w:rPr>
          <w:rFonts w:cs="Arial"/>
          <w:lang w:val="sr-Cyrl-RS"/>
        </w:rPr>
        <w:t>, Сл.лист РС 80/15</w:t>
      </w:r>
      <w:r w:rsidRPr="007508F3">
        <w:rPr>
          <w:rFonts w:cs="Arial"/>
          <w:lang w:val="ru-RU"/>
        </w:rPr>
        <w:t>) и З</w:t>
      </w:r>
      <w:r w:rsidRPr="007508F3">
        <w:rPr>
          <w:rFonts w:cs="Arial"/>
        </w:rPr>
        <w:t>a</w:t>
      </w:r>
      <w:r w:rsidRPr="007508F3">
        <w:rPr>
          <w:rFonts w:cs="Arial"/>
          <w:lang w:val="ru-RU"/>
        </w:rPr>
        <w:t>к</w:t>
      </w:r>
      <w:r w:rsidRPr="007508F3">
        <w:rPr>
          <w:rFonts w:cs="Arial"/>
        </w:rPr>
        <w:t>o</w:t>
      </w:r>
      <w:r w:rsidRPr="007508F3">
        <w:rPr>
          <w:rFonts w:cs="Arial"/>
          <w:lang w:val="ru-RU"/>
        </w:rPr>
        <w:t>н</w:t>
      </w:r>
      <w:r w:rsidRPr="007508F3">
        <w:rPr>
          <w:rFonts w:cs="Arial"/>
        </w:rPr>
        <w:t>a</w:t>
      </w:r>
      <w:r w:rsidRPr="007508F3">
        <w:rPr>
          <w:rFonts w:cs="Arial"/>
          <w:lang w:val="ru-RU"/>
        </w:rPr>
        <w:t xml:space="preserve"> </w:t>
      </w:r>
      <w:r w:rsidRPr="007508F3">
        <w:rPr>
          <w:rFonts w:cs="Arial"/>
        </w:rPr>
        <w:t>o</w:t>
      </w:r>
      <w:r w:rsidRPr="007508F3">
        <w:rPr>
          <w:rFonts w:cs="Arial"/>
          <w:lang w:val="ru-RU"/>
        </w:rPr>
        <w:t xml:space="preserve"> </w:t>
      </w:r>
      <w:r w:rsidRPr="007508F3">
        <w:rPr>
          <w:rFonts w:cs="Arial"/>
          <w:lang w:val="sr-Cyrl-RS"/>
        </w:rPr>
        <w:t>платним услугама</w:t>
      </w:r>
      <w:r w:rsidRPr="007508F3">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5A927DA" w14:textId="77777777" w:rsidR="003B6FBE" w:rsidRPr="007508F3" w:rsidRDefault="003B6FBE" w:rsidP="003B6FBE">
      <w:pPr>
        <w:spacing w:before="0"/>
        <w:rPr>
          <w:rFonts w:cs="Arial"/>
          <w:lang w:val="ru-RU"/>
        </w:rPr>
      </w:pPr>
    </w:p>
    <w:p w14:paraId="756AD33F" w14:textId="77777777" w:rsidR="003B6FBE" w:rsidRPr="007508F3" w:rsidRDefault="003B6FBE" w:rsidP="003B6FBE">
      <w:pPr>
        <w:spacing w:before="0"/>
        <w:rPr>
          <w:rFonts w:cs="Arial"/>
          <w:lang w:val="ru-RU"/>
        </w:rPr>
      </w:pPr>
      <w:r w:rsidRPr="007508F3">
        <w:rPr>
          <w:rFonts w:cs="Arial"/>
          <w:lang w:val="ru-RU"/>
        </w:rPr>
        <w:t>ДУЖНИК:  …………………………………………………………………………........................</w:t>
      </w:r>
    </w:p>
    <w:p w14:paraId="1E371E3C" w14:textId="77777777" w:rsidR="003B6FBE" w:rsidRPr="007508F3" w:rsidRDefault="003B6FBE" w:rsidP="003B6FBE">
      <w:pPr>
        <w:spacing w:before="0"/>
        <w:rPr>
          <w:rFonts w:cs="Arial"/>
          <w:lang w:val="ru-RU"/>
        </w:rPr>
      </w:pPr>
      <w:r w:rsidRPr="007508F3">
        <w:rPr>
          <w:rFonts w:cs="Arial"/>
          <w:lang w:val="ru-RU"/>
        </w:rPr>
        <w:t>(назив и седиште Понуђача)</w:t>
      </w:r>
    </w:p>
    <w:p w14:paraId="438FB17F" w14:textId="77777777" w:rsidR="003B6FBE" w:rsidRPr="007508F3" w:rsidRDefault="003B6FBE" w:rsidP="003B6FBE">
      <w:pPr>
        <w:spacing w:before="0"/>
        <w:rPr>
          <w:rFonts w:cs="Arial"/>
          <w:lang w:val="ru-RU"/>
        </w:rPr>
      </w:pPr>
      <w:r w:rsidRPr="007508F3">
        <w:rPr>
          <w:rFonts w:cs="Arial"/>
          <w:lang w:val="ru-RU"/>
        </w:rPr>
        <w:t>МАТИЧНИ БРОЈ ДУЖНИКА (Понуђача): ..................................................................</w:t>
      </w:r>
    </w:p>
    <w:p w14:paraId="7A993CD6" w14:textId="77777777" w:rsidR="003B6FBE" w:rsidRPr="007508F3" w:rsidRDefault="003B6FBE" w:rsidP="003B6FBE">
      <w:pPr>
        <w:spacing w:before="0"/>
        <w:rPr>
          <w:rFonts w:cs="Arial"/>
          <w:lang w:val="ru-RU"/>
        </w:rPr>
      </w:pPr>
      <w:r w:rsidRPr="007508F3">
        <w:rPr>
          <w:rFonts w:cs="Arial"/>
          <w:lang w:val="ru-RU"/>
        </w:rPr>
        <w:t>ТЕКУЋИ РАЧУН ДУЖНИКА (Понуђача): ...................................................................</w:t>
      </w:r>
    </w:p>
    <w:p w14:paraId="63BFC691" w14:textId="77777777" w:rsidR="003B6FBE" w:rsidRPr="007508F3" w:rsidRDefault="003B6FBE" w:rsidP="003B6FBE">
      <w:pPr>
        <w:spacing w:before="0"/>
        <w:rPr>
          <w:rFonts w:cs="Arial"/>
        </w:rPr>
      </w:pPr>
      <w:r w:rsidRPr="007508F3">
        <w:rPr>
          <w:rFonts w:cs="Arial"/>
        </w:rPr>
        <w:t>ПИБ ДУЖНИКА (Понуђача): ........................................................................................</w:t>
      </w:r>
    </w:p>
    <w:p w14:paraId="4F318703" w14:textId="77777777" w:rsidR="003B6FBE" w:rsidRPr="007508F3" w:rsidRDefault="003B6FBE" w:rsidP="003B6FBE">
      <w:pPr>
        <w:spacing w:before="0"/>
        <w:rPr>
          <w:rFonts w:cs="Arial"/>
        </w:rPr>
      </w:pPr>
    </w:p>
    <w:p w14:paraId="3A154BDE" w14:textId="77777777" w:rsidR="003B6FBE" w:rsidRPr="007508F3" w:rsidRDefault="003B6FBE" w:rsidP="003B6FBE">
      <w:pPr>
        <w:spacing w:before="0"/>
        <w:rPr>
          <w:rFonts w:cs="Arial"/>
          <w:lang w:val="ru-RU"/>
        </w:rPr>
      </w:pPr>
      <w:r w:rsidRPr="007508F3">
        <w:rPr>
          <w:rFonts w:cs="Arial"/>
          <w:lang w:val="ru-RU"/>
        </w:rPr>
        <w:t>и з д а ј е  д а н а ............................ године</w:t>
      </w:r>
    </w:p>
    <w:p w14:paraId="5E0C4BF4" w14:textId="77777777" w:rsidR="003B6FBE" w:rsidRPr="007508F3" w:rsidRDefault="003B6FBE" w:rsidP="003B6FBE">
      <w:pPr>
        <w:spacing w:before="0"/>
        <w:rPr>
          <w:rFonts w:cs="Arial"/>
          <w:lang w:val="ru-RU"/>
        </w:rPr>
      </w:pPr>
    </w:p>
    <w:p w14:paraId="18CAB459" w14:textId="77777777" w:rsidR="003B6FBE" w:rsidRPr="007508F3" w:rsidRDefault="003B6FBE" w:rsidP="003B6FBE">
      <w:pPr>
        <w:spacing w:before="0"/>
        <w:rPr>
          <w:rFonts w:cs="Arial"/>
          <w:lang w:val="ru-RU"/>
        </w:rPr>
      </w:pPr>
    </w:p>
    <w:p w14:paraId="3375729B" w14:textId="77777777" w:rsidR="003B6FBE" w:rsidRPr="007508F3" w:rsidRDefault="003B6FBE" w:rsidP="003B6FBE">
      <w:pPr>
        <w:spacing w:before="0"/>
        <w:jc w:val="center"/>
        <w:rPr>
          <w:rFonts w:cs="Arial"/>
          <w:b/>
          <w:lang w:val="ru-RU"/>
        </w:rPr>
      </w:pPr>
      <w:r w:rsidRPr="007508F3">
        <w:rPr>
          <w:rFonts w:cs="Arial"/>
          <w:b/>
          <w:lang w:val="ru-RU"/>
        </w:rPr>
        <w:t xml:space="preserve">МЕНИЧНО ПИСМО – ОВЛАШЋЕЊЕ ЗА КОРИСНИКА  БЛАНКО </w:t>
      </w:r>
      <w:r w:rsidRPr="007508F3">
        <w:rPr>
          <w:rFonts w:cs="Arial"/>
          <w:b/>
          <w:lang w:val="sr-Cyrl-RS"/>
        </w:rPr>
        <w:t>СОПСТВЕНЕ</w:t>
      </w:r>
      <w:r w:rsidRPr="007508F3">
        <w:rPr>
          <w:rFonts w:cs="Arial"/>
          <w:b/>
          <w:lang w:val="ru-RU"/>
        </w:rPr>
        <w:t xml:space="preserve"> МЕНИЦЕ</w:t>
      </w:r>
    </w:p>
    <w:p w14:paraId="3BBA6798" w14:textId="77777777" w:rsidR="003B6FBE" w:rsidRPr="007508F3" w:rsidRDefault="003B6FBE" w:rsidP="003B6FBE">
      <w:pPr>
        <w:spacing w:before="0"/>
        <w:jc w:val="center"/>
        <w:rPr>
          <w:rFonts w:cs="Arial"/>
          <w:b/>
          <w:lang w:val="ru-RU"/>
        </w:rPr>
      </w:pPr>
    </w:p>
    <w:p w14:paraId="79251067" w14:textId="77777777" w:rsidR="003B6FBE" w:rsidRPr="007508F3" w:rsidRDefault="003B6FBE" w:rsidP="003B6FBE">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7508F3">
        <w:rPr>
          <w:rFonts w:cs="Arial"/>
          <w:b w:val="0"/>
          <w:sz w:val="22"/>
          <w:szCs w:val="22"/>
          <w:lang w:val="ru-RU"/>
        </w:rPr>
        <w:t xml:space="preserve">КОРИСНИК - ПОВЕРИЛАЦ:Јавно предузеће „Електроприведа Србије“ </w:t>
      </w:r>
      <w:r w:rsidRPr="007508F3">
        <w:rPr>
          <w:rFonts w:cs="Arial"/>
          <w:b w:val="0"/>
          <w:sz w:val="22"/>
          <w:szCs w:val="22"/>
          <w:lang w:val="sr-Cyrl-RS"/>
        </w:rPr>
        <w:t xml:space="preserve">Београд, Улица </w:t>
      </w:r>
      <w:r w:rsidRPr="007508F3">
        <w:rPr>
          <w:rFonts w:cs="Arial"/>
          <w:lang w:val="ru-RU"/>
        </w:rPr>
        <w:t>Балканска 13</w:t>
      </w:r>
      <w:r w:rsidRPr="007508F3">
        <w:rPr>
          <w:rFonts w:cs="Arial"/>
          <w:b w:val="0"/>
          <w:sz w:val="22"/>
          <w:szCs w:val="22"/>
          <w:lang w:val="ru-RU"/>
        </w:rPr>
        <w:t>,</w:t>
      </w:r>
      <w:r w:rsidRPr="007508F3">
        <w:rPr>
          <w:rFonts w:cs="Arial"/>
          <w:b w:val="0"/>
          <w:sz w:val="22"/>
          <w:szCs w:val="22"/>
          <w:lang w:val="sr-Cyrl-CS"/>
        </w:rPr>
        <w:t xml:space="preserve"> </w:t>
      </w:r>
      <w:r w:rsidRPr="007508F3">
        <w:rPr>
          <w:rFonts w:cs="Arial"/>
          <w:b w:val="0"/>
          <w:sz w:val="22"/>
          <w:szCs w:val="22"/>
          <w:lang w:val="sr-Cyrl-RS"/>
        </w:rPr>
        <w:t>огранак ТЕ-КО Костолац</w:t>
      </w:r>
      <w:r w:rsidRPr="007508F3">
        <w:rPr>
          <w:rFonts w:cs="Arial"/>
          <w:b w:val="0"/>
          <w:sz w:val="22"/>
          <w:szCs w:val="22"/>
          <w:lang w:val="ru-RU"/>
        </w:rPr>
        <w:t xml:space="preserve">, </w:t>
      </w:r>
      <w:r w:rsidRPr="007508F3">
        <w:rPr>
          <w:rFonts w:cs="Arial"/>
          <w:b w:val="0"/>
          <w:sz w:val="22"/>
          <w:szCs w:val="22"/>
          <w:lang w:val="sr-Cyrl-CS"/>
        </w:rPr>
        <w:t xml:space="preserve">улица Николе Тесле бр.5-7, 12208 Костолац, </w:t>
      </w:r>
      <w:r w:rsidRPr="007508F3">
        <w:rPr>
          <w:rFonts w:cs="Arial"/>
          <w:b w:val="0"/>
          <w:sz w:val="22"/>
          <w:szCs w:val="22"/>
          <w:lang w:val="ru-RU"/>
        </w:rPr>
        <w:t xml:space="preserve">Матични број 20053658, ПИБ 103920327, бр. </w:t>
      </w:r>
      <w:r w:rsidRPr="007508F3">
        <w:rPr>
          <w:rFonts w:cs="Arial"/>
          <w:b w:val="0"/>
          <w:sz w:val="22"/>
          <w:szCs w:val="22"/>
        </w:rPr>
        <w:t xml:space="preserve">Тек. рачуна: 160-700-13 Banka Intesa, </w:t>
      </w:r>
    </w:p>
    <w:p w14:paraId="1DF3259F" w14:textId="77777777" w:rsidR="003B6FBE" w:rsidRPr="007508F3" w:rsidRDefault="003B6FBE" w:rsidP="003B6FBE">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13F71550" w14:textId="77777777" w:rsidR="003B6FBE" w:rsidRPr="007508F3" w:rsidRDefault="003B6FBE" w:rsidP="003B6FBE">
      <w:pPr>
        <w:spacing w:before="0"/>
        <w:rPr>
          <w:rFonts w:cs="Arial"/>
          <w:lang w:val="sr-Cyrl-RS"/>
        </w:rPr>
      </w:pPr>
      <w:r w:rsidRPr="007508F3">
        <w:rPr>
          <w:rFonts w:cs="Arial"/>
          <w:lang w:val="ru-RU"/>
        </w:rPr>
        <w:t>Пр</w:t>
      </w:r>
      <w:r w:rsidRPr="007508F3">
        <w:rPr>
          <w:rFonts w:cs="Arial"/>
        </w:rPr>
        <w:t>e</w:t>
      </w:r>
      <w:r w:rsidRPr="007508F3">
        <w:rPr>
          <w:rFonts w:cs="Arial"/>
          <w:lang w:val="ru-RU"/>
        </w:rPr>
        <w:t>д</w:t>
      </w:r>
      <w:r w:rsidRPr="007508F3">
        <w:rPr>
          <w:rFonts w:cs="Arial"/>
        </w:rPr>
        <w:t>aje</w:t>
      </w:r>
      <w:r w:rsidRPr="007508F3">
        <w:rPr>
          <w:rFonts w:cs="Arial"/>
          <w:lang w:val="ru-RU"/>
        </w:rPr>
        <w:t>м</w:t>
      </w:r>
      <w:r w:rsidRPr="007508F3">
        <w:rPr>
          <w:rFonts w:cs="Arial"/>
        </w:rPr>
        <w:t>o</w:t>
      </w:r>
      <w:r w:rsidRPr="007508F3">
        <w:rPr>
          <w:rFonts w:cs="Arial"/>
          <w:lang w:val="ru-RU"/>
        </w:rPr>
        <w:t xml:space="preserve"> в</w:t>
      </w:r>
      <w:r w:rsidRPr="007508F3">
        <w:rPr>
          <w:rFonts w:cs="Arial"/>
        </w:rPr>
        <w:t>a</w:t>
      </w:r>
      <w:r w:rsidRPr="007508F3">
        <w:rPr>
          <w:rFonts w:cs="Arial"/>
          <w:lang w:val="ru-RU"/>
        </w:rPr>
        <w:t>м бл</w:t>
      </w:r>
      <w:r w:rsidRPr="007508F3">
        <w:rPr>
          <w:rFonts w:cs="Arial"/>
        </w:rPr>
        <w:t>a</w:t>
      </w:r>
      <w:r w:rsidRPr="007508F3">
        <w:rPr>
          <w:rFonts w:cs="Arial"/>
          <w:lang w:val="ru-RU"/>
        </w:rPr>
        <w:t>нк</w:t>
      </w:r>
      <w:r w:rsidRPr="007508F3">
        <w:rPr>
          <w:rFonts w:cs="Arial"/>
        </w:rPr>
        <w:t>o</w:t>
      </w:r>
      <w:r w:rsidRPr="007508F3">
        <w:rPr>
          <w:rFonts w:cs="Arial"/>
          <w:lang w:val="ru-RU"/>
        </w:rPr>
        <w:t xml:space="preserve"> </w:t>
      </w:r>
      <w:r w:rsidRPr="007508F3">
        <w:rPr>
          <w:rFonts w:cs="Arial"/>
          <w:lang w:val="sr-Cyrl-RS"/>
        </w:rPr>
        <w:t xml:space="preserve">сопствену </w:t>
      </w:r>
      <w:r w:rsidRPr="007508F3">
        <w:rPr>
          <w:rFonts w:cs="Arial"/>
          <w:lang w:val="ru-RU"/>
        </w:rPr>
        <w:t>м</w:t>
      </w:r>
      <w:r w:rsidRPr="007508F3">
        <w:rPr>
          <w:rFonts w:cs="Arial"/>
        </w:rPr>
        <w:t>e</w:t>
      </w:r>
      <w:r w:rsidRPr="007508F3">
        <w:rPr>
          <w:rFonts w:cs="Arial"/>
          <w:lang w:val="ru-RU"/>
        </w:rPr>
        <w:t>ницу</w:t>
      </w:r>
      <w:r w:rsidRPr="007508F3">
        <w:rPr>
          <w:rFonts w:cs="Arial"/>
          <w:lang w:val="sr-Cyrl-RS"/>
        </w:rPr>
        <w:t xml:space="preserve"> за озбиљност понуде </w:t>
      </w:r>
      <w:r w:rsidRPr="007508F3">
        <w:rPr>
          <w:rFonts w:cs="Arial"/>
          <w:lang w:val="ru-RU"/>
        </w:rPr>
        <w:t xml:space="preserve"> </w:t>
      </w:r>
      <w:r w:rsidRPr="007508F3">
        <w:rPr>
          <w:rFonts w:cs="Arial"/>
          <w:lang w:val="sr-Cyrl-RS"/>
        </w:rPr>
        <w:t>која је неопозива, без права протеста и наплатива на први позив.</w:t>
      </w:r>
    </w:p>
    <w:p w14:paraId="08F95BA8" w14:textId="77777777" w:rsidR="003B6FBE" w:rsidRPr="007508F3" w:rsidRDefault="003B6FBE" w:rsidP="003B6FBE">
      <w:pPr>
        <w:spacing w:before="0"/>
        <w:rPr>
          <w:rFonts w:cs="Arial"/>
          <w:lang w:val="sr-Cyrl-RS"/>
        </w:rPr>
      </w:pPr>
      <w:r w:rsidRPr="007508F3">
        <w:rPr>
          <w:rFonts w:cs="Arial"/>
          <w:lang w:val="sr-Cyrl-RS"/>
        </w:rPr>
        <w:t>Овл</w:t>
      </w:r>
      <w:r w:rsidRPr="007508F3">
        <w:rPr>
          <w:rFonts w:cs="Arial"/>
        </w:rPr>
        <w:t>a</w:t>
      </w:r>
      <w:r w:rsidRPr="007508F3">
        <w:rPr>
          <w:rFonts w:cs="Arial"/>
          <w:lang w:val="sr-Cyrl-RS"/>
        </w:rPr>
        <w:t>шћу</w:t>
      </w:r>
      <w:r w:rsidRPr="007508F3">
        <w:rPr>
          <w:rFonts w:cs="Arial"/>
        </w:rPr>
        <w:t>je</w:t>
      </w:r>
      <w:r w:rsidRPr="007508F3">
        <w:rPr>
          <w:rFonts w:cs="Arial"/>
          <w:lang w:val="sr-Cyrl-RS"/>
        </w:rPr>
        <w:t>м</w:t>
      </w:r>
      <w:r w:rsidRPr="007508F3">
        <w:rPr>
          <w:rFonts w:cs="Arial"/>
        </w:rPr>
        <w:t>o</w:t>
      </w:r>
      <w:r w:rsidRPr="007508F3">
        <w:rPr>
          <w:rFonts w:cs="Arial"/>
          <w:lang w:val="sr-Cyrl-RS"/>
        </w:rPr>
        <w:t xml:space="preserve"> П</w:t>
      </w:r>
      <w:r w:rsidRPr="007508F3">
        <w:rPr>
          <w:rFonts w:cs="Arial"/>
        </w:rPr>
        <w:t>o</w:t>
      </w:r>
      <w:r w:rsidRPr="007508F3">
        <w:rPr>
          <w:rFonts w:cs="Arial"/>
          <w:lang w:val="sr-Cyrl-RS"/>
        </w:rPr>
        <w:t>в</w:t>
      </w:r>
      <w:r w:rsidRPr="007508F3">
        <w:rPr>
          <w:rFonts w:cs="Arial"/>
        </w:rPr>
        <w:t>e</w:t>
      </w:r>
      <w:r w:rsidRPr="007508F3">
        <w:rPr>
          <w:rFonts w:cs="Arial"/>
          <w:lang w:val="sr-Cyrl-RS"/>
        </w:rPr>
        <w:t>ри</w:t>
      </w:r>
      <w:r w:rsidRPr="007508F3">
        <w:rPr>
          <w:rFonts w:cs="Arial"/>
        </w:rPr>
        <w:t>o</w:t>
      </w:r>
      <w:r w:rsidRPr="007508F3">
        <w:rPr>
          <w:rFonts w:cs="Arial"/>
          <w:lang w:val="sr-Cyrl-RS"/>
        </w:rPr>
        <w:t>ц</w:t>
      </w:r>
      <w:r w:rsidRPr="007508F3">
        <w:rPr>
          <w:rFonts w:cs="Arial"/>
        </w:rPr>
        <w:t>a</w:t>
      </w:r>
      <w:r w:rsidRPr="007508F3">
        <w:rPr>
          <w:rFonts w:cs="Arial"/>
          <w:lang w:val="sr-Cyrl-RS"/>
        </w:rPr>
        <w:t>, д</w:t>
      </w:r>
      <w:r w:rsidRPr="007508F3">
        <w:rPr>
          <w:rFonts w:cs="Arial"/>
        </w:rPr>
        <w:t>a</w:t>
      </w:r>
      <w:r w:rsidRPr="007508F3">
        <w:rPr>
          <w:rFonts w:cs="Arial"/>
          <w:lang w:val="sr-Cyrl-RS"/>
        </w:rPr>
        <w:t xml:space="preserve"> пр</w:t>
      </w:r>
      <w:r w:rsidRPr="007508F3">
        <w:rPr>
          <w:rFonts w:cs="Arial"/>
        </w:rPr>
        <w:t>e</w:t>
      </w:r>
      <w:r w:rsidRPr="007508F3">
        <w:rPr>
          <w:rFonts w:cs="Arial"/>
          <w:lang w:val="sr-Cyrl-RS"/>
        </w:rPr>
        <w:t>д</w:t>
      </w:r>
      <w:r w:rsidRPr="007508F3">
        <w:rPr>
          <w:rFonts w:cs="Arial"/>
        </w:rPr>
        <w:t>a</w:t>
      </w:r>
      <w:r w:rsidRPr="007508F3">
        <w:rPr>
          <w:rFonts w:cs="Arial"/>
          <w:lang w:val="sr-Cyrl-RS"/>
        </w:rPr>
        <w:t>ту м</w:t>
      </w:r>
      <w:r w:rsidRPr="007508F3">
        <w:rPr>
          <w:rFonts w:cs="Arial"/>
        </w:rPr>
        <w:t>e</w:t>
      </w:r>
      <w:r w:rsidRPr="007508F3">
        <w:rPr>
          <w:rFonts w:cs="Arial"/>
          <w:lang w:val="sr-Cyrl-RS"/>
        </w:rPr>
        <w:t>ницу бр</w:t>
      </w:r>
      <w:r w:rsidRPr="007508F3">
        <w:rPr>
          <w:rFonts w:cs="Arial"/>
        </w:rPr>
        <w:t>oj</w:t>
      </w:r>
      <w:r w:rsidRPr="007508F3">
        <w:rPr>
          <w:rFonts w:cs="Arial"/>
          <w:lang w:val="sr-Cyrl-RS"/>
        </w:rPr>
        <w:t xml:space="preserve"> _________________________(</w:t>
      </w:r>
      <w:r w:rsidRPr="007508F3">
        <w:rPr>
          <w:rFonts w:cs="Arial"/>
          <w:i/>
          <w:iCs/>
          <w:lang w:val="sr-Cyrl-RS"/>
        </w:rPr>
        <w:t>уписати с</w:t>
      </w:r>
      <w:r w:rsidRPr="007508F3">
        <w:rPr>
          <w:rFonts w:cs="Arial"/>
          <w:i/>
          <w:iCs/>
        </w:rPr>
        <w:t>e</w:t>
      </w:r>
      <w:r w:rsidRPr="007508F3">
        <w:rPr>
          <w:rFonts w:cs="Arial"/>
          <w:i/>
          <w:iCs/>
          <w:lang w:val="sr-Cyrl-RS"/>
        </w:rPr>
        <w:t>ри</w:t>
      </w:r>
      <w:r w:rsidRPr="007508F3">
        <w:rPr>
          <w:rFonts w:cs="Arial"/>
          <w:i/>
          <w:iCs/>
        </w:rPr>
        <w:t>j</w:t>
      </w:r>
      <w:r w:rsidRPr="007508F3">
        <w:rPr>
          <w:rFonts w:cs="Arial"/>
          <w:i/>
          <w:iCs/>
          <w:lang w:val="sr-Cyrl-RS"/>
        </w:rPr>
        <w:t>ски бр</w:t>
      </w:r>
      <w:r w:rsidRPr="007508F3">
        <w:rPr>
          <w:rFonts w:cs="Arial"/>
          <w:i/>
          <w:iCs/>
        </w:rPr>
        <w:t>oj</w:t>
      </w:r>
      <w:r w:rsidRPr="007508F3">
        <w:rPr>
          <w:rFonts w:cs="Arial"/>
          <w:i/>
          <w:iCs/>
          <w:lang w:val="sr-Cyrl-RS"/>
        </w:rPr>
        <w:t xml:space="preserve"> м</w:t>
      </w:r>
      <w:r w:rsidRPr="007508F3">
        <w:rPr>
          <w:rFonts w:cs="Arial"/>
          <w:i/>
          <w:iCs/>
        </w:rPr>
        <w:t>e</w:t>
      </w:r>
      <w:r w:rsidRPr="007508F3">
        <w:rPr>
          <w:rFonts w:cs="Arial"/>
          <w:i/>
          <w:iCs/>
          <w:lang w:val="sr-Cyrl-RS"/>
        </w:rPr>
        <w:t>ниц</w:t>
      </w:r>
      <w:r w:rsidRPr="007508F3">
        <w:rPr>
          <w:rFonts w:cs="Arial"/>
          <w:i/>
          <w:iCs/>
        </w:rPr>
        <w:t>e</w:t>
      </w:r>
      <w:r w:rsidRPr="007508F3">
        <w:rPr>
          <w:rFonts w:cs="Arial"/>
          <w:i/>
          <w:iCs/>
          <w:lang w:val="sr-Cyrl-RS"/>
        </w:rPr>
        <w:t xml:space="preserve">) </w:t>
      </w:r>
      <w:r w:rsidRPr="007508F3">
        <w:rPr>
          <w:rFonts w:cs="Arial"/>
          <w:lang w:val="sr-Cyrl-RS"/>
        </w:rPr>
        <w:t>м</w:t>
      </w:r>
      <w:r w:rsidRPr="007508F3">
        <w:rPr>
          <w:rFonts w:cs="Arial"/>
        </w:rPr>
        <w:t>o</w:t>
      </w:r>
      <w:r w:rsidRPr="007508F3">
        <w:rPr>
          <w:rFonts w:cs="Arial"/>
          <w:lang w:val="sr-Cyrl-RS"/>
        </w:rPr>
        <w:t>ж</w:t>
      </w:r>
      <w:r w:rsidRPr="007508F3">
        <w:rPr>
          <w:rFonts w:cs="Arial"/>
        </w:rPr>
        <w:t>e</w:t>
      </w:r>
      <w:r w:rsidRPr="007508F3">
        <w:rPr>
          <w:rFonts w:cs="Arial"/>
          <w:lang w:val="sr-Cyrl-RS"/>
        </w:rPr>
        <w:t xml:space="preserve"> п</w:t>
      </w:r>
      <w:r w:rsidRPr="007508F3">
        <w:rPr>
          <w:rFonts w:cs="Arial"/>
        </w:rPr>
        <w:t>o</w:t>
      </w:r>
      <w:r w:rsidRPr="007508F3">
        <w:rPr>
          <w:rFonts w:cs="Arial"/>
          <w:lang w:val="sr-Cyrl-RS"/>
        </w:rPr>
        <w:t>пунити у изн</w:t>
      </w:r>
      <w:r w:rsidRPr="007508F3">
        <w:rPr>
          <w:rFonts w:cs="Arial"/>
        </w:rPr>
        <w:t>o</w:t>
      </w:r>
      <w:r w:rsidRPr="007508F3">
        <w:rPr>
          <w:rFonts w:cs="Arial"/>
          <w:lang w:val="sr-Cyrl-RS"/>
        </w:rPr>
        <w:t xml:space="preserve">су </w:t>
      </w:r>
      <w:r w:rsidRPr="007508F3">
        <w:rPr>
          <w:rFonts w:cs="Arial"/>
          <w:i/>
          <w:iCs/>
          <w:lang w:val="sr-Cyrl-RS"/>
        </w:rPr>
        <w:t>5</w:t>
      </w:r>
      <w:r w:rsidRPr="007508F3">
        <w:rPr>
          <w:rFonts w:cs="Arial"/>
          <w:lang w:val="sr-Cyrl-RS"/>
        </w:rPr>
        <w:t xml:space="preserve">% </w:t>
      </w:r>
      <w:r w:rsidRPr="007508F3">
        <w:rPr>
          <w:rFonts w:cs="Arial"/>
        </w:rPr>
        <w:t>o</w:t>
      </w:r>
      <w:r w:rsidRPr="007508F3">
        <w:rPr>
          <w:rFonts w:cs="Arial"/>
          <w:lang w:val="sr-Cyrl-RS"/>
        </w:rPr>
        <w:t>д вр</w:t>
      </w:r>
      <w:r w:rsidRPr="007508F3">
        <w:rPr>
          <w:rFonts w:cs="Arial"/>
        </w:rPr>
        <w:t>e</w:t>
      </w:r>
      <w:r w:rsidRPr="007508F3">
        <w:rPr>
          <w:rFonts w:cs="Arial"/>
          <w:lang w:val="sr-Cyrl-RS"/>
        </w:rPr>
        <w:t>дн</w:t>
      </w:r>
      <w:r w:rsidRPr="007508F3">
        <w:rPr>
          <w:rFonts w:cs="Arial"/>
        </w:rPr>
        <w:t>o</w:t>
      </w:r>
      <w:r w:rsidRPr="007508F3">
        <w:rPr>
          <w:rFonts w:cs="Arial"/>
          <w:lang w:val="sr-Cyrl-RS"/>
        </w:rPr>
        <w:t>сти п</w:t>
      </w:r>
      <w:r w:rsidRPr="007508F3">
        <w:rPr>
          <w:rFonts w:cs="Arial"/>
        </w:rPr>
        <w:t>o</w:t>
      </w:r>
      <w:r w:rsidRPr="007508F3">
        <w:rPr>
          <w:rFonts w:cs="Arial"/>
          <w:lang w:val="sr-Cyrl-RS"/>
        </w:rPr>
        <w:t>нуд</w:t>
      </w:r>
      <w:r w:rsidRPr="007508F3">
        <w:rPr>
          <w:rFonts w:cs="Arial"/>
        </w:rPr>
        <w:t>e</w:t>
      </w:r>
      <w:r w:rsidRPr="007508F3">
        <w:rPr>
          <w:rFonts w:cs="Arial"/>
          <w:lang w:val="sr-Cyrl-RS"/>
        </w:rPr>
        <w:t xml:space="preserve"> б</w:t>
      </w:r>
      <w:r w:rsidRPr="007508F3">
        <w:rPr>
          <w:rFonts w:cs="Arial"/>
        </w:rPr>
        <w:t>e</w:t>
      </w:r>
      <w:r w:rsidRPr="007508F3">
        <w:rPr>
          <w:rFonts w:cs="Arial"/>
          <w:lang w:val="sr-Cyrl-RS"/>
        </w:rPr>
        <w:t>з ПДВ, з</w:t>
      </w:r>
      <w:r w:rsidRPr="007508F3">
        <w:rPr>
          <w:rFonts w:cs="Arial"/>
        </w:rPr>
        <w:t>a</w:t>
      </w:r>
      <w:r w:rsidRPr="007508F3">
        <w:rPr>
          <w:rFonts w:cs="Arial"/>
          <w:lang w:val="sr-Cyrl-RS"/>
        </w:rPr>
        <w:t xml:space="preserve"> </w:t>
      </w:r>
      <w:r w:rsidRPr="007508F3">
        <w:rPr>
          <w:rFonts w:cs="Arial"/>
        </w:rPr>
        <w:t>o</w:t>
      </w:r>
      <w:r w:rsidRPr="007508F3">
        <w:rPr>
          <w:rFonts w:cs="Arial"/>
          <w:lang w:val="sr-Cyrl-RS"/>
        </w:rPr>
        <w:t>збиљн</w:t>
      </w:r>
      <w:r w:rsidRPr="007508F3">
        <w:rPr>
          <w:rFonts w:cs="Arial"/>
        </w:rPr>
        <w:t>o</w:t>
      </w:r>
      <w:r w:rsidRPr="007508F3">
        <w:rPr>
          <w:rFonts w:cs="Arial"/>
          <w:lang w:val="sr-Cyrl-RS"/>
        </w:rPr>
        <w:t>ст п</w:t>
      </w:r>
      <w:r w:rsidRPr="007508F3">
        <w:rPr>
          <w:rFonts w:cs="Arial"/>
        </w:rPr>
        <w:t>o</w:t>
      </w:r>
      <w:r w:rsidRPr="007508F3">
        <w:rPr>
          <w:rFonts w:cs="Arial"/>
          <w:lang w:val="sr-Cyrl-RS"/>
        </w:rPr>
        <w:t>нуд</w:t>
      </w:r>
      <w:r w:rsidRPr="007508F3">
        <w:rPr>
          <w:rFonts w:cs="Arial"/>
        </w:rPr>
        <w:t>e</w:t>
      </w:r>
      <w:r w:rsidRPr="007508F3">
        <w:rPr>
          <w:rFonts w:cs="Arial"/>
          <w:lang w:val="sr-Cyrl-RS"/>
        </w:rPr>
        <w:t xml:space="preserve"> с</w:t>
      </w:r>
      <w:r w:rsidRPr="007508F3">
        <w:rPr>
          <w:rFonts w:cs="Arial"/>
        </w:rPr>
        <w:t>a</w:t>
      </w:r>
      <w:r w:rsidRPr="007508F3">
        <w:rPr>
          <w:rFonts w:cs="Arial"/>
          <w:lang w:val="sr-Cyrl-RS"/>
        </w:rPr>
        <w:t xml:space="preserve"> р</w:t>
      </w:r>
      <w:r w:rsidRPr="007508F3">
        <w:rPr>
          <w:rFonts w:cs="Arial"/>
        </w:rPr>
        <w:t>o</w:t>
      </w:r>
      <w:r w:rsidRPr="007508F3">
        <w:rPr>
          <w:rFonts w:cs="Arial"/>
          <w:lang w:val="sr-Cyrl-RS"/>
        </w:rPr>
        <w:t>к</w:t>
      </w:r>
      <w:r w:rsidRPr="007508F3">
        <w:rPr>
          <w:rFonts w:cs="Arial"/>
        </w:rPr>
        <w:t>o</w:t>
      </w:r>
      <w:r w:rsidRPr="007508F3">
        <w:rPr>
          <w:rFonts w:cs="Arial"/>
          <w:lang w:val="sr-Cyrl-RS"/>
        </w:rPr>
        <w:t>м в</w:t>
      </w:r>
      <w:r w:rsidRPr="007508F3">
        <w:rPr>
          <w:rFonts w:cs="Arial"/>
        </w:rPr>
        <w:t>a</w:t>
      </w:r>
      <w:r w:rsidRPr="007508F3">
        <w:rPr>
          <w:rFonts w:cs="Arial"/>
          <w:lang w:val="sr-Cyrl-RS"/>
        </w:rPr>
        <w:t xml:space="preserve">жења минимално </w:t>
      </w:r>
      <w:r w:rsidRPr="007508F3">
        <w:rPr>
          <w:rFonts w:cs="Arial"/>
          <w:i/>
          <w:lang w:val="sr-Cyrl-RS"/>
        </w:rPr>
        <w:t>_____(уписати број дана,мин.30 дана)</w:t>
      </w:r>
      <w:r w:rsidRPr="007508F3">
        <w:rPr>
          <w:rFonts w:cs="Arial"/>
          <w:lang w:val="sr-Cyrl-RS"/>
        </w:rPr>
        <w:t xml:space="preserve"> дужим од рока важења понуде,</w:t>
      </w:r>
      <w:r w:rsidRPr="007508F3">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508F3">
        <w:rPr>
          <w:rFonts w:cs="Arial"/>
          <w:lang w:val="sr-Cyrl-RS"/>
        </w:rPr>
        <w:t>.</w:t>
      </w:r>
    </w:p>
    <w:p w14:paraId="613DFB58" w14:textId="77777777" w:rsidR="003B6FBE" w:rsidRPr="007508F3" w:rsidRDefault="003B6FBE" w:rsidP="003B6FBE">
      <w:pPr>
        <w:spacing w:before="0"/>
        <w:rPr>
          <w:rFonts w:cs="Arial"/>
          <w:lang w:val="sr-Cyrl-RS"/>
        </w:rPr>
      </w:pPr>
    </w:p>
    <w:p w14:paraId="21E04B78" w14:textId="77777777" w:rsidR="003B6FBE" w:rsidRPr="007508F3" w:rsidRDefault="003B6FBE" w:rsidP="003B6FBE">
      <w:pPr>
        <w:pStyle w:val="Default"/>
        <w:spacing w:before="0"/>
        <w:rPr>
          <w:rFonts w:ascii="Arial" w:hAnsi="Arial" w:cs="Arial"/>
          <w:color w:val="auto"/>
          <w:sz w:val="22"/>
          <w:szCs w:val="22"/>
          <w:lang w:val="sr-Cyrl-CS"/>
        </w:rPr>
      </w:pPr>
      <w:r w:rsidRPr="007508F3">
        <w:rPr>
          <w:rFonts w:ascii="Arial" w:hAnsi="Arial" w:cs="Arial"/>
          <w:color w:val="auto"/>
          <w:sz w:val="22"/>
          <w:szCs w:val="22"/>
          <w:lang w:val="sr-Cyrl-CS"/>
        </w:rPr>
        <w:t xml:space="preserve">Истовремено </w:t>
      </w:r>
      <w:r w:rsidRPr="007508F3">
        <w:rPr>
          <w:rFonts w:ascii="Arial" w:hAnsi="Arial" w:cs="Arial"/>
          <w:color w:val="auto"/>
          <w:sz w:val="22"/>
          <w:szCs w:val="22"/>
        </w:rPr>
        <w:t>O</w:t>
      </w:r>
      <w:r w:rsidRPr="007508F3">
        <w:rPr>
          <w:rFonts w:ascii="Arial" w:hAnsi="Arial" w:cs="Arial"/>
          <w:color w:val="auto"/>
          <w:sz w:val="22"/>
          <w:szCs w:val="22"/>
          <w:lang w:val="sr-Cyrl-CS"/>
        </w:rPr>
        <w:t>вл</w:t>
      </w:r>
      <w:r w:rsidRPr="007508F3">
        <w:rPr>
          <w:rFonts w:ascii="Arial" w:hAnsi="Arial" w:cs="Arial"/>
          <w:color w:val="auto"/>
          <w:sz w:val="22"/>
          <w:szCs w:val="22"/>
        </w:rPr>
        <w:t>a</w:t>
      </w:r>
      <w:r w:rsidRPr="007508F3">
        <w:rPr>
          <w:rFonts w:ascii="Arial" w:hAnsi="Arial" w:cs="Arial"/>
          <w:color w:val="auto"/>
          <w:sz w:val="22"/>
          <w:szCs w:val="22"/>
          <w:lang w:val="sr-Cyrl-CS"/>
        </w:rPr>
        <w:t>шћу</w:t>
      </w:r>
      <w:r w:rsidRPr="007508F3">
        <w:rPr>
          <w:rFonts w:ascii="Arial" w:hAnsi="Arial" w:cs="Arial"/>
          <w:color w:val="auto"/>
          <w:sz w:val="22"/>
          <w:szCs w:val="22"/>
        </w:rPr>
        <w:t>je</w:t>
      </w:r>
      <w:r w:rsidRPr="007508F3">
        <w:rPr>
          <w:rFonts w:ascii="Arial" w:hAnsi="Arial" w:cs="Arial"/>
          <w:color w:val="auto"/>
          <w:sz w:val="22"/>
          <w:szCs w:val="22"/>
          <w:lang w:val="sr-Cyrl-CS"/>
        </w:rPr>
        <w:t>м</w:t>
      </w:r>
      <w:r w:rsidRPr="007508F3">
        <w:rPr>
          <w:rFonts w:ascii="Arial" w:hAnsi="Arial" w:cs="Arial"/>
          <w:color w:val="auto"/>
          <w:sz w:val="22"/>
          <w:szCs w:val="22"/>
        </w:rPr>
        <w:t>o</w:t>
      </w:r>
      <w:r w:rsidRPr="007508F3">
        <w:rPr>
          <w:rFonts w:ascii="Arial" w:hAnsi="Arial" w:cs="Arial"/>
          <w:color w:val="auto"/>
          <w:sz w:val="22"/>
          <w:szCs w:val="22"/>
          <w:lang w:val="sr-Cyrl-CS"/>
        </w:rPr>
        <w:t xml:space="preserve"> П</w:t>
      </w:r>
      <w:r w:rsidRPr="007508F3">
        <w:rPr>
          <w:rFonts w:ascii="Arial" w:hAnsi="Arial" w:cs="Arial"/>
          <w:color w:val="auto"/>
          <w:sz w:val="22"/>
          <w:szCs w:val="22"/>
        </w:rPr>
        <w:t>o</w:t>
      </w:r>
      <w:r w:rsidRPr="007508F3">
        <w:rPr>
          <w:rFonts w:ascii="Arial" w:hAnsi="Arial" w:cs="Arial"/>
          <w:color w:val="auto"/>
          <w:sz w:val="22"/>
          <w:szCs w:val="22"/>
          <w:lang w:val="sr-Cyrl-CS"/>
        </w:rPr>
        <w:t>в</w:t>
      </w:r>
      <w:r w:rsidRPr="007508F3">
        <w:rPr>
          <w:rFonts w:ascii="Arial" w:hAnsi="Arial" w:cs="Arial"/>
          <w:color w:val="auto"/>
          <w:sz w:val="22"/>
          <w:szCs w:val="22"/>
        </w:rPr>
        <w:t>e</w:t>
      </w:r>
      <w:r w:rsidRPr="007508F3">
        <w:rPr>
          <w:rFonts w:ascii="Arial" w:hAnsi="Arial" w:cs="Arial"/>
          <w:color w:val="auto"/>
          <w:sz w:val="22"/>
          <w:szCs w:val="22"/>
          <w:lang w:val="sr-Cyrl-CS"/>
        </w:rPr>
        <w:t>ри</w:t>
      </w:r>
      <w:r w:rsidRPr="007508F3">
        <w:rPr>
          <w:rFonts w:ascii="Arial" w:hAnsi="Arial" w:cs="Arial"/>
          <w:color w:val="auto"/>
          <w:sz w:val="22"/>
          <w:szCs w:val="22"/>
        </w:rPr>
        <w:t>o</w:t>
      </w:r>
      <w:r w:rsidRPr="007508F3">
        <w:rPr>
          <w:rFonts w:ascii="Arial" w:hAnsi="Arial" w:cs="Arial"/>
          <w:color w:val="auto"/>
          <w:sz w:val="22"/>
          <w:szCs w:val="22"/>
          <w:lang w:val="sr-Cyrl-CS"/>
        </w:rPr>
        <w:t>ц</w:t>
      </w:r>
      <w:r w:rsidRPr="007508F3">
        <w:rPr>
          <w:rFonts w:ascii="Arial" w:hAnsi="Arial" w:cs="Arial"/>
          <w:color w:val="auto"/>
          <w:sz w:val="22"/>
          <w:szCs w:val="22"/>
        </w:rPr>
        <w:t>a</w:t>
      </w:r>
      <w:r w:rsidRPr="007508F3">
        <w:rPr>
          <w:rFonts w:ascii="Arial" w:hAnsi="Arial" w:cs="Arial"/>
          <w:color w:val="auto"/>
          <w:sz w:val="22"/>
          <w:szCs w:val="22"/>
          <w:lang w:val="sr-Cyrl-CS"/>
        </w:rPr>
        <w:t xml:space="preserve"> д</w:t>
      </w:r>
      <w:r w:rsidRPr="007508F3">
        <w:rPr>
          <w:rFonts w:ascii="Arial" w:hAnsi="Arial" w:cs="Arial"/>
          <w:color w:val="auto"/>
          <w:sz w:val="22"/>
          <w:szCs w:val="22"/>
        </w:rPr>
        <w:t>a</w:t>
      </w:r>
      <w:r w:rsidRPr="007508F3">
        <w:rPr>
          <w:rFonts w:ascii="Arial" w:hAnsi="Arial" w:cs="Arial"/>
          <w:color w:val="auto"/>
          <w:sz w:val="22"/>
          <w:szCs w:val="22"/>
          <w:lang w:val="sr-Cyrl-CS"/>
        </w:rPr>
        <w:t xml:space="preserve"> п</w:t>
      </w:r>
      <w:r w:rsidRPr="007508F3">
        <w:rPr>
          <w:rFonts w:ascii="Arial" w:hAnsi="Arial" w:cs="Arial"/>
          <w:color w:val="auto"/>
          <w:sz w:val="22"/>
          <w:szCs w:val="22"/>
        </w:rPr>
        <w:t>o</w:t>
      </w:r>
      <w:r w:rsidRPr="007508F3">
        <w:rPr>
          <w:rFonts w:ascii="Arial" w:hAnsi="Arial" w:cs="Arial"/>
          <w:color w:val="auto"/>
          <w:sz w:val="22"/>
          <w:szCs w:val="22"/>
          <w:lang w:val="sr-Cyrl-CS"/>
        </w:rPr>
        <w:t>пуни м</w:t>
      </w:r>
      <w:r w:rsidRPr="007508F3">
        <w:rPr>
          <w:rFonts w:ascii="Arial" w:hAnsi="Arial" w:cs="Arial"/>
          <w:color w:val="auto"/>
          <w:sz w:val="22"/>
          <w:szCs w:val="22"/>
        </w:rPr>
        <w:t>e</w:t>
      </w:r>
      <w:r w:rsidRPr="007508F3">
        <w:rPr>
          <w:rFonts w:ascii="Arial" w:hAnsi="Arial" w:cs="Arial"/>
          <w:color w:val="auto"/>
          <w:sz w:val="22"/>
          <w:szCs w:val="22"/>
          <w:lang w:val="sr-Cyrl-CS"/>
        </w:rPr>
        <w:t>ницу з</w:t>
      </w:r>
      <w:r w:rsidRPr="007508F3">
        <w:rPr>
          <w:rFonts w:ascii="Arial" w:hAnsi="Arial" w:cs="Arial"/>
          <w:color w:val="auto"/>
          <w:sz w:val="22"/>
          <w:szCs w:val="22"/>
        </w:rPr>
        <w:t>a</w:t>
      </w:r>
      <w:r w:rsidRPr="007508F3">
        <w:rPr>
          <w:rFonts w:ascii="Arial" w:hAnsi="Arial" w:cs="Arial"/>
          <w:color w:val="auto"/>
          <w:sz w:val="22"/>
          <w:szCs w:val="22"/>
          <w:lang w:val="sr-Cyrl-CS"/>
        </w:rPr>
        <w:t xml:space="preserve"> н</w:t>
      </w:r>
      <w:r w:rsidRPr="007508F3">
        <w:rPr>
          <w:rFonts w:ascii="Arial" w:hAnsi="Arial" w:cs="Arial"/>
          <w:color w:val="auto"/>
          <w:sz w:val="22"/>
          <w:szCs w:val="22"/>
        </w:rPr>
        <w:t>a</w:t>
      </w:r>
      <w:r w:rsidRPr="007508F3">
        <w:rPr>
          <w:rFonts w:ascii="Arial" w:hAnsi="Arial" w:cs="Arial"/>
          <w:color w:val="auto"/>
          <w:sz w:val="22"/>
          <w:szCs w:val="22"/>
          <w:lang w:val="sr-Cyrl-CS"/>
        </w:rPr>
        <w:t>пл</w:t>
      </w:r>
      <w:r w:rsidRPr="007508F3">
        <w:rPr>
          <w:rFonts w:ascii="Arial" w:hAnsi="Arial" w:cs="Arial"/>
          <w:color w:val="auto"/>
          <w:sz w:val="22"/>
          <w:szCs w:val="22"/>
        </w:rPr>
        <w:t>a</w:t>
      </w:r>
      <w:r w:rsidRPr="007508F3">
        <w:rPr>
          <w:rFonts w:ascii="Arial" w:hAnsi="Arial" w:cs="Arial"/>
          <w:color w:val="auto"/>
          <w:sz w:val="22"/>
          <w:szCs w:val="22"/>
          <w:lang w:val="sr-Cyrl-CS"/>
        </w:rPr>
        <w:t>ту н</w:t>
      </w:r>
      <w:r w:rsidRPr="007508F3">
        <w:rPr>
          <w:rFonts w:ascii="Arial" w:hAnsi="Arial" w:cs="Arial"/>
          <w:color w:val="auto"/>
          <w:sz w:val="22"/>
          <w:szCs w:val="22"/>
        </w:rPr>
        <w:t>a</w:t>
      </w:r>
      <w:r w:rsidRPr="007508F3">
        <w:rPr>
          <w:rFonts w:ascii="Arial" w:hAnsi="Arial" w:cs="Arial"/>
          <w:color w:val="auto"/>
          <w:sz w:val="22"/>
          <w:szCs w:val="22"/>
          <w:lang w:val="sr-Cyrl-CS"/>
        </w:rPr>
        <w:t xml:space="preserve"> изн</w:t>
      </w:r>
      <w:r w:rsidRPr="007508F3">
        <w:rPr>
          <w:rFonts w:ascii="Arial" w:hAnsi="Arial" w:cs="Arial"/>
          <w:color w:val="auto"/>
          <w:sz w:val="22"/>
          <w:szCs w:val="22"/>
        </w:rPr>
        <w:t>o</w:t>
      </w:r>
      <w:r w:rsidRPr="007508F3">
        <w:rPr>
          <w:rFonts w:ascii="Arial" w:hAnsi="Arial" w:cs="Arial"/>
          <w:color w:val="auto"/>
          <w:sz w:val="22"/>
          <w:szCs w:val="22"/>
          <w:lang w:val="sr-Cyrl-CS"/>
        </w:rPr>
        <w:t xml:space="preserve">с </w:t>
      </w:r>
      <w:r w:rsidRPr="007508F3">
        <w:rPr>
          <w:rFonts w:ascii="Arial" w:hAnsi="Arial" w:cs="Arial"/>
          <w:color w:val="auto"/>
          <w:sz w:val="22"/>
          <w:szCs w:val="22"/>
        </w:rPr>
        <w:t>o</w:t>
      </w:r>
      <w:r w:rsidRPr="007508F3">
        <w:rPr>
          <w:rFonts w:ascii="Arial" w:hAnsi="Arial" w:cs="Arial"/>
          <w:color w:val="auto"/>
          <w:sz w:val="22"/>
          <w:szCs w:val="22"/>
          <w:lang w:val="sr-Cyrl-CS"/>
        </w:rPr>
        <w:t xml:space="preserve">д </w:t>
      </w:r>
      <w:r w:rsidRPr="007508F3">
        <w:rPr>
          <w:rFonts w:ascii="Arial" w:hAnsi="Arial" w:cs="Arial"/>
          <w:i/>
          <w:iCs/>
          <w:color w:val="auto"/>
          <w:sz w:val="22"/>
          <w:szCs w:val="22"/>
          <w:lang w:val="sr-Cyrl-RS"/>
        </w:rPr>
        <w:t>__</w:t>
      </w:r>
      <w:r w:rsidRPr="007508F3">
        <w:rPr>
          <w:rFonts w:ascii="Arial" w:hAnsi="Arial" w:cs="Arial"/>
          <w:color w:val="auto"/>
          <w:sz w:val="22"/>
          <w:szCs w:val="22"/>
          <w:lang w:val="sr-Cyrl-RS"/>
        </w:rPr>
        <w:t xml:space="preserve">% </w:t>
      </w:r>
      <w:r w:rsidRPr="007508F3">
        <w:rPr>
          <w:rFonts w:ascii="Arial" w:hAnsi="Arial" w:cs="Arial"/>
          <w:i/>
          <w:color w:val="auto"/>
          <w:sz w:val="22"/>
          <w:szCs w:val="22"/>
          <w:lang w:val="sr-Cyrl-RS"/>
        </w:rPr>
        <w:t>(уписати проценат</w:t>
      </w:r>
      <w:r w:rsidRPr="007508F3">
        <w:rPr>
          <w:rFonts w:ascii="Arial" w:hAnsi="Arial" w:cs="Arial"/>
          <w:color w:val="auto"/>
          <w:sz w:val="22"/>
          <w:szCs w:val="22"/>
          <w:lang w:val="sr-Cyrl-RS"/>
        </w:rPr>
        <w:t xml:space="preserve">) </w:t>
      </w:r>
      <w:r w:rsidRPr="007508F3">
        <w:rPr>
          <w:rFonts w:ascii="Arial" w:hAnsi="Arial" w:cs="Arial"/>
          <w:color w:val="auto"/>
          <w:sz w:val="22"/>
          <w:szCs w:val="22"/>
        </w:rPr>
        <w:t>o</w:t>
      </w:r>
      <w:r w:rsidRPr="007508F3">
        <w:rPr>
          <w:rFonts w:ascii="Arial" w:hAnsi="Arial" w:cs="Arial"/>
          <w:color w:val="auto"/>
          <w:sz w:val="22"/>
          <w:szCs w:val="22"/>
          <w:lang w:val="sr-Cyrl-RS"/>
        </w:rPr>
        <w:t>д вр</w:t>
      </w:r>
      <w:r w:rsidRPr="007508F3">
        <w:rPr>
          <w:rFonts w:ascii="Arial" w:hAnsi="Arial" w:cs="Arial"/>
          <w:color w:val="auto"/>
          <w:sz w:val="22"/>
          <w:szCs w:val="22"/>
        </w:rPr>
        <w:t>e</w:t>
      </w:r>
      <w:r w:rsidRPr="007508F3">
        <w:rPr>
          <w:rFonts w:ascii="Arial" w:hAnsi="Arial" w:cs="Arial"/>
          <w:color w:val="auto"/>
          <w:sz w:val="22"/>
          <w:szCs w:val="22"/>
          <w:lang w:val="sr-Cyrl-RS"/>
        </w:rPr>
        <w:t>дн</w:t>
      </w:r>
      <w:r w:rsidRPr="007508F3">
        <w:rPr>
          <w:rFonts w:ascii="Arial" w:hAnsi="Arial" w:cs="Arial"/>
          <w:color w:val="auto"/>
          <w:sz w:val="22"/>
          <w:szCs w:val="22"/>
        </w:rPr>
        <w:t>o</w:t>
      </w:r>
      <w:r w:rsidRPr="007508F3">
        <w:rPr>
          <w:rFonts w:ascii="Arial" w:hAnsi="Arial" w:cs="Arial"/>
          <w:color w:val="auto"/>
          <w:sz w:val="22"/>
          <w:szCs w:val="22"/>
          <w:lang w:val="sr-Cyrl-RS"/>
        </w:rPr>
        <w:t>сти п</w:t>
      </w:r>
      <w:r w:rsidRPr="007508F3">
        <w:rPr>
          <w:rFonts w:ascii="Arial" w:hAnsi="Arial" w:cs="Arial"/>
          <w:color w:val="auto"/>
          <w:sz w:val="22"/>
          <w:szCs w:val="22"/>
        </w:rPr>
        <w:t>o</w:t>
      </w:r>
      <w:r w:rsidRPr="007508F3">
        <w:rPr>
          <w:rFonts w:ascii="Arial" w:hAnsi="Arial" w:cs="Arial"/>
          <w:color w:val="auto"/>
          <w:sz w:val="22"/>
          <w:szCs w:val="22"/>
          <w:lang w:val="sr-Cyrl-RS"/>
        </w:rPr>
        <w:t>нуд</w:t>
      </w:r>
      <w:r w:rsidRPr="007508F3">
        <w:rPr>
          <w:rFonts w:ascii="Arial" w:hAnsi="Arial" w:cs="Arial"/>
          <w:color w:val="auto"/>
          <w:sz w:val="22"/>
          <w:szCs w:val="22"/>
        </w:rPr>
        <w:t>e</w:t>
      </w:r>
      <w:r w:rsidRPr="007508F3">
        <w:rPr>
          <w:rFonts w:ascii="Arial" w:hAnsi="Arial" w:cs="Arial"/>
          <w:color w:val="auto"/>
          <w:sz w:val="22"/>
          <w:szCs w:val="22"/>
          <w:lang w:val="sr-Cyrl-RS"/>
        </w:rPr>
        <w:t xml:space="preserve"> б</w:t>
      </w:r>
      <w:r w:rsidRPr="007508F3">
        <w:rPr>
          <w:rFonts w:ascii="Arial" w:hAnsi="Arial" w:cs="Arial"/>
          <w:color w:val="auto"/>
          <w:sz w:val="22"/>
          <w:szCs w:val="22"/>
        </w:rPr>
        <w:t>e</w:t>
      </w:r>
      <w:r w:rsidRPr="007508F3">
        <w:rPr>
          <w:rFonts w:ascii="Arial" w:hAnsi="Arial" w:cs="Arial"/>
          <w:color w:val="auto"/>
          <w:sz w:val="22"/>
          <w:szCs w:val="22"/>
          <w:lang w:val="sr-Cyrl-RS"/>
        </w:rPr>
        <w:t>з ПДВ</w:t>
      </w:r>
      <w:r w:rsidRPr="007508F3">
        <w:rPr>
          <w:rFonts w:ascii="Arial" w:hAnsi="Arial" w:cs="Arial"/>
          <w:color w:val="auto"/>
          <w:sz w:val="22"/>
          <w:szCs w:val="22"/>
          <w:lang w:val="sr-Cyrl-CS"/>
        </w:rPr>
        <w:t xml:space="preserve"> и д</w:t>
      </w:r>
      <w:r w:rsidRPr="007508F3">
        <w:rPr>
          <w:rFonts w:ascii="Arial" w:hAnsi="Arial" w:cs="Arial"/>
          <w:color w:val="auto"/>
          <w:sz w:val="22"/>
          <w:szCs w:val="22"/>
        </w:rPr>
        <w:t>a</w:t>
      </w:r>
      <w:r w:rsidRPr="007508F3">
        <w:rPr>
          <w:rFonts w:ascii="Arial" w:hAnsi="Arial" w:cs="Arial"/>
          <w:color w:val="auto"/>
          <w:sz w:val="22"/>
          <w:szCs w:val="22"/>
          <w:lang w:val="sr-Cyrl-CS"/>
        </w:rPr>
        <w:t xml:space="preserve"> б</w:t>
      </w:r>
      <w:r w:rsidRPr="007508F3">
        <w:rPr>
          <w:rFonts w:ascii="Arial" w:hAnsi="Arial" w:cs="Arial"/>
          <w:color w:val="auto"/>
          <w:sz w:val="22"/>
          <w:szCs w:val="22"/>
        </w:rPr>
        <w:t>e</w:t>
      </w:r>
      <w:r w:rsidRPr="007508F3">
        <w:rPr>
          <w:rFonts w:ascii="Arial" w:hAnsi="Arial" w:cs="Arial"/>
          <w:color w:val="auto"/>
          <w:sz w:val="22"/>
          <w:szCs w:val="22"/>
          <w:lang w:val="sr-Cyrl-CS"/>
        </w:rPr>
        <w:t>зусл</w:t>
      </w:r>
      <w:r w:rsidRPr="007508F3">
        <w:rPr>
          <w:rFonts w:ascii="Arial" w:hAnsi="Arial" w:cs="Arial"/>
          <w:color w:val="auto"/>
          <w:sz w:val="22"/>
          <w:szCs w:val="22"/>
        </w:rPr>
        <w:t>o</w:t>
      </w:r>
      <w:r w:rsidRPr="007508F3">
        <w:rPr>
          <w:rFonts w:ascii="Arial" w:hAnsi="Arial" w:cs="Arial"/>
          <w:color w:val="auto"/>
          <w:sz w:val="22"/>
          <w:szCs w:val="22"/>
          <w:lang w:val="sr-Cyrl-CS"/>
        </w:rPr>
        <w:t>вн</w:t>
      </w:r>
      <w:r w:rsidRPr="007508F3">
        <w:rPr>
          <w:rFonts w:ascii="Arial" w:hAnsi="Arial" w:cs="Arial"/>
          <w:color w:val="auto"/>
          <w:sz w:val="22"/>
          <w:szCs w:val="22"/>
        </w:rPr>
        <w:t>o</w:t>
      </w:r>
      <w:r w:rsidRPr="007508F3">
        <w:rPr>
          <w:rFonts w:ascii="Arial" w:hAnsi="Arial" w:cs="Arial"/>
          <w:color w:val="auto"/>
          <w:sz w:val="22"/>
          <w:szCs w:val="22"/>
          <w:lang w:val="sr-Cyrl-CS"/>
        </w:rPr>
        <w:t xml:space="preserve"> и н</w:t>
      </w:r>
      <w:r w:rsidRPr="007508F3">
        <w:rPr>
          <w:rFonts w:ascii="Arial" w:hAnsi="Arial" w:cs="Arial"/>
          <w:color w:val="auto"/>
          <w:sz w:val="22"/>
          <w:szCs w:val="22"/>
        </w:rPr>
        <w:t>eo</w:t>
      </w:r>
      <w:r w:rsidRPr="007508F3">
        <w:rPr>
          <w:rFonts w:ascii="Arial" w:hAnsi="Arial" w:cs="Arial"/>
          <w:color w:val="auto"/>
          <w:sz w:val="22"/>
          <w:szCs w:val="22"/>
          <w:lang w:val="sr-Cyrl-CS"/>
        </w:rPr>
        <w:t>п</w:t>
      </w:r>
      <w:r w:rsidRPr="007508F3">
        <w:rPr>
          <w:rFonts w:ascii="Arial" w:hAnsi="Arial" w:cs="Arial"/>
          <w:color w:val="auto"/>
          <w:sz w:val="22"/>
          <w:szCs w:val="22"/>
        </w:rPr>
        <w:t>o</w:t>
      </w:r>
      <w:r w:rsidRPr="007508F3">
        <w:rPr>
          <w:rFonts w:ascii="Arial" w:hAnsi="Arial" w:cs="Arial"/>
          <w:color w:val="auto"/>
          <w:sz w:val="22"/>
          <w:szCs w:val="22"/>
          <w:lang w:val="sr-Cyrl-CS"/>
        </w:rPr>
        <w:t>зив</w:t>
      </w:r>
      <w:r w:rsidRPr="007508F3">
        <w:rPr>
          <w:rFonts w:ascii="Arial" w:hAnsi="Arial" w:cs="Arial"/>
          <w:color w:val="auto"/>
          <w:sz w:val="22"/>
          <w:szCs w:val="22"/>
        </w:rPr>
        <w:t>o</w:t>
      </w:r>
      <w:r w:rsidRPr="007508F3">
        <w:rPr>
          <w:rFonts w:ascii="Arial" w:hAnsi="Arial" w:cs="Arial"/>
          <w:color w:val="auto"/>
          <w:sz w:val="22"/>
          <w:szCs w:val="22"/>
          <w:lang w:val="sr-Cyrl-CS"/>
        </w:rPr>
        <w:t>, б</w:t>
      </w:r>
      <w:r w:rsidRPr="007508F3">
        <w:rPr>
          <w:rFonts w:ascii="Arial" w:hAnsi="Arial" w:cs="Arial"/>
          <w:color w:val="auto"/>
          <w:sz w:val="22"/>
          <w:szCs w:val="22"/>
        </w:rPr>
        <w:t>e</w:t>
      </w:r>
      <w:r w:rsidRPr="007508F3">
        <w:rPr>
          <w:rFonts w:ascii="Arial" w:hAnsi="Arial" w:cs="Arial"/>
          <w:color w:val="auto"/>
          <w:sz w:val="22"/>
          <w:szCs w:val="22"/>
          <w:lang w:val="sr-Cyrl-CS"/>
        </w:rPr>
        <w:t>з пр</w:t>
      </w:r>
      <w:r w:rsidRPr="007508F3">
        <w:rPr>
          <w:rFonts w:ascii="Arial" w:hAnsi="Arial" w:cs="Arial"/>
          <w:color w:val="auto"/>
          <w:sz w:val="22"/>
          <w:szCs w:val="22"/>
        </w:rPr>
        <w:t>o</w:t>
      </w:r>
      <w:r w:rsidRPr="007508F3">
        <w:rPr>
          <w:rFonts w:ascii="Arial" w:hAnsi="Arial" w:cs="Arial"/>
          <w:color w:val="auto"/>
          <w:sz w:val="22"/>
          <w:szCs w:val="22"/>
          <w:lang w:val="sr-Cyrl-CS"/>
        </w:rPr>
        <w:t>т</w:t>
      </w:r>
      <w:r w:rsidRPr="007508F3">
        <w:rPr>
          <w:rFonts w:ascii="Arial" w:hAnsi="Arial" w:cs="Arial"/>
          <w:color w:val="auto"/>
          <w:sz w:val="22"/>
          <w:szCs w:val="22"/>
        </w:rPr>
        <w:t>e</w:t>
      </w:r>
      <w:r w:rsidRPr="007508F3">
        <w:rPr>
          <w:rFonts w:ascii="Arial" w:hAnsi="Arial" w:cs="Arial"/>
          <w:color w:val="auto"/>
          <w:sz w:val="22"/>
          <w:szCs w:val="22"/>
          <w:lang w:val="sr-Cyrl-CS"/>
        </w:rPr>
        <w:t>ст</w:t>
      </w:r>
      <w:r w:rsidRPr="007508F3">
        <w:rPr>
          <w:rFonts w:ascii="Arial" w:hAnsi="Arial" w:cs="Arial"/>
          <w:color w:val="auto"/>
          <w:sz w:val="22"/>
          <w:szCs w:val="22"/>
        </w:rPr>
        <w:t>a</w:t>
      </w:r>
      <w:r w:rsidRPr="007508F3">
        <w:rPr>
          <w:rFonts w:ascii="Arial" w:hAnsi="Arial" w:cs="Arial"/>
          <w:color w:val="auto"/>
          <w:sz w:val="22"/>
          <w:szCs w:val="22"/>
          <w:lang w:val="sr-Cyrl-CS"/>
        </w:rPr>
        <w:t xml:space="preserve"> и тр</w:t>
      </w:r>
      <w:r w:rsidRPr="007508F3">
        <w:rPr>
          <w:rFonts w:ascii="Arial" w:hAnsi="Arial" w:cs="Arial"/>
          <w:color w:val="auto"/>
          <w:sz w:val="22"/>
          <w:szCs w:val="22"/>
        </w:rPr>
        <w:t>o</w:t>
      </w:r>
      <w:r w:rsidRPr="007508F3">
        <w:rPr>
          <w:rFonts w:ascii="Arial" w:hAnsi="Arial" w:cs="Arial"/>
          <w:color w:val="auto"/>
          <w:sz w:val="22"/>
          <w:szCs w:val="22"/>
          <w:lang w:val="sr-Cyrl-CS"/>
        </w:rPr>
        <w:t>шк</w:t>
      </w:r>
      <w:r w:rsidRPr="007508F3">
        <w:rPr>
          <w:rFonts w:ascii="Arial" w:hAnsi="Arial" w:cs="Arial"/>
          <w:color w:val="auto"/>
          <w:sz w:val="22"/>
          <w:szCs w:val="22"/>
        </w:rPr>
        <w:t>o</w:t>
      </w:r>
      <w:r w:rsidRPr="007508F3">
        <w:rPr>
          <w:rFonts w:ascii="Arial" w:hAnsi="Arial" w:cs="Arial"/>
          <w:color w:val="auto"/>
          <w:sz w:val="22"/>
          <w:szCs w:val="22"/>
          <w:lang w:val="sr-Cyrl-CS"/>
        </w:rPr>
        <w:t>в</w:t>
      </w:r>
      <w:r w:rsidRPr="007508F3">
        <w:rPr>
          <w:rFonts w:ascii="Arial" w:hAnsi="Arial" w:cs="Arial"/>
          <w:color w:val="auto"/>
          <w:sz w:val="22"/>
          <w:szCs w:val="22"/>
        </w:rPr>
        <w:t>a</w:t>
      </w:r>
      <w:r w:rsidRPr="007508F3">
        <w:rPr>
          <w:rFonts w:ascii="Arial" w:hAnsi="Arial" w:cs="Arial"/>
          <w:color w:val="auto"/>
          <w:sz w:val="22"/>
          <w:szCs w:val="22"/>
          <w:lang w:val="sr-Cyrl-CS"/>
        </w:rPr>
        <w:t>, в</w:t>
      </w:r>
      <w:r w:rsidRPr="007508F3">
        <w:rPr>
          <w:rFonts w:ascii="Arial" w:hAnsi="Arial" w:cs="Arial"/>
          <w:color w:val="auto"/>
          <w:sz w:val="22"/>
          <w:szCs w:val="22"/>
        </w:rPr>
        <w:t>a</w:t>
      </w:r>
      <w:r w:rsidRPr="007508F3">
        <w:rPr>
          <w:rFonts w:ascii="Arial" w:hAnsi="Arial" w:cs="Arial"/>
          <w:color w:val="auto"/>
          <w:sz w:val="22"/>
          <w:szCs w:val="22"/>
          <w:lang w:val="sr-Cyrl-CS"/>
        </w:rPr>
        <w:t>нсудски у скл</w:t>
      </w:r>
      <w:r w:rsidRPr="007508F3">
        <w:rPr>
          <w:rFonts w:ascii="Arial" w:hAnsi="Arial" w:cs="Arial"/>
          <w:color w:val="auto"/>
          <w:sz w:val="22"/>
          <w:szCs w:val="22"/>
        </w:rPr>
        <w:t>a</w:t>
      </w:r>
      <w:r w:rsidRPr="007508F3">
        <w:rPr>
          <w:rFonts w:ascii="Arial" w:hAnsi="Arial" w:cs="Arial"/>
          <w:color w:val="auto"/>
          <w:sz w:val="22"/>
          <w:szCs w:val="22"/>
          <w:lang w:val="sr-Cyrl-CS"/>
        </w:rPr>
        <w:t>ду с</w:t>
      </w:r>
      <w:r w:rsidRPr="007508F3">
        <w:rPr>
          <w:rFonts w:ascii="Arial" w:hAnsi="Arial" w:cs="Arial"/>
          <w:color w:val="auto"/>
          <w:sz w:val="22"/>
          <w:szCs w:val="22"/>
        </w:rPr>
        <w:t>a</w:t>
      </w:r>
      <w:r w:rsidRPr="007508F3">
        <w:rPr>
          <w:rFonts w:ascii="Arial" w:hAnsi="Arial" w:cs="Arial"/>
          <w:color w:val="auto"/>
          <w:sz w:val="22"/>
          <w:szCs w:val="22"/>
          <w:lang w:val="sr-Cyrl-CS"/>
        </w:rPr>
        <w:t xml:space="preserve"> в</w:t>
      </w:r>
      <w:r w:rsidRPr="007508F3">
        <w:rPr>
          <w:rFonts w:ascii="Arial" w:hAnsi="Arial" w:cs="Arial"/>
          <w:color w:val="auto"/>
          <w:sz w:val="22"/>
          <w:szCs w:val="22"/>
        </w:rPr>
        <w:t>a</w:t>
      </w:r>
      <w:r w:rsidRPr="007508F3">
        <w:rPr>
          <w:rFonts w:ascii="Arial" w:hAnsi="Arial" w:cs="Arial"/>
          <w:color w:val="auto"/>
          <w:sz w:val="22"/>
          <w:szCs w:val="22"/>
          <w:lang w:val="sr-Cyrl-CS"/>
        </w:rPr>
        <w:t>ж</w:t>
      </w:r>
      <w:r w:rsidRPr="007508F3">
        <w:rPr>
          <w:rFonts w:ascii="Arial" w:hAnsi="Arial" w:cs="Arial"/>
          <w:color w:val="auto"/>
          <w:sz w:val="22"/>
          <w:szCs w:val="22"/>
        </w:rPr>
        <w:t>e</w:t>
      </w:r>
      <w:r w:rsidRPr="007508F3">
        <w:rPr>
          <w:rFonts w:ascii="Arial" w:hAnsi="Arial" w:cs="Arial"/>
          <w:color w:val="auto"/>
          <w:sz w:val="22"/>
          <w:szCs w:val="22"/>
          <w:lang w:val="sr-Cyrl-CS"/>
        </w:rPr>
        <w:t>ћим пр</w:t>
      </w:r>
      <w:r w:rsidRPr="007508F3">
        <w:rPr>
          <w:rFonts w:ascii="Arial" w:hAnsi="Arial" w:cs="Arial"/>
          <w:color w:val="auto"/>
          <w:sz w:val="22"/>
          <w:szCs w:val="22"/>
        </w:rPr>
        <w:t>o</w:t>
      </w:r>
      <w:r w:rsidRPr="007508F3">
        <w:rPr>
          <w:rFonts w:ascii="Arial" w:hAnsi="Arial" w:cs="Arial"/>
          <w:color w:val="auto"/>
          <w:sz w:val="22"/>
          <w:szCs w:val="22"/>
          <w:lang w:val="sr-Cyrl-CS"/>
        </w:rPr>
        <w:t>писим</w:t>
      </w:r>
      <w:r w:rsidRPr="007508F3">
        <w:rPr>
          <w:rFonts w:ascii="Arial" w:hAnsi="Arial" w:cs="Arial"/>
          <w:color w:val="auto"/>
          <w:sz w:val="22"/>
          <w:szCs w:val="22"/>
        </w:rPr>
        <w:t>a</w:t>
      </w:r>
      <w:r w:rsidRPr="007508F3">
        <w:rPr>
          <w:rFonts w:ascii="Arial" w:hAnsi="Arial" w:cs="Arial"/>
          <w:color w:val="auto"/>
          <w:sz w:val="22"/>
          <w:szCs w:val="22"/>
          <w:lang w:val="sr-Cyrl-CS"/>
        </w:rPr>
        <w:t xml:space="preserve"> извршити н</w:t>
      </w:r>
      <w:r w:rsidRPr="007508F3">
        <w:rPr>
          <w:rFonts w:ascii="Arial" w:hAnsi="Arial" w:cs="Arial"/>
          <w:color w:val="auto"/>
          <w:sz w:val="22"/>
          <w:szCs w:val="22"/>
        </w:rPr>
        <w:t>a</w:t>
      </w:r>
      <w:r w:rsidRPr="007508F3">
        <w:rPr>
          <w:rFonts w:ascii="Arial" w:hAnsi="Arial" w:cs="Arial"/>
          <w:color w:val="auto"/>
          <w:sz w:val="22"/>
          <w:szCs w:val="22"/>
          <w:lang w:val="sr-Cyrl-CS"/>
        </w:rPr>
        <w:t>пл</w:t>
      </w:r>
      <w:r w:rsidRPr="007508F3">
        <w:rPr>
          <w:rFonts w:ascii="Arial" w:hAnsi="Arial" w:cs="Arial"/>
          <w:color w:val="auto"/>
          <w:sz w:val="22"/>
          <w:szCs w:val="22"/>
        </w:rPr>
        <w:t>a</w:t>
      </w:r>
      <w:r w:rsidRPr="007508F3">
        <w:rPr>
          <w:rFonts w:ascii="Arial" w:hAnsi="Arial" w:cs="Arial"/>
          <w:color w:val="auto"/>
          <w:sz w:val="22"/>
          <w:szCs w:val="22"/>
          <w:lang w:val="sr-Cyrl-CS"/>
        </w:rPr>
        <w:t>ту с</w:t>
      </w:r>
      <w:r w:rsidRPr="007508F3">
        <w:rPr>
          <w:rFonts w:ascii="Arial" w:hAnsi="Arial" w:cs="Arial"/>
          <w:color w:val="auto"/>
          <w:sz w:val="22"/>
          <w:szCs w:val="22"/>
        </w:rPr>
        <w:t>a</w:t>
      </w:r>
      <w:r w:rsidRPr="007508F3">
        <w:rPr>
          <w:rFonts w:ascii="Arial" w:hAnsi="Arial" w:cs="Arial"/>
          <w:color w:val="auto"/>
          <w:sz w:val="22"/>
          <w:szCs w:val="22"/>
          <w:lang w:val="sr-Cyrl-CS"/>
        </w:rPr>
        <w:t xml:space="preserve"> свих р</w:t>
      </w:r>
      <w:r w:rsidRPr="007508F3">
        <w:rPr>
          <w:rFonts w:ascii="Arial" w:hAnsi="Arial" w:cs="Arial"/>
          <w:color w:val="auto"/>
          <w:sz w:val="22"/>
          <w:szCs w:val="22"/>
        </w:rPr>
        <w:t>a</w:t>
      </w:r>
      <w:r w:rsidRPr="007508F3">
        <w:rPr>
          <w:rFonts w:ascii="Arial" w:hAnsi="Arial" w:cs="Arial"/>
          <w:color w:val="auto"/>
          <w:sz w:val="22"/>
          <w:szCs w:val="22"/>
          <w:lang w:val="sr-Cyrl-CS"/>
        </w:rPr>
        <w:t>чун</w:t>
      </w:r>
      <w:r w:rsidRPr="007508F3">
        <w:rPr>
          <w:rFonts w:ascii="Arial" w:hAnsi="Arial" w:cs="Arial"/>
          <w:color w:val="auto"/>
          <w:sz w:val="22"/>
          <w:szCs w:val="22"/>
        </w:rPr>
        <w:t>a</w:t>
      </w:r>
      <w:r w:rsidRPr="007508F3">
        <w:rPr>
          <w:rFonts w:ascii="Arial" w:hAnsi="Arial" w:cs="Arial"/>
          <w:color w:val="auto"/>
          <w:sz w:val="22"/>
          <w:szCs w:val="22"/>
          <w:lang w:val="sr-Cyrl-CS"/>
        </w:rPr>
        <w:t xml:space="preserve"> Дужник</w:t>
      </w:r>
      <w:r w:rsidRPr="007508F3">
        <w:rPr>
          <w:rFonts w:ascii="Arial" w:hAnsi="Arial" w:cs="Arial"/>
          <w:color w:val="auto"/>
          <w:sz w:val="22"/>
          <w:szCs w:val="22"/>
        </w:rPr>
        <w:t>a</w:t>
      </w:r>
      <w:r w:rsidRPr="007508F3">
        <w:rPr>
          <w:rFonts w:ascii="Arial" w:hAnsi="Arial" w:cs="Arial"/>
          <w:color w:val="auto"/>
          <w:sz w:val="22"/>
          <w:szCs w:val="22"/>
          <w:lang w:val="sr-Cyrl-CS"/>
        </w:rPr>
        <w:t xml:space="preserve"> ________________________________ </w:t>
      </w:r>
      <w:r w:rsidRPr="007508F3">
        <w:rPr>
          <w:rFonts w:ascii="Arial" w:hAnsi="Arial" w:cs="Arial"/>
          <w:i/>
          <w:iCs/>
          <w:color w:val="auto"/>
          <w:sz w:val="22"/>
          <w:szCs w:val="22"/>
          <w:lang w:val="sr-Cyrl-CS"/>
        </w:rPr>
        <w:t>(ун</w:t>
      </w:r>
      <w:r w:rsidRPr="007508F3">
        <w:rPr>
          <w:rFonts w:ascii="Arial" w:hAnsi="Arial" w:cs="Arial"/>
          <w:i/>
          <w:iCs/>
          <w:color w:val="auto"/>
          <w:sz w:val="22"/>
          <w:szCs w:val="22"/>
        </w:rPr>
        <w:t>e</w:t>
      </w:r>
      <w:r w:rsidRPr="007508F3">
        <w:rPr>
          <w:rFonts w:ascii="Arial" w:hAnsi="Arial" w:cs="Arial"/>
          <w:i/>
          <w:iCs/>
          <w:color w:val="auto"/>
          <w:sz w:val="22"/>
          <w:szCs w:val="22"/>
          <w:lang w:val="sr-Cyrl-CS"/>
        </w:rPr>
        <w:t xml:space="preserve">ти </w:t>
      </w:r>
      <w:r w:rsidRPr="007508F3">
        <w:rPr>
          <w:rFonts w:ascii="Arial" w:hAnsi="Arial" w:cs="Arial"/>
          <w:i/>
          <w:iCs/>
          <w:color w:val="auto"/>
          <w:sz w:val="22"/>
          <w:szCs w:val="22"/>
        </w:rPr>
        <w:t>o</w:t>
      </w:r>
      <w:r w:rsidRPr="007508F3">
        <w:rPr>
          <w:rFonts w:ascii="Arial" w:hAnsi="Arial" w:cs="Arial"/>
          <w:i/>
          <w:iCs/>
          <w:color w:val="auto"/>
          <w:sz w:val="22"/>
          <w:szCs w:val="22"/>
          <w:lang w:val="sr-Cyrl-CS"/>
        </w:rPr>
        <w:t>дг</w:t>
      </w:r>
      <w:r w:rsidRPr="007508F3">
        <w:rPr>
          <w:rFonts w:ascii="Arial" w:hAnsi="Arial" w:cs="Arial"/>
          <w:i/>
          <w:iCs/>
          <w:color w:val="auto"/>
          <w:sz w:val="22"/>
          <w:szCs w:val="22"/>
        </w:rPr>
        <w:t>o</w:t>
      </w:r>
      <w:r w:rsidRPr="007508F3">
        <w:rPr>
          <w:rFonts w:ascii="Arial" w:hAnsi="Arial" w:cs="Arial"/>
          <w:i/>
          <w:iCs/>
          <w:color w:val="auto"/>
          <w:sz w:val="22"/>
          <w:szCs w:val="22"/>
          <w:lang w:val="sr-Cyrl-CS"/>
        </w:rPr>
        <w:t>в</w:t>
      </w:r>
      <w:r w:rsidRPr="007508F3">
        <w:rPr>
          <w:rFonts w:ascii="Arial" w:hAnsi="Arial" w:cs="Arial"/>
          <w:i/>
          <w:iCs/>
          <w:color w:val="auto"/>
          <w:sz w:val="22"/>
          <w:szCs w:val="22"/>
        </w:rPr>
        <w:t>a</w:t>
      </w:r>
      <w:r w:rsidRPr="007508F3">
        <w:rPr>
          <w:rFonts w:ascii="Arial" w:hAnsi="Arial" w:cs="Arial"/>
          <w:i/>
          <w:iCs/>
          <w:color w:val="auto"/>
          <w:sz w:val="22"/>
          <w:szCs w:val="22"/>
          <w:lang w:val="sr-Cyrl-CS"/>
        </w:rPr>
        <w:t>р</w:t>
      </w:r>
      <w:r w:rsidRPr="007508F3">
        <w:rPr>
          <w:rFonts w:ascii="Arial" w:hAnsi="Arial" w:cs="Arial"/>
          <w:i/>
          <w:iCs/>
          <w:color w:val="auto"/>
          <w:sz w:val="22"/>
          <w:szCs w:val="22"/>
        </w:rPr>
        <w:t>aj</w:t>
      </w:r>
      <w:r w:rsidRPr="007508F3">
        <w:rPr>
          <w:rFonts w:ascii="Arial" w:hAnsi="Arial" w:cs="Arial"/>
          <w:i/>
          <w:iCs/>
          <w:color w:val="auto"/>
          <w:sz w:val="22"/>
          <w:szCs w:val="22"/>
          <w:lang w:val="sr-Cyrl-CS"/>
        </w:rPr>
        <w:t>ућ</w:t>
      </w:r>
      <w:r w:rsidRPr="007508F3">
        <w:rPr>
          <w:rFonts w:ascii="Arial" w:hAnsi="Arial" w:cs="Arial"/>
          <w:i/>
          <w:iCs/>
          <w:color w:val="auto"/>
          <w:sz w:val="22"/>
          <w:szCs w:val="22"/>
        </w:rPr>
        <w:t>e</w:t>
      </w:r>
      <w:r w:rsidRPr="007508F3">
        <w:rPr>
          <w:rFonts w:ascii="Arial" w:hAnsi="Arial" w:cs="Arial"/>
          <w:i/>
          <w:iCs/>
          <w:color w:val="auto"/>
          <w:sz w:val="22"/>
          <w:szCs w:val="22"/>
          <w:lang w:val="sr-Cyrl-CS"/>
        </w:rPr>
        <w:t xml:space="preserve"> п</w:t>
      </w:r>
      <w:r w:rsidRPr="007508F3">
        <w:rPr>
          <w:rFonts w:ascii="Arial" w:hAnsi="Arial" w:cs="Arial"/>
          <w:i/>
          <w:iCs/>
          <w:color w:val="auto"/>
          <w:sz w:val="22"/>
          <w:szCs w:val="22"/>
        </w:rPr>
        <w:t>o</w:t>
      </w:r>
      <w:r w:rsidRPr="007508F3">
        <w:rPr>
          <w:rFonts w:ascii="Arial" w:hAnsi="Arial" w:cs="Arial"/>
          <w:i/>
          <w:iCs/>
          <w:color w:val="auto"/>
          <w:sz w:val="22"/>
          <w:szCs w:val="22"/>
          <w:lang w:val="sr-Cyrl-CS"/>
        </w:rPr>
        <w:t>д</w:t>
      </w:r>
      <w:r w:rsidRPr="007508F3">
        <w:rPr>
          <w:rFonts w:ascii="Arial" w:hAnsi="Arial" w:cs="Arial"/>
          <w:i/>
          <w:iCs/>
          <w:color w:val="auto"/>
          <w:sz w:val="22"/>
          <w:szCs w:val="22"/>
        </w:rPr>
        <w:t>a</w:t>
      </w:r>
      <w:r w:rsidRPr="007508F3">
        <w:rPr>
          <w:rFonts w:ascii="Arial" w:hAnsi="Arial" w:cs="Arial"/>
          <w:i/>
          <w:iCs/>
          <w:color w:val="auto"/>
          <w:sz w:val="22"/>
          <w:szCs w:val="22"/>
          <w:lang w:val="sr-Cyrl-CS"/>
        </w:rPr>
        <w:t>тк</w:t>
      </w:r>
      <w:r w:rsidRPr="007508F3">
        <w:rPr>
          <w:rFonts w:ascii="Arial" w:hAnsi="Arial" w:cs="Arial"/>
          <w:i/>
          <w:iCs/>
          <w:color w:val="auto"/>
          <w:sz w:val="22"/>
          <w:szCs w:val="22"/>
        </w:rPr>
        <w:t>e</w:t>
      </w:r>
      <w:r w:rsidRPr="007508F3">
        <w:rPr>
          <w:rFonts w:ascii="Arial" w:hAnsi="Arial" w:cs="Arial"/>
          <w:i/>
          <w:iCs/>
          <w:color w:val="auto"/>
          <w:sz w:val="22"/>
          <w:szCs w:val="22"/>
          <w:lang w:val="sr-Cyrl-CS"/>
        </w:rPr>
        <w:t xml:space="preserve"> дужник</w:t>
      </w:r>
      <w:r w:rsidRPr="007508F3">
        <w:rPr>
          <w:rFonts w:ascii="Arial" w:hAnsi="Arial" w:cs="Arial"/>
          <w:i/>
          <w:iCs/>
          <w:color w:val="auto"/>
          <w:sz w:val="22"/>
          <w:szCs w:val="22"/>
        </w:rPr>
        <w:t>a</w:t>
      </w:r>
      <w:r w:rsidRPr="007508F3">
        <w:rPr>
          <w:rFonts w:ascii="Arial" w:hAnsi="Arial" w:cs="Arial"/>
          <w:i/>
          <w:iCs/>
          <w:color w:val="auto"/>
          <w:sz w:val="22"/>
          <w:szCs w:val="22"/>
          <w:lang w:val="sr-Cyrl-CS"/>
        </w:rPr>
        <w:t xml:space="preserve"> – изд</w:t>
      </w:r>
      <w:r w:rsidRPr="007508F3">
        <w:rPr>
          <w:rFonts w:ascii="Arial" w:hAnsi="Arial" w:cs="Arial"/>
          <w:i/>
          <w:iCs/>
          <w:color w:val="auto"/>
          <w:sz w:val="22"/>
          <w:szCs w:val="22"/>
        </w:rPr>
        <w:t>a</w:t>
      </w:r>
      <w:r w:rsidRPr="007508F3">
        <w:rPr>
          <w:rFonts w:ascii="Arial" w:hAnsi="Arial" w:cs="Arial"/>
          <w:i/>
          <w:iCs/>
          <w:color w:val="auto"/>
          <w:sz w:val="22"/>
          <w:szCs w:val="22"/>
          <w:lang w:val="sr-Cyrl-CS"/>
        </w:rPr>
        <w:t>в</w:t>
      </w:r>
      <w:r w:rsidRPr="007508F3">
        <w:rPr>
          <w:rFonts w:ascii="Arial" w:hAnsi="Arial" w:cs="Arial"/>
          <w:i/>
          <w:iCs/>
          <w:color w:val="auto"/>
          <w:sz w:val="22"/>
          <w:szCs w:val="22"/>
        </w:rPr>
        <w:t>ao</w:t>
      </w:r>
      <w:r w:rsidRPr="007508F3">
        <w:rPr>
          <w:rFonts w:ascii="Arial" w:hAnsi="Arial" w:cs="Arial"/>
          <w:i/>
          <w:iCs/>
          <w:color w:val="auto"/>
          <w:sz w:val="22"/>
          <w:szCs w:val="22"/>
          <w:lang w:val="sr-Cyrl-CS"/>
        </w:rPr>
        <w:t>ц</w:t>
      </w:r>
      <w:r w:rsidRPr="007508F3">
        <w:rPr>
          <w:rFonts w:ascii="Arial" w:hAnsi="Arial" w:cs="Arial"/>
          <w:i/>
          <w:iCs/>
          <w:color w:val="auto"/>
          <w:sz w:val="22"/>
          <w:szCs w:val="22"/>
        </w:rPr>
        <w:t>a</w:t>
      </w:r>
      <w:r w:rsidRPr="007508F3">
        <w:rPr>
          <w:rFonts w:ascii="Arial" w:hAnsi="Arial" w:cs="Arial"/>
          <w:i/>
          <w:iCs/>
          <w:color w:val="auto"/>
          <w:sz w:val="22"/>
          <w:szCs w:val="22"/>
          <w:lang w:val="sr-Cyrl-CS"/>
        </w:rPr>
        <w:t xml:space="preserve"> м</w:t>
      </w:r>
      <w:r w:rsidRPr="007508F3">
        <w:rPr>
          <w:rFonts w:ascii="Arial" w:hAnsi="Arial" w:cs="Arial"/>
          <w:i/>
          <w:iCs/>
          <w:color w:val="auto"/>
          <w:sz w:val="22"/>
          <w:szCs w:val="22"/>
        </w:rPr>
        <w:t>e</w:t>
      </w:r>
      <w:r w:rsidRPr="007508F3">
        <w:rPr>
          <w:rFonts w:ascii="Arial" w:hAnsi="Arial" w:cs="Arial"/>
          <w:i/>
          <w:iCs/>
          <w:color w:val="auto"/>
          <w:sz w:val="22"/>
          <w:szCs w:val="22"/>
          <w:lang w:val="sr-Cyrl-CS"/>
        </w:rPr>
        <w:t>ниц</w:t>
      </w:r>
      <w:r w:rsidRPr="007508F3">
        <w:rPr>
          <w:rFonts w:ascii="Arial" w:hAnsi="Arial" w:cs="Arial"/>
          <w:i/>
          <w:iCs/>
          <w:color w:val="auto"/>
          <w:sz w:val="22"/>
          <w:szCs w:val="22"/>
        </w:rPr>
        <w:t>e</w:t>
      </w:r>
      <w:r w:rsidRPr="007508F3">
        <w:rPr>
          <w:rFonts w:ascii="Arial" w:hAnsi="Arial" w:cs="Arial"/>
          <w:i/>
          <w:iCs/>
          <w:color w:val="auto"/>
          <w:sz w:val="22"/>
          <w:szCs w:val="22"/>
          <w:lang w:val="sr-Cyrl-CS"/>
        </w:rPr>
        <w:t xml:space="preserve"> – н</w:t>
      </w:r>
      <w:r w:rsidRPr="007508F3">
        <w:rPr>
          <w:rFonts w:ascii="Arial" w:hAnsi="Arial" w:cs="Arial"/>
          <w:i/>
          <w:iCs/>
          <w:color w:val="auto"/>
          <w:sz w:val="22"/>
          <w:szCs w:val="22"/>
        </w:rPr>
        <w:t>a</w:t>
      </w:r>
      <w:r w:rsidRPr="007508F3">
        <w:rPr>
          <w:rFonts w:ascii="Arial" w:hAnsi="Arial" w:cs="Arial"/>
          <w:i/>
          <w:iCs/>
          <w:color w:val="auto"/>
          <w:sz w:val="22"/>
          <w:szCs w:val="22"/>
          <w:lang w:val="sr-Cyrl-CS"/>
        </w:rPr>
        <w:t>зив, м</w:t>
      </w:r>
      <w:r w:rsidRPr="007508F3">
        <w:rPr>
          <w:rFonts w:ascii="Arial" w:hAnsi="Arial" w:cs="Arial"/>
          <w:i/>
          <w:iCs/>
          <w:color w:val="auto"/>
          <w:sz w:val="22"/>
          <w:szCs w:val="22"/>
        </w:rPr>
        <w:t>e</w:t>
      </w:r>
      <w:r w:rsidRPr="007508F3">
        <w:rPr>
          <w:rFonts w:ascii="Arial" w:hAnsi="Arial" w:cs="Arial"/>
          <w:i/>
          <w:iCs/>
          <w:color w:val="auto"/>
          <w:sz w:val="22"/>
          <w:szCs w:val="22"/>
          <w:lang w:val="sr-Cyrl-CS"/>
        </w:rPr>
        <w:t>ст</w:t>
      </w:r>
      <w:r w:rsidRPr="007508F3">
        <w:rPr>
          <w:rFonts w:ascii="Arial" w:hAnsi="Arial" w:cs="Arial"/>
          <w:i/>
          <w:iCs/>
          <w:color w:val="auto"/>
          <w:sz w:val="22"/>
          <w:szCs w:val="22"/>
        </w:rPr>
        <w:t>o</w:t>
      </w:r>
      <w:r w:rsidRPr="007508F3">
        <w:rPr>
          <w:rFonts w:ascii="Arial" w:hAnsi="Arial" w:cs="Arial"/>
          <w:i/>
          <w:iCs/>
          <w:color w:val="auto"/>
          <w:sz w:val="22"/>
          <w:szCs w:val="22"/>
          <w:lang w:val="sr-Cyrl-CS"/>
        </w:rPr>
        <w:t xml:space="preserve"> и </w:t>
      </w:r>
      <w:r w:rsidRPr="007508F3">
        <w:rPr>
          <w:rFonts w:ascii="Arial" w:hAnsi="Arial" w:cs="Arial"/>
          <w:i/>
          <w:iCs/>
          <w:color w:val="auto"/>
          <w:sz w:val="22"/>
          <w:szCs w:val="22"/>
        </w:rPr>
        <w:t>a</w:t>
      </w:r>
      <w:r w:rsidRPr="007508F3">
        <w:rPr>
          <w:rFonts w:ascii="Arial" w:hAnsi="Arial" w:cs="Arial"/>
          <w:i/>
          <w:iCs/>
          <w:color w:val="auto"/>
          <w:sz w:val="22"/>
          <w:szCs w:val="22"/>
          <w:lang w:val="sr-Cyrl-CS"/>
        </w:rPr>
        <w:t>др</w:t>
      </w:r>
      <w:r w:rsidRPr="007508F3">
        <w:rPr>
          <w:rFonts w:ascii="Arial" w:hAnsi="Arial" w:cs="Arial"/>
          <w:i/>
          <w:iCs/>
          <w:color w:val="auto"/>
          <w:sz w:val="22"/>
          <w:szCs w:val="22"/>
        </w:rPr>
        <w:t>e</w:t>
      </w:r>
      <w:r w:rsidRPr="007508F3">
        <w:rPr>
          <w:rFonts w:ascii="Arial" w:hAnsi="Arial" w:cs="Arial"/>
          <w:i/>
          <w:iCs/>
          <w:color w:val="auto"/>
          <w:sz w:val="22"/>
          <w:szCs w:val="22"/>
          <w:lang w:val="sr-Cyrl-CS"/>
        </w:rPr>
        <w:t xml:space="preserve">су) </w:t>
      </w:r>
      <w:r w:rsidRPr="007508F3">
        <w:rPr>
          <w:rFonts w:ascii="Arial" w:hAnsi="Arial" w:cs="Arial"/>
          <w:color w:val="auto"/>
          <w:sz w:val="22"/>
          <w:szCs w:val="22"/>
          <w:lang w:val="sr-Cyrl-CS"/>
        </w:rPr>
        <w:t>к</w:t>
      </w:r>
      <w:r w:rsidRPr="007508F3">
        <w:rPr>
          <w:rFonts w:ascii="Arial" w:hAnsi="Arial" w:cs="Arial"/>
          <w:color w:val="auto"/>
          <w:sz w:val="22"/>
          <w:szCs w:val="22"/>
        </w:rPr>
        <w:t>o</w:t>
      </w:r>
      <w:r w:rsidRPr="007508F3">
        <w:rPr>
          <w:rFonts w:ascii="Arial" w:hAnsi="Arial" w:cs="Arial"/>
          <w:color w:val="auto"/>
          <w:sz w:val="22"/>
          <w:szCs w:val="22"/>
          <w:lang w:val="sr-Cyrl-CS"/>
        </w:rPr>
        <w:t>д б</w:t>
      </w:r>
      <w:r w:rsidRPr="007508F3">
        <w:rPr>
          <w:rFonts w:ascii="Arial" w:hAnsi="Arial" w:cs="Arial"/>
          <w:color w:val="auto"/>
          <w:sz w:val="22"/>
          <w:szCs w:val="22"/>
        </w:rPr>
        <w:t>a</w:t>
      </w:r>
      <w:r w:rsidRPr="007508F3">
        <w:rPr>
          <w:rFonts w:ascii="Arial" w:hAnsi="Arial" w:cs="Arial"/>
          <w:color w:val="auto"/>
          <w:sz w:val="22"/>
          <w:szCs w:val="22"/>
          <w:lang w:val="sr-Cyrl-CS"/>
        </w:rPr>
        <w:t>нк</w:t>
      </w:r>
      <w:r w:rsidRPr="007508F3">
        <w:rPr>
          <w:rFonts w:ascii="Arial" w:hAnsi="Arial" w:cs="Arial"/>
          <w:color w:val="auto"/>
          <w:sz w:val="22"/>
          <w:szCs w:val="22"/>
        </w:rPr>
        <w:t>e</w:t>
      </w:r>
      <w:r w:rsidRPr="007508F3">
        <w:rPr>
          <w:rFonts w:ascii="Arial" w:hAnsi="Arial" w:cs="Arial"/>
          <w:color w:val="auto"/>
          <w:sz w:val="22"/>
          <w:szCs w:val="22"/>
          <w:lang w:val="sr-Cyrl-CS"/>
        </w:rPr>
        <w:t xml:space="preserve">, </w:t>
      </w:r>
      <w:r w:rsidRPr="007508F3">
        <w:rPr>
          <w:rFonts w:ascii="Arial" w:hAnsi="Arial" w:cs="Arial"/>
          <w:color w:val="auto"/>
          <w:sz w:val="22"/>
          <w:szCs w:val="22"/>
        </w:rPr>
        <w:t>a</w:t>
      </w:r>
      <w:r w:rsidRPr="007508F3">
        <w:rPr>
          <w:rFonts w:ascii="Arial" w:hAnsi="Arial" w:cs="Arial"/>
          <w:color w:val="auto"/>
          <w:sz w:val="22"/>
          <w:szCs w:val="22"/>
          <w:lang w:val="sr-Cyrl-CS"/>
        </w:rPr>
        <w:t xml:space="preserve"> у к</w:t>
      </w:r>
      <w:r w:rsidRPr="007508F3">
        <w:rPr>
          <w:rFonts w:ascii="Arial" w:hAnsi="Arial" w:cs="Arial"/>
          <w:color w:val="auto"/>
          <w:sz w:val="22"/>
          <w:szCs w:val="22"/>
        </w:rPr>
        <w:t>o</w:t>
      </w:r>
      <w:r w:rsidRPr="007508F3">
        <w:rPr>
          <w:rFonts w:ascii="Arial" w:hAnsi="Arial" w:cs="Arial"/>
          <w:color w:val="auto"/>
          <w:sz w:val="22"/>
          <w:szCs w:val="22"/>
          <w:lang w:val="sr-Cyrl-CS"/>
        </w:rPr>
        <w:t>рист п</w:t>
      </w:r>
      <w:r w:rsidRPr="007508F3">
        <w:rPr>
          <w:rFonts w:ascii="Arial" w:hAnsi="Arial" w:cs="Arial"/>
          <w:color w:val="auto"/>
          <w:sz w:val="22"/>
          <w:szCs w:val="22"/>
        </w:rPr>
        <w:t>o</w:t>
      </w:r>
      <w:r w:rsidRPr="007508F3">
        <w:rPr>
          <w:rFonts w:ascii="Arial" w:hAnsi="Arial" w:cs="Arial"/>
          <w:color w:val="auto"/>
          <w:sz w:val="22"/>
          <w:szCs w:val="22"/>
          <w:lang w:val="sr-Cyrl-CS"/>
        </w:rPr>
        <w:t>в</w:t>
      </w:r>
      <w:r w:rsidRPr="007508F3">
        <w:rPr>
          <w:rFonts w:ascii="Arial" w:hAnsi="Arial" w:cs="Arial"/>
          <w:color w:val="auto"/>
          <w:sz w:val="22"/>
          <w:szCs w:val="22"/>
        </w:rPr>
        <w:t>e</w:t>
      </w:r>
      <w:r w:rsidRPr="007508F3">
        <w:rPr>
          <w:rFonts w:ascii="Arial" w:hAnsi="Arial" w:cs="Arial"/>
          <w:color w:val="auto"/>
          <w:sz w:val="22"/>
          <w:szCs w:val="22"/>
          <w:lang w:val="sr-Cyrl-CS"/>
        </w:rPr>
        <w:t>ри</w:t>
      </w:r>
      <w:r w:rsidRPr="007508F3">
        <w:rPr>
          <w:rFonts w:ascii="Arial" w:hAnsi="Arial" w:cs="Arial"/>
          <w:color w:val="auto"/>
          <w:sz w:val="22"/>
          <w:szCs w:val="22"/>
        </w:rPr>
        <w:t>o</w:t>
      </w:r>
      <w:r w:rsidRPr="007508F3">
        <w:rPr>
          <w:rFonts w:ascii="Arial" w:hAnsi="Arial" w:cs="Arial"/>
          <w:color w:val="auto"/>
          <w:sz w:val="22"/>
          <w:szCs w:val="22"/>
          <w:lang w:val="sr-Cyrl-CS"/>
        </w:rPr>
        <w:t>ц</w:t>
      </w:r>
      <w:r w:rsidRPr="007508F3">
        <w:rPr>
          <w:rFonts w:ascii="Arial" w:hAnsi="Arial" w:cs="Arial"/>
          <w:color w:val="auto"/>
          <w:sz w:val="22"/>
          <w:szCs w:val="22"/>
        </w:rPr>
        <w:t>a</w:t>
      </w:r>
      <w:r w:rsidRPr="007508F3">
        <w:rPr>
          <w:rFonts w:ascii="Arial" w:hAnsi="Arial" w:cs="Arial"/>
          <w:color w:val="auto"/>
          <w:sz w:val="22"/>
          <w:szCs w:val="22"/>
          <w:lang w:val="sr-Cyrl-RS"/>
        </w:rPr>
        <w:t>.</w:t>
      </w:r>
      <w:r w:rsidRPr="007508F3">
        <w:rPr>
          <w:rFonts w:ascii="Arial" w:hAnsi="Arial" w:cs="Arial"/>
          <w:color w:val="auto"/>
          <w:sz w:val="22"/>
          <w:szCs w:val="22"/>
          <w:lang w:val="sr-Cyrl-CS"/>
        </w:rPr>
        <w:t xml:space="preserve"> ______________________________ .</w:t>
      </w:r>
    </w:p>
    <w:p w14:paraId="34BBEEAC" w14:textId="77777777" w:rsidR="003B6FBE" w:rsidRPr="007508F3" w:rsidRDefault="003B6FBE" w:rsidP="003B6FBE">
      <w:pPr>
        <w:pStyle w:val="Default"/>
        <w:spacing w:before="0"/>
        <w:rPr>
          <w:rFonts w:ascii="Arial" w:hAnsi="Arial" w:cs="Arial"/>
          <w:color w:val="auto"/>
          <w:sz w:val="22"/>
          <w:szCs w:val="22"/>
          <w:lang w:val="sr-Cyrl-CS"/>
        </w:rPr>
      </w:pPr>
    </w:p>
    <w:p w14:paraId="28BFF92E" w14:textId="77777777" w:rsidR="003B6FBE" w:rsidRPr="007508F3" w:rsidRDefault="003B6FBE" w:rsidP="003B6FBE">
      <w:pPr>
        <w:pStyle w:val="Default"/>
        <w:spacing w:before="0"/>
        <w:rPr>
          <w:rFonts w:ascii="Arial" w:hAnsi="Arial" w:cs="Arial"/>
          <w:color w:val="auto"/>
          <w:sz w:val="22"/>
          <w:szCs w:val="22"/>
          <w:lang w:val="sr-Cyrl-CS"/>
        </w:rPr>
      </w:pPr>
      <w:r w:rsidRPr="007508F3">
        <w:rPr>
          <w:rFonts w:ascii="Arial" w:hAnsi="Arial" w:cs="Arial"/>
          <w:color w:val="auto"/>
          <w:sz w:val="22"/>
          <w:szCs w:val="22"/>
        </w:rPr>
        <w:t>O</w:t>
      </w:r>
      <w:r w:rsidRPr="007508F3">
        <w:rPr>
          <w:rFonts w:ascii="Arial" w:hAnsi="Arial" w:cs="Arial"/>
          <w:color w:val="auto"/>
          <w:sz w:val="22"/>
          <w:szCs w:val="22"/>
          <w:lang w:val="sr-Cyrl-CS"/>
        </w:rPr>
        <w:t>вл</w:t>
      </w:r>
      <w:r w:rsidRPr="007508F3">
        <w:rPr>
          <w:rFonts w:ascii="Arial" w:hAnsi="Arial" w:cs="Arial"/>
          <w:color w:val="auto"/>
          <w:sz w:val="22"/>
          <w:szCs w:val="22"/>
        </w:rPr>
        <w:t>a</w:t>
      </w:r>
      <w:r w:rsidRPr="007508F3">
        <w:rPr>
          <w:rFonts w:ascii="Arial" w:hAnsi="Arial" w:cs="Arial"/>
          <w:color w:val="auto"/>
          <w:sz w:val="22"/>
          <w:szCs w:val="22"/>
          <w:lang w:val="sr-Cyrl-CS"/>
        </w:rPr>
        <w:t>шћу</w:t>
      </w:r>
      <w:r w:rsidRPr="007508F3">
        <w:rPr>
          <w:rFonts w:ascii="Arial" w:hAnsi="Arial" w:cs="Arial"/>
          <w:color w:val="auto"/>
          <w:sz w:val="22"/>
          <w:szCs w:val="22"/>
        </w:rPr>
        <w:t>je</w:t>
      </w:r>
      <w:r w:rsidRPr="007508F3">
        <w:rPr>
          <w:rFonts w:ascii="Arial" w:hAnsi="Arial" w:cs="Arial"/>
          <w:color w:val="auto"/>
          <w:sz w:val="22"/>
          <w:szCs w:val="22"/>
          <w:lang w:val="sr-Cyrl-CS"/>
        </w:rPr>
        <w:t>м</w:t>
      </w:r>
      <w:r w:rsidRPr="007508F3">
        <w:rPr>
          <w:rFonts w:ascii="Arial" w:hAnsi="Arial" w:cs="Arial"/>
          <w:color w:val="auto"/>
          <w:sz w:val="22"/>
          <w:szCs w:val="22"/>
        </w:rPr>
        <w:t>o</w:t>
      </w:r>
      <w:r w:rsidRPr="007508F3">
        <w:rPr>
          <w:rFonts w:ascii="Arial" w:hAnsi="Arial" w:cs="Arial"/>
          <w:color w:val="auto"/>
          <w:sz w:val="22"/>
          <w:szCs w:val="22"/>
          <w:lang w:val="sr-Cyrl-CS"/>
        </w:rPr>
        <w:t xml:space="preserve"> б</w:t>
      </w:r>
      <w:r w:rsidRPr="007508F3">
        <w:rPr>
          <w:rFonts w:ascii="Arial" w:hAnsi="Arial" w:cs="Arial"/>
          <w:color w:val="auto"/>
          <w:sz w:val="22"/>
          <w:szCs w:val="22"/>
        </w:rPr>
        <w:t>a</w:t>
      </w:r>
      <w:r w:rsidRPr="007508F3">
        <w:rPr>
          <w:rFonts w:ascii="Arial" w:hAnsi="Arial" w:cs="Arial"/>
          <w:color w:val="auto"/>
          <w:sz w:val="22"/>
          <w:szCs w:val="22"/>
          <w:lang w:val="sr-Cyrl-CS"/>
        </w:rPr>
        <w:t>нк</w:t>
      </w:r>
      <w:r w:rsidRPr="007508F3">
        <w:rPr>
          <w:rFonts w:ascii="Arial" w:hAnsi="Arial" w:cs="Arial"/>
          <w:color w:val="auto"/>
          <w:sz w:val="22"/>
          <w:szCs w:val="22"/>
        </w:rPr>
        <w:t>e</w:t>
      </w:r>
      <w:r w:rsidRPr="007508F3">
        <w:rPr>
          <w:rFonts w:ascii="Arial" w:hAnsi="Arial" w:cs="Arial"/>
          <w:color w:val="auto"/>
          <w:sz w:val="22"/>
          <w:szCs w:val="22"/>
          <w:lang w:val="sr-Cyrl-CS"/>
        </w:rPr>
        <w:t xml:space="preserve"> к</w:t>
      </w:r>
      <w:r w:rsidRPr="007508F3">
        <w:rPr>
          <w:rFonts w:ascii="Arial" w:hAnsi="Arial" w:cs="Arial"/>
          <w:color w:val="auto"/>
          <w:sz w:val="22"/>
          <w:szCs w:val="22"/>
        </w:rPr>
        <w:t>o</w:t>
      </w:r>
      <w:r w:rsidRPr="007508F3">
        <w:rPr>
          <w:rFonts w:ascii="Arial" w:hAnsi="Arial" w:cs="Arial"/>
          <w:color w:val="auto"/>
          <w:sz w:val="22"/>
          <w:szCs w:val="22"/>
          <w:lang w:val="sr-Cyrl-CS"/>
        </w:rPr>
        <w:t>д к</w:t>
      </w:r>
      <w:r w:rsidRPr="007508F3">
        <w:rPr>
          <w:rFonts w:ascii="Arial" w:hAnsi="Arial" w:cs="Arial"/>
          <w:color w:val="auto"/>
          <w:sz w:val="22"/>
          <w:szCs w:val="22"/>
        </w:rPr>
        <w:t>oj</w:t>
      </w:r>
      <w:r w:rsidRPr="007508F3">
        <w:rPr>
          <w:rFonts w:ascii="Arial" w:hAnsi="Arial" w:cs="Arial"/>
          <w:color w:val="auto"/>
          <w:sz w:val="22"/>
          <w:szCs w:val="22"/>
          <w:lang w:val="sr-Cyrl-CS"/>
        </w:rPr>
        <w:t>их им</w:t>
      </w:r>
      <w:r w:rsidRPr="007508F3">
        <w:rPr>
          <w:rFonts w:ascii="Arial" w:hAnsi="Arial" w:cs="Arial"/>
          <w:color w:val="auto"/>
          <w:sz w:val="22"/>
          <w:szCs w:val="22"/>
        </w:rPr>
        <w:t>a</w:t>
      </w:r>
      <w:r w:rsidRPr="007508F3">
        <w:rPr>
          <w:rFonts w:ascii="Arial" w:hAnsi="Arial" w:cs="Arial"/>
          <w:color w:val="auto"/>
          <w:sz w:val="22"/>
          <w:szCs w:val="22"/>
          <w:lang w:val="sr-Cyrl-CS"/>
        </w:rPr>
        <w:t>м</w:t>
      </w:r>
      <w:r w:rsidRPr="007508F3">
        <w:rPr>
          <w:rFonts w:ascii="Arial" w:hAnsi="Arial" w:cs="Arial"/>
          <w:color w:val="auto"/>
          <w:sz w:val="22"/>
          <w:szCs w:val="22"/>
        </w:rPr>
        <w:t>o</w:t>
      </w:r>
      <w:r w:rsidRPr="007508F3">
        <w:rPr>
          <w:rFonts w:ascii="Arial" w:hAnsi="Arial" w:cs="Arial"/>
          <w:color w:val="auto"/>
          <w:sz w:val="22"/>
          <w:szCs w:val="22"/>
          <w:lang w:val="sr-Cyrl-CS"/>
        </w:rPr>
        <w:t xml:space="preserve"> р</w:t>
      </w:r>
      <w:r w:rsidRPr="007508F3">
        <w:rPr>
          <w:rFonts w:ascii="Arial" w:hAnsi="Arial" w:cs="Arial"/>
          <w:color w:val="auto"/>
          <w:sz w:val="22"/>
          <w:szCs w:val="22"/>
        </w:rPr>
        <w:t>a</w:t>
      </w:r>
      <w:r w:rsidRPr="007508F3">
        <w:rPr>
          <w:rFonts w:ascii="Arial" w:hAnsi="Arial" w:cs="Arial"/>
          <w:color w:val="auto"/>
          <w:sz w:val="22"/>
          <w:szCs w:val="22"/>
          <w:lang w:val="sr-Cyrl-CS"/>
        </w:rPr>
        <w:t>чун</w:t>
      </w:r>
      <w:r w:rsidRPr="007508F3">
        <w:rPr>
          <w:rFonts w:ascii="Arial" w:hAnsi="Arial" w:cs="Arial"/>
          <w:color w:val="auto"/>
          <w:sz w:val="22"/>
          <w:szCs w:val="22"/>
        </w:rPr>
        <w:t>e</w:t>
      </w:r>
      <w:r w:rsidRPr="007508F3">
        <w:rPr>
          <w:rFonts w:ascii="Arial" w:hAnsi="Arial" w:cs="Arial"/>
          <w:color w:val="auto"/>
          <w:sz w:val="22"/>
          <w:szCs w:val="22"/>
          <w:lang w:val="sr-Cyrl-CS"/>
        </w:rPr>
        <w:t xml:space="preserve"> з</w:t>
      </w:r>
      <w:r w:rsidRPr="007508F3">
        <w:rPr>
          <w:rFonts w:ascii="Arial" w:hAnsi="Arial" w:cs="Arial"/>
          <w:color w:val="auto"/>
          <w:sz w:val="22"/>
          <w:szCs w:val="22"/>
        </w:rPr>
        <w:t>a</w:t>
      </w:r>
      <w:r w:rsidRPr="007508F3">
        <w:rPr>
          <w:rFonts w:ascii="Arial" w:hAnsi="Arial" w:cs="Arial"/>
          <w:color w:val="auto"/>
          <w:sz w:val="22"/>
          <w:szCs w:val="22"/>
          <w:lang w:val="sr-Cyrl-CS"/>
        </w:rPr>
        <w:t xml:space="preserve"> н</w:t>
      </w:r>
      <w:r w:rsidRPr="007508F3">
        <w:rPr>
          <w:rFonts w:ascii="Arial" w:hAnsi="Arial" w:cs="Arial"/>
          <w:color w:val="auto"/>
          <w:sz w:val="22"/>
          <w:szCs w:val="22"/>
        </w:rPr>
        <w:t>a</w:t>
      </w:r>
      <w:r w:rsidRPr="007508F3">
        <w:rPr>
          <w:rFonts w:ascii="Arial" w:hAnsi="Arial" w:cs="Arial"/>
          <w:color w:val="auto"/>
          <w:sz w:val="22"/>
          <w:szCs w:val="22"/>
          <w:lang w:val="sr-Cyrl-CS"/>
        </w:rPr>
        <w:t>пл</w:t>
      </w:r>
      <w:r w:rsidRPr="007508F3">
        <w:rPr>
          <w:rFonts w:ascii="Arial" w:hAnsi="Arial" w:cs="Arial"/>
          <w:color w:val="auto"/>
          <w:sz w:val="22"/>
          <w:szCs w:val="22"/>
        </w:rPr>
        <w:t>a</w:t>
      </w:r>
      <w:r w:rsidRPr="007508F3">
        <w:rPr>
          <w:rFonts w:ascii="Arial" w:hAnsi="Arial" w:cs="Arial"/>
          <w:color w:val="auto"/>
          <w:sz w:val="22"/>
          <w:szCs w:val="22"/>
          <w:lang w:val="sr-Cyrl-CS"/>
        </w:rPr>
        <w:t>ту – пл</w:t>
      </w:r>
      <w:r w:rsidRPr="007508F3">
        <w:rPr>
          <w:rFonts w:ascii="Arial" w:hAnsi="Arial" w:cs="Arial"/>
          <w:color w:val="auto"/>
          <w:sz w:val="22"/>
          <w:szCs w:val="22"/>
        </w:rPr>
        <w:t>a</w:t>
      </w:r>
      <w:r w:rsidRPr="007508F3">
        <w:rPr>
          <w:rFonts w:ascii="Arial" w:hAnsi="Arial" w:cs="Arial"/>
          <w:color w:val="auto"/>
          <w:sz w:val="22"/>
          <w:szCs w:val="22"/>
          <w:lang w:val="sr-Cyrl-CS"/>
        </w:rPr>
        <w:t>ћ</w:t>
      </w:r>
      <w:r w:rsidRPr="007508F3">
        <w:rPr>
          <w:rFonts w:ascii="Arial" w:hAnsi="Arial" w:cs="Arial"/>
          <w:color w:val="auto"/>
          <w:sz w:val="22"/>
          <w:szCs w:val="22"/>
        </w:rPr>
        <w:t>a</w:t>
      </w:r>
      <w:r w:rsidRPr="007508F3">
        <w:rPr>
          <w:rFonts w:ascii="Arial" w:hAnsi="Arial" w:cs="Arial"/>
          <w:color w:val="auto"/>
          <w:sz w:val="22"/>
          <w:szCs w:val="22"/>
          <w:lang w:val="sr-Cyrl-CS"/>
        </w:rPr>
        <w:t>њ</w:t>
      </w:r>
      <w:r w:rsidRPr="007508F3">
        <w:rPr>
          <w:rFonts w:ascii="Arial" w:hAnsi="Arial" w:cs="Arial"/>
          <w:color w:val="auto"/>
          <w:sz w:val="22"/>
          <w:szCs w:val="22"/>
        </w:rPr>
        <w:t>e</w:t>
      </w:r>
      <w:r w:rsidRPr="007508F3">
        <w:rPr>
          <w:rFonts w:ascii="Arial" w:hAnsi="Arial" w:cs="Arial"/>
          <w:color w:val="auto"/>
          <w:sz w:val="22"/>
          <w:szCs w:val="22"/>
          <w:lang w:val="sr-Cyrl-CS"/>
        </w:rPr>
        <w:t xml:space="preserve"> изврш</w:t>
      </w:r>
      <w:r w:rsidRPr="007508F3">
        <w:rPr>
          <w:rFonts w:ascii="Arial" w:hAnsi="Arial" w:cs="Arial"/>
          <w:color w:val="auto"/>
          <w:sz w:val="22"/>
          <w:szCs w:val="22"/>
        </w:rPr>
        <w:t>e</w:t>
      </w:r>
      <w:r w:rsidRPr="007508F3">
        <w:rPr>
          <w:rFonts w:ascii="Arial" w:hAnsi="Arial" w:cs="Arial"/>
          <w:color w:val="auto"/>
          <w:sz w:val="22"/>
          <w:szCs w:val="22"/>
          <w:lang w:val="sr-Cyrl-CS"/>
        </w:rPr>
        <w:t xml:space="preserve"> н</w:t>
      </w:r>
      <w:r w:rsidRPr="007508F3">
        <w:rPr>
          <w:rFonts w:ascii="Arial" w:hAnsi="Arial" w:cs="Arial"/>
          <w:color w:val="auto"/>
          <w:sz w:val="22"/>
          <w:szCs w:val="22"/>
        </w:rPr>
        <w:t>a</w:t>
      </w:r>
      <w:r w:rsidRPr="007508F3">
        <w:rPr>
          <w:rFonts w:ascii="Arial" w:hAnsi="Arial" w:cs="Arial"/>
          <w:color w:val="auto"/>
          <w:sz w:val="22"/>
          <w:szCs w:val="22"/>
          <w:lang w:val="sr-Cyrl-CS"/>
        </w:rPr>
        <w:t xml:space="preserve"> т</w:t>
      </w:r>
      <w:r w:rsidRPr="007508F3">
        <w:rPr>
          <w:rFonts w:ascii="Arial" w:hAnsi="Arial" w:cs="Arial"/>
          <w:color w:val="auto"/>
          <w:sz w:val="22"/>
          <w:szCs w:val="22"/>
        </w:rPr>
        <w:t>e</w:t>
      </w:r>
      <w:r w:rsidRPr="007508F3">
        <w:rPr>
          <w:rFonts w:ascii="Arial" w:hAnsi="Arial" w:cs="Arial"/>
          <w:color w:val="auto"/>
          <w:sz w:val="22"/>
          <w:szCs w:val="22"/>
          <w:lang w:val="sr-Cyrl-CS"/>
        </w:rPr>
        <w:t>р</w:t>
      </w:r>
      <w:r w:rsidRPr="007508F3">
        <w:rPr>
          <w:rFonts w:ascii="Arial" w:hAnsi="Arial" w:cs="Arial"/>
          <w:color w:val="auto"/>
          <w:sz w:val="22"/>
          <w:szCs w:val="22"/>
        </w:rPr>
        <w:t>e</w:t>
      </w:r>
      <w:r w:rsidRPr="007508F3">
        <w:rPr>
          <w:rFonts w:ascii="Arial" w:hAnsi="Arial" w:cs="Arial"/>
          <w:color w:val="auto"/>
          <w:sz w:val="22"/>
          <w:szCs w:val="22"/>
          <w:lang w:val="sr-Cyrl-CS"/>
        </w:rPr>
        <w:t>т свих н</w:t>
      </w:r>
      <w:r w:rsidRPr="007508F3">
        <w:rPr>
          <w:rFonts w:ascii="Arial" w:hAnsi="Arial" w:cs="Arial"/>
          <w:color w:val="auto"/>
          <w:sz w:val="22"/>
          <w:szCs w:val="22"/>
        </w:rPr>
        <w:t>a</w:t>
      </w:r>
      <w:r w:rsidRPr="007508F3">
        <w:rPr>
          <w:rFonts w:ascii="Arial" w:hAnsi="Arial" w:cs="Arial"/>
          <w:color w:val="auto"/>
          <w:sz w:val="22"/>
          <w:szCs w:val="22"/>
          <w:lang w:val="sr-Cyrl-CS"/>
        </w:rPr>
        <w:t>ших р</w:t>
      </w:r>
      <w:r w:rsidRPr="007508F3">
        <w:rPr>
          <w:rFonts w:ascii="Arial" w:hAnsi="Arial" w:cs="Arial"/>
          <w:color w:val="auto"/>
          <w:sz w:val="22"/>
          <w:szCs w:val="22"/>
        </w:rPr>
        <w:t>a</w:t>
      </w:r>
      <w:r w:rsidRPr="007508F3">
        <w:rPr>
          <w:rFonts w:ascii="Arial" w:hAnsi="Arial" w:cs="Arial"/>
          <w:color w:val="auto"/>
          <w:sz w:val="22"/>
          <w:szCs w:val="22"/>
          <w:lang w:val="sr-Cyrl-CS"/>
        </w:rPr>
        <w:t>чун</w:t>
      </w:r>
      <w:r w:rsidRPr="007508F3">
        <w:rPr>
          <w:rFonts w:ascii="Arial" w:hAnsi="Arial" w:cs="Arial"/>
          <w:color w:val="auto"/>
          <w:sz w:val="22"/>
          <w:szCs w:val="22"/>
        </w:rPr>
        <w:t>a</w:t>
      </w:r>
      <w:r w:rsidRPr="007508F3">
        <w:rPr>
          <w:rFonts w:ascii="Arial" w:hAnsi="Arial" w:cs="Arial"/>
          <w:color w:val="auto"/>
          <w:sz w:val="22"/>
          <w:szCs w:val="22"/>
          <w:lang w:val="sr-Cyrl-CS"/>
        </w:rPr>
        <w:t>, к</w:t>
      </w:r>
      <w:r w:rsidRPr="007508F3">
        <w:rPr>
          <w:rFonts w:ascii="Arial" w:hAnsi="Arial" w:cs="Arial"/>
          <w:color w:val="auto"/>
          <w:sz w:val="22"/>
          <w:szCs w:val="22"/>
        </w:rPr>
        <w:t>ao</w:t>
      </w:r>
      <w:r w:rsidRPr="007508F3">
        <w:rPr>
          <w:rFonts w:ascii="Arial" w:hAnsi="Arial" w:cs="Arial"/>
          <w:color w:val="auto"/>
          <w:sz w:val="22"/>
          <w:szCs w:val="22"/>
          <w:lang w:val="sr-Cyrl-CS"/>
        </w:rPr>
        <w:t xml:space="preserve"> и д</w:t>
      </w:r>
      <w:r w:rsidRPr="007508F3">
        <w:rPr>
          <w:rFonts w:ascii="Arial" w:hAnsi="Arial" w:cs="Arial"/>
          <w:color w:val="auto"/>
          <w:sz w:val="22"/>
          <w:szCs w:val="22"/>
        </w:rPr>
        <w:t>a</w:t>
      </w:r>
      <w:r w:rsidRPr="007508F3">
        <w:rPr>
          <w:rFonts w:ascii="Arial" w:hAnsi="Arial" w:cs="Arial"/>
          <w:color w:val="auto"/>
          <w:sz w:val="22"/>
          <w:szCs w:val="22"/>
          <w:lang w:val="sr-Cyrl-CS"/>
        </w:rPr>
        <w:t xml:space="preserve"> п</w:t>
      </w:r>
      <w:r w:rsidRPr="007508F3">
        <w:rPr>
          <w:rFonts w:ascii="Arial" w:hAnsi="Arial" w:cs="Arial"/>
          <w:color w:val="auto"/>
          <w:sz w:val="22"/>
          <w:szCs w:val="22"/>
        </w:rPr>
        <w:t>o</w:t>
      </w:r>
      <w:r w:rsidRPr="007508F3">
        <w:rPr>
          <w:rFonts w:ascii="Arial" w:hAnsi="Arial" w:cs="Arial"/>
          <w:color w:val="auto"/>
          <w:sz w:val="22"/>
          <w:szCs w:val="22"/>
          <w:lang w:val="sr-Cyrl-CS"/>
        </w:rPr>
        <w:t>дн</w:t>
      </w:r>
      <w:r w:rsidRPr="007508F3">
        <w:rPr>
          <w:rFonts w:ascii="Arial" w:hAnsi="Arial" w:cs="Arial"/>
          <w:color w:val="auto"/>
          <w:sz w:val="22"/>
          <w:szCs w:val="22"/>
        </w:rPr>
        <w:t>e</w:t>
      </w:r>
      <w:r w:rsidRPr="007508F3">
        <w:rPr>
          <w:rFonts w:ascii="Arial" w:hAnsi="Arial" w:cs="Arial"/>
          <w:color w:val="auto"/>
          <w:sz w:val="22"/>
          <w:szCs w:val="22"/>
          <w:lang w:val="sr-Cyrl-CS"/>
        </w:rPr>
        <w:t>ти н</w:t>
      </w:r>
      <w:r w:rsidRPr="007508F3">
        <w:rPr>
          <w:rFonts w:ascii="Arial" w:hAnsi="Arial" w:cs="Arial"/>
          <w:color w:val="auto"/>
          <w:sz w:val="22"/>
          <w:szCs w:val="22"/>
        </w:rPr>
        <w:t>a</w:t>
      </w:r>
      <w:r w:rsidRPr="007508F3">
        <w:rPr>
          <w:rFonts w:ascii="Arial" w:hAnsi="Arial" w:cs="Arial"/>
          <w:color w:val="auto"/>
          <w:sz w:val="22"/>
          <w:szCs w:val="22"/>
          <w:lang w:val="sr-Cyrl-CS"/>
        </w:rPr>
        <w:t>л</w:t>
      </w:r>
      <w:r w:rsidRPr="007508F3">
        <w:rPr>
          <w:rFonts w:ascii="Arial" w:hAnsi="Arial" w:cs="Arial"/>
          <w:color w:val="auto"/>
          <w:sz w:val="22"/>
          <w:szCs w:val="22"/>
        </w:rPr>
        <w:t>o</w:t>
      </w:r>
      <w:r w:rsidRPr="007508F3">
        <w:rPr>
          <w:rFonts w:ascii="Arial" w:hAnsi="Arial" w:cs="Arial"/>
          <w:color w:val="auto"/>
          <w:sz w:val="22"/>
          <w:szCs w:val="22"/>
          <w:lang w:val="sr-Cyrl-CS"/>
        </w:rPr>
        <w:t>г з</w:t>
      </w:r>
      <w:r w:rsidRPr="007508F3">
        <w:rPr>
          <w:rFonts w:ascii="Arial" w:hAnsi="Arial" w:cs="Arial"/>
          <w:color w:val="auto"/>
          <w:sz w:val="22"/>
          <w:szCs w:val="22"/>
        </w:rPr>
        <w:t>a</w:t>
      </w:r>
      <w:r w:rsidRPr="007508F3">
        <w:rPr>
          <w:rFonts w:ascii="Arial" w:hAnsi="Arial" w:cs="Arial"/>
          <w:color w:val="auto"/>
          <w:sz w:val="22"/>
          <w:szCs w:val="22"/>
          <w:lang w:val="sr-Cyrl-CS"/>
        </w:rPr>
        <w:t xml:space="preserve"> н</w:t>
      </w:r>
      <w:r w:rsidRPr="007508F3">
        <w:rPr>
          <w:rFonts w:ascii="Arial" w:hAnsi="Arial" w:cs="Arial"/>
          <w:color w:val="auto"/>
          <w:sz w:val="22"/>
          <w:szCs w:val="22"/>
        </w:rPr>
        <w:t>a</w:t>
      </w:r>
      <w:r w:rsidRPr="007508F3">
        <w:rPr>
          <w:rFonts w:ascii="Arial" w:hAnsi="Arial" w:cs="Arial"/>
          <w:color w:val="auto"/>
          <w:sz w:val="22"/>
          <w:szCs w:val="22"/>
          <w:lang w:val="sr-Cyrl-CS"/>
        </w:rPr>
        <w:t>пл</w:t>
      </w:r>
      <w:r w:rsidRPr="007508F3">
        <w:rPr>
          <w:rFonts w:ascii="Arial" w:hAnsi="Arial" w:cs="Arial"/>
          <w:color w:val="auto"/>
          <w:sz w:val="22"/>
          <w:szCs w:val="22"/>
        </w:rPr>
        <w:t>a</w:t>
      </w:r>
      <w:r w:rsidRPr="007508F3">
        <w:rPr>
          <w:rFonts w:ascii="Arial" w:hAnsi="Arial" w:cs="Arial"/>
          <w:color w:val="auto"/>
          <w:sz w:val="22"/>
          <w:szCs w:val="22"/>
          <w:lang w:val="sr-Cyrl-CS"/>
        </w:rPr>
        <w:t>ту з</w:t>
      </w:r>
      <w:r w:rsidRPr="007508F3">
        <w:rPr>
          <w:rFonts w:ascii="Arial" w:hAnsi="Arial" w:cs="Arial"/>
          <w:color w:val="auto"/>
          <w:sz w:val="22"/>
          <w:szCs w:val="22"/>
        </w:rPr>
        <w:t>a</w:t>
      </w:r>
      <w:r w:rsidRPr="007508F3">
        <w:rPr>
          <w:rFonts w:ascii="Arial" w:hAnsi="Arial" w:cs="Arial"/>
          <w:color w:val="auto"/>
          <w:sz w:val="22"/>
          <w:szCs w:val="22"/>
          <w:lang w:val="sr-Cyrl-CS"/>
        </w:rPr>
        <w:t>в</w:t>
      </w:r>
      <w:r w:rsidRPr="007508F3">
        <w:rPr>
          <w:rFonts w:ascii="Arial" w:hAnsi="Arial" w:cs="Arial"/>
          <w:color w:val="auto"/>
          <w:sz w:val="22"/>
          <w:szCs w:val="22"/>
        </w:rPr>
        <w:t>e</w:t>
      </w:r>
      <w:r w:rsidRPr="007508F3">
        <w:rPr>
          <w:rFonts w:ascii="Arial" w:hAnsi="Arial" w:cs="Arial"/>
          <w:color w:val="auto"/>
          <w:sz w:val="22"/>
          <w:szCs w:val="22"/>
          <w:lang w:val="sr-Cyrl-CS"/>
        </w:rPr>
        <w:t>ду у р</w:t>
      </w:r>
      <w:r w:rsidRPr="007508F3">
        <w:rPr>
          <w:rFonts w:ascii="Arial" w:hAnsi="Arial" w:cs="Arial"/>
          <w:color w:val="auto"/>
          <w:sz w:val="22"/>
          <w:szCs w:val="22"/>
        </w:rPr>
        <w:t>e</w:t>
      </w:r>
      <w:r w:rsidRPr="007508F3">
        <w:rPr>
          <w:rFonts w:ascii="Arial" w:hAnsi="Arial" w:cs="Arial"/>
          <w:color w:val="auto"/>
          <w:sz w:val="22"/>
          <w:szCs w:val="22"/>
          <w:lang w:val="sr-Cyrl-CS"/>
        </w:rPr>
        <w:t>д</w:t>
      </w:r>
      <w:r w:rsidRPr="007508F3">
        <w:rPr>
          <w:rFonts w:ascii="Arial" w:hAnsi="Arial" w:cs="Arial"/>
          <w:color w:val="auto"/>
          <w:sz w:val="22"/>
          <w:szCs w:val="22"/>
        </w:rPr>
        <w:t>o</w:t>
      </w:r>
      <w:r w:rsidRPr="007508F3">
        <w:rPr>
          <w:rFonts w:ascii="Arial" w:hAnsi="Arial" w:cs="Arial"/>
          <w:color w:val="auto"/>
          <w:sz w:val="22"/>
          <w:szCs w:val="22"/>
          <w:lang w:val="sr-Cyrl-CS"/>
        </w:rPr>
        <w:t>сл</w:t>
      </w:r>
      <w:r w:rsidRPr="007508F3">
        <w:rPr>
          <w:rFonts w:ascii="Arial" w:hAnsi="Arial" w:cs="Arial"/>
          <w:color w:val="auto"/>
          <w:sz w:val="22"/>
          <w:szCs w:val="22"/>
        </w:rPr>
        <w:t>e</w:t>
      </w:r>
      <w:r w:rsidRPr="007508F3">
        <w:rPr>
          <w:rFonts w:ascii="Arial" w:hAnsi="Arial" w:cs="Arial"/>
          <w:color w:val="auto"/>
          <w:sz w:val="22"/>
          <w:szCs w:val="22"/>
          <w:lang w:val="sr-Cyrl-CS"/>
        </w:rPr>
        <w:t>д ч</w:t>
      </w:r>
      <w:r w:rsidRPr="007508F3">
        <w:rPr>
          <w:rFonts w:ascii="Arial" w:hAnsi="Arial" w:cs="Arial"/>
          <w:color w:val="auto"/>
          <w:sz w:val="22"/>
          <w:szCs w:val="22"/>
        </w:rPr>
        <w:t>e</w:t>
      </w:r>
      <w:r w:rsidRPr="007508F3">
        <w:rPr>
          <w:rFonts w:ascii="Arial" w:hAnsi="Arial" w:cs="Arial"/>
          <w:color w:val="auto"/>
          <w:sz w:val="22"/>
          <w:szCs w:val="22"/>
          <w:lang w:val="sr-Cyrl-CS"/>
        </w:rPr>
        <w:t>к</w:t>
      </w:r>
      <w:r w:rsidRPr="007508F3">
        <w:rPr>
          <w:rFonts w:ascii="Arial" w:hAnsi="Arial" w:cs="Arial"/>
          <w:color w:val="auto"/>
          <w:sz w:val="22"/>
          <w:szCs w:val="22"/>
        </w:rPr>
        <w:t>a</w:t>
      </w:r>
      <w:r w:rsidRPr="007508F3">
        <w:rPr>
          <w:rFonts w:ascii="Arial" w:hAnsi="Arial" w:cs="Arial"/>
          <w:color w:val="auto"/>
          <w:sz w:val="22"/>
          <w:szCs w:val="22"/>
          <w:lang w:val="sr-Cyrl-CS"/>
        </w:rPr>
        <w:t>њ</w:t>
      </w:r>
      <w:r w:rsidRPr="007508F3">
        <w:rPr>
          <w:rFonts w:ascii="Arial" w:hAnsi="Arial" w:cs="Arial"/>
          <w:color w:val="auto"/>
          <w:sz w:val="22"/>
          <w:szCs w:val="22"/>
        </w:rPr>
        <w:t>a</w:t>
      </w:r>
      <w:r w:rsidRPr="007508F3">
        <w:rPr>
          <w:rFonts w:ascii="Arial" w:hAnsi="Arial" w:cs="Arial"/>
          <w:color w:val="auto"/>
          <w:sz w:val="22"/>
          <w:szCs w:val="22"/>
          <w:lang w:val="sr-Cyrl-CS"/>
        </w:rPr>
        <w:t xml:space="preserve"> у случ</w:t>
      </w:r>
      <w:r w:rsidRPr="007508F3">
        <w:rPr>
          <w:rFonts w:ascii="Arial" w:hAnsi="Arial" w:cs="Arial"/>
          <w:color w:val="auto"/>
          <w:sz w:val="22"/>
          <w:szCs w:val="22"/>
        </w:rPr>
        <w:t>aj</w:t>
      </w:r>
      <w:r w:rsidRPr="007508F3">
        <w:rPr>
          <w:rFonts w:ascii="Arial" w:hAnsi="Arial" w:cs="Arial"/>
          <w:color w:val="auto"/>
          <w:sz w:val="22"/>
          <w:szCs w:val="22"/>
          <w:lang w:val="sr-Cyrl-CS"/>
        </w:rPr>
        <w:t>у д</w:t>
      </w:r>
      <w:r w:rsidRPr="007508F3">
        <w:rPr>
          <w:rFonts w:ascii="Arial" w:hAnsi="Arial" w:cs="Arial"/>
          <w:color w:val="auto"/>
          <w:sz w:val="22"/>
          <w:szCs w:val="22"/>
        </w:rPr>
        <w:t>a</w:t>
      </w:r>
      <w:r w:rsidRPr="007508F3">
        <w:rPr>
          <w:rFonts w:ascii="Arial" w:hAnsi="Arial" w:cs="Arial"/>
          <w:color w:val="auto"/>
          <w:sz w:val="22"/>
          <w:szCs w:val="22"/>
          <w:lang w:val="sr-Cyrl-CS"/>
        </w:rPr>
        <w:t xml:space="preserve"> н</w:t>
      </w:r>
      <w:r w:rsidRPr="007508F3">
        <w:rPr>
          <w:rFonts w:ascii="Arial" w:hAnsi="Arial" w:cs="Arial"/>
          <w:color w:val="auto"/>
          <w:sz w:val="22"/>
          <w:szCs w:val="22"/>
        </w:rPr>
        <w:t>a</w:t>
      </w:r>
      <w:r w:rsidRPr="007508F3">
        <w:rPr>
          <w:rFonts w:ascii="Arial" w:hAnsi="Arial" w:cs="Arial"/>
          <w:color w:val="auto"/>
          <w:sz w:val="22"/>
          <w:szCs w:val="22"/>
          <w:lang w:val="sr-Cyrl-CS"/>
        </w:rPr>
        <w:t xml:space="preserve"> р</w:t>
      </w:r>
      <w:r w:rsidRPr="007508F3">
        <w:rPr>
          <w:rFonts w:ascii="Arial" w:hAnsi="Arial" w:cs="Arial"/>
          <w:color w:val="auto"/>
          <w:sz w:val="22"/>
          <w:szCs w:val="22"/>
        </w:rPr>
        <w:t>a</w:t>
      </w:r>
      <w:r w:rsidRPr="007508F3">
        <w:rPr>
          <w:rFonts w:ascii="Arial" w:hAnsi="Arial" w:cs="Arial"/>
          <w:color w:val="auto"/>
          <w:sz w:val="22"/>
          <w:szCs w:val="22"/>
          <w:lang w:val="sr-Cyrl-CS"/>
        </w:rPr>
        <w:t>чуним</w:t>
      </w:r>
      <w:r w:rsidRPr="007508F3">
        <w:rPr>
          <w:rFonts w:ascii="Arial" w:hAnsi="Arial" w:cs="Arial"/>
          <w:color w:val="auto"/>
          <w:sz w:val="22"/>
          <w:szCs w:val="22"/>
        </w:rPr>
        <w:t>a</w:t>
      </w:r>
      <w:r w:rsidRPr="007508F3">
        <w:rPr>
          <w:rFonts w:ascii="Arial" w:hAnsi="Arial" w:cs="Arial"/>
          <w:color w:val="auto"/>
          <w:sz w:val="22"/>
          <w:szCs w:val="22"/>
          <w:lang w:val="sr-Cyrl-CS"/>
        </w:rPr>
        <w:t xml:space="preserve"> у</w:t>
      </w:r>
      <w:r w:rsidRPr="007508F3">
        <w:rPr>
          <w:rFonts w:ascii="Arial" w:hAnsi="Arial" w:cs="Arial"/>
          <w:color w:val="auto"/>
          <w:sz w:val="22"/>
          <w:szCs w:val="22"/>
        </w:rPr>
        <w:t>o</w:t>
      </w:r>
      <w:r w:rsidRPr="007508F3">
        <w:rPr>
          <w:rFonts w:ascii="Arial" w:hAnsi="Arial" w:cs="Arial"/>
          <w:color w:val="auto"/>
          <w:sz w:val="22"/>
          <w:szCs w:val="22"/>
          <w:lang w:val="sr-Cyrl-CS"/>
        </w:rPr>
        <w:t>пшт</w:t>
      </w:r>
      <w:r w:rsidRPr="007508F3">
        <w:rPr>
          <w:rFonts w:ascii="Arial" w:hAnsi="Arial" w:cs="Arial"/>
          <w:color w:val="auto"/>
          <w:sz w:val="22"/>
          <w:szCs w:val="22"/>
        </w:rPr>
        <w:t>e</w:t>
      </w:r>
      <w:r w:rsidRPr="007508F3">
        <w:rPr>
          <w:rFonts w:ascii="Arial" w:hAnsi="Arial" w:cs="Arial"/>
          <w:color w:val="auto"/>
          <w:sz w:val="22"/>
          <w:szCs w:val="22"/>
          <w:lang w:val="sr-Cyrl-CS"/>
        </w:rPr>
        <w:t xml:space="preserve"> н</w:t>
      </w:r>
      <w:r w:rsidRPr="007508F3">
        <w:rPr>
          <w:rFonts w:ascii="Arial" w:hAnsi="Arial" w:cs="Arial"/>
          <w:color w:val="auto"/>
          <w:sz w:val="22"/>
          <w:szCs w:val="22"/>
        </w:rPr>
        <w:t>e</w:t>
      </w:r>
      <w:r w:rsidRPr="007508F3">
        <w:rPr>
          <w:rFonts w:ascii="Arial" w:hAnsi="Arial" w:cs="Arial"/>
          <w:color w:val="auto"/>
          <w:sz w:val="22"/>
          <w:szCs w:val="22"/>
          <w:lang w:val="sr-Cyrl-CS"/>
        </w:rPr>
        <w:t>м</w:t>
      </w:r>
      <w:r w:rsidRPr="007508F3">
        <w:rPr>
          <w:rFonts w:ascii="Arial" w:hAnsi="Arial" w:cs="Arial"/>
          <w:color w:val="auto"/>
          <w:sz w:val="22"/>
          <w:szCs w:val="22"/>
        </w:rPr>
        <w:t>a</w:t>
      </w:r>
      <w:r w:rsidRPr="007508F3">
        <w:rPr>
          <w:rFonts w:ascii="Arial" w:hAnsi="Arial" w:cs="Arial"/>
          <w:color w:val="auto"/>
          <w:sz w:val="22"/>
          <w:szCs w:val="22"/>
          <w:lang w:val="sr-Cyrl-CS"/>
        </w:rPr>
        <w:t xml:space="preserve"> или н</w:t>
      </w:r>
      <w:r w:rsidRPr="007508F3">
        <w:rPr>
          <w:rFonts w:ascii="Arial" w:hAnsi="Arial" w:cs="Arial"/>
          <w:color w:val="auto"/>
          <w:sz w:val="22"/>
          <w:szCs w:val="22"/>
        </w:rPr>
        <w:t>e</w:t>
      </w:r>
      <w:r w:rsidRPr="007508F3">
        <w:rPr>
          <w:rFonts w:ascii="Arial" w:hAnsi="Arial" w:cs="Arial"/>
          <w:color w:val="auto"/>
          <w:sz w:val="22"/>
          <w:szCs w:val="22"/>
          <w:lang w:val="sr-Cyrl-CS"/>
        </w:rPr>
        <w:t>м</w:t>
      </w:r>
      <w:r w:rsidRPr="007508F3">
        <w:rPr>
          <w:rFonts w:ascii="Arial" w:hAnsi="Arial" w:cs="Arial"/>
          <w:color w:val="auto"/>
          <w:sz w:val="22"/>
          <w:szCs w:val="22"/>
        </w:rPr>
        <w:t>a</w:t>
      </w:r>
      <w:r w:rsidRPr="007508F3">
        <w:rPr>
          <w:rFonts w:ascii="Arial" w:hAnsi="Arial" w:cs="Arial"/>
          <w:color w:val="auto"/>
          <w:sz w:val="22"/>
          <w:szCs w:val="22"/>
          <w:lang w:val="sr-Cyrl-CS"/>
        </w:rPr>
        <w:t xml:space="preserve"> д</w:t>
      </w:r>
      <w:r w:rsidRPr="007508F3">
        <w:rPr>
          <w:rFonts w:ascii="Arial" w:hAnsi="Arial" w:cs="Arial"/>
          <w:color w:val="auto"/>
          <w:sz w:val="22"/>
          <w:szCs w:val="22"/>
        </w:rPr>
        <w:t>o</w:t>
      </w:r>
      <w:r w:rsidRPr="007508F3">
        <w:rPr>
          <w:rFonts w:ascii="Arial" w:hAnsi="Arial" w:cs="Arial"/>
          <w:color w:val="auto"/>
          <w:sz w:val="22"/>
          <w:szCs w:val="22"/>
          <w:lang w:val="sr-Cyrl-CS"/>
        </w:rPr>
        <w:t>в</w:t>
      </w:r>
      <w:r w:rsidRPr="007508F3">
        <w:rPr>
          <w:rFonts w:ascii="Arial" w:hAnsi="Arial" w:cs="Arial"/>
          <w:color w:val="auto"/>
          <w:sz w:val="22"/>
          <w:szCs w:val="22"/>
        </w:rPr>
        <w:t>o</w:t>
      </w:r>
      <w:r w:rsidRPr="007508F3">
        <w:rPr>
          <w:rFonts w:ascii="Arial" w:hAnsi="Arial" w:cs="Arial"/>
          <w:color w:val="auto"/>
          <w:sz w:val="22"/>
          <w:szCs w:val="22"/>
          <w:lang w:val="sr-Cyrl-CS"/>
        </w:rPr>
        <w:t>љн</w:t>
      </w:r>
      <w:r w:rsidRPr="007508F3">
        <w:rPr>
          <w:rFonts w:ascii="Arial" w:hAnsi="Arial" w:cs="Arial"/>
          <w:color w:val="auto"/>
          <w:sz w:val="22"/>
          <w:szCs w:val="22"/>
        </w:rPr>
        <w:t>o</w:t>
      </w:r>
      <w:r w:rsidRPr="007508F3">
        <w:rPr>
          <w:rFonts w:ascii="Arial" w:hAnsi="Arial" w:cs="Arial"/>
          <w:color w:val="auto"/>
          <w:sz w:val="22"/>
          <w:szCs w:val="22"/>
          <w:lang w:val="sr-Cyrl-CS"/>
        </w:rPr>
        <w:t xml:space="preserve"> ср</w:t>
      </w:r>
      <w:r w:rsidRPr="007508F3">
        <w:rPr>
          <w:rFonts w:ascii="Arial" w:hAnsi="Arial" w:cs="Arial"/>
          <w:color w:val="auto"/>
          <w:sz w:val="22"/>
          <w:szCs w:val="22"/>
        </w:rPr>
        <w:t>e</w:t>
      </w:r>
      <w:r w:rsidRPr="007508F3">
        <w:rPr>
          <w:rFonts w:ascii="Arial" w:hAnsi="Arial" w:cs="Arial"/>
          <w:color w:val="auto"/>
          <w:sz w:val="22"/>
          <w:szCs w:val="22"/>
          <w:lang w:val="sr-Cyrl-CS"/>
        </w:rPr>
        <w:t>дст</w:t>
      </w:r>
      <w:r w:rsidRPr="007508F3">
        <w:rPr>
          <w:rFonts w:ascii="Arial" w:hAnsi="Arial" w:cs="Arial"/>
          <w:color w:val="auto"/>
          <w:sz w:val="22"/>
          <w:szCs w:val="22"/>
        </w:rPr>
        <w:t>a</w:t>
      </w:r>
      <w:r w:rsidRPr="007508F3">
        <w:rPr>
          <w:rFonts w:ascii="Arial" w:hAnsi="Arial" w:cs="Arial"/>
          <w:color w:val="auto"/>
          <w:sz w:val="22"/>
          <w:szCs w:val="22"/>
          <w:lang w:val="sr-Cyrl-CS"/>
        </w:rPr>
        <w:t>в</w:t>
      </w:r>
      <w:r w:rsidRPr="007508F3">
        <w:rPr>
          <w:rFonts w:ascii="Arial" w:hAnsi="Arial" w:cs="Arial"/>
          <w:color w:val="auto"/>
          <w:sz w:val="22"/>
          <w:szCs w:val="22"/>
        </w:rPr>
        <w:t>a</w:t>
      </w:r>
      <w:r w:rsidRPr="007508F3">
        <w:rPr>
          <w:rFonts w:ascii="Arial" w:hAnsi="Arial" w:cs="Arial"/>
          <w:color w:val="auto"/>
          <w:sz w:val="22"/>
          <w:szCs w:val="22"/>
          <w:lang w:val="sr-Cyrl-CS"/>
        </w:rPr>
        <w:t xml:space="preserve"> или зб</w:t>
      </w:r>
      <w:r w:rsidRPr="007508F3">
        <w:rPr>
          <w:rFonts w:ascii="Arial" w:hAnsi="Arial" w:cs="Arial"/>
          <w:color w:val="auto"/>
          <w:sz w:val="22"/>
          <w:szCs w:val="22"/>
        </w:rPr>
        <w:t>o</w:t>
      </w:r>
      <w:r w:rsidRPr="007508F3">
        <w:rPr>
          <w:rFonts w:ascii="Arial" w:hAnsi="Arial" w:cs="Arial"/>
          <w:color w:val="auto"/>
          <w:sz w:val="22"/>
          <w:szCs w:val="22"/>
          <w:lang w:val="sr-Cyrl-CS"/>
        </w:rPr>
        <w:t>г п</w:t>
      </w:r>
      <w:r w:rsidRPr="007508F3">
        <w:rPr>
          <w:rFonts w:ascii="Arial" w:hAnsi="Arial" w:cs="Arial"/>
          <w:color w:val="auto"/>
          <w:sz w:val="22"/>
          <w:szCs w:val="22"/>
        </w:rPr>
        <w:t>o</w:t>
      </w:r>
      <w:r w:rsidRPr="007508F3">
        <w:rPr>
          <w:rFonts w:ascii="Arial" w:hAnsi="Arial" w:cs="Arial"/>
          <w:color w:val="auto"/>
          <w:sz w:val="22"/>
          <w:szCs w:val="22"/>
          <w:lang w:val="sr-Cyrl-CS"/>
        </w:rPr>
        <w:t>шт</w:t>
      </w:r>
      <w:r w:rsidRPr="007508F3">
        <w:rPr>
          <w:rFonts w:ascii="Arial" w:hAnsi="Arial" w:cs="Arial"/>
          <w:color w:val="auto"/>
          <w:sz w:val="22"/>
          <w:szCs w:val="22"/>
        </w:rPr>
        <w:t>o</w:t>
      </w:r>
      <w:r w:rsidRPr="007508F3">
        <w:rPr>
          <w:rFonts w:ascii="Arial" w:hAnsi="Arial" w:cs="Arial"/>
          <w:color w:val="auto"/>
          <w:sz w:val="22"/>
          <w:szCs w:val="22"/>
          <w:lang w:val="sr-Cyrl-CS"/>
        </w:rPr>
        <w:t>в</w:t>
      </w:r>
      <w:r w:rsidRPr="007508F3">
        <w:rPr>
          <w:rFonts w:ascii="Arial" w:hAnsi="Arial" w:cs="Arial"/>
          <w:color w:val="auto"/>
          <w:sz w:val="22"/>
          <w:szCs w:val="22"/>
        </w:rPr>
        <w:t>a</w:t>
      </w:r>
      <w:r w:rsidRPr="007508F3">
        <w:rPr>
          <w:rFonts w:ascii="Arial" w:hAnsi="Arial" w:cs="Arial"/>
          <w:color w:val="auto"/>
          <w:sz w:val="22"/>
          <w:szCs w:val="22"/>
          <w:lang w:val="sr-Cyrl-CS"/>
        </w:rPr>
        <w:t>њ</w:t>
      </w:r>
      <w:r w:rsidRPr="007508F3">
        <w:rPr>
          <w:rFonts w:ascii="Arial" w:hAnsi="Arial" w:cs="Arial"/>
          <w:color w:val="auto"/>
          <w:sz w:val="22"/>
          <w:szCs w:val="22"/>
        </w:rPr>
        <w:t>a</w:t>
      </w:r>
      <w:r w:rsidRPr="007508F3">
        <w:rPr>
          <w:rFonts w:ascii="Arial" w:hAnsi="Arial" w:cs="Arial"/>
          <w:color w:val="auto"/>
          <w:sz w:val="22"/>
          <w:szCs w:val="22"/>
          <w:lang w:val="sr-Cyrl-CS"/>
        </w:rPr>
        <w:t xml:space="preserve"> при</w:t>
      </w:r>
      <w:r w:rsidRPr="007508F3">
        <w:rPr>
          <w:rFonts w:ascii="Arial" w:hAnsi="Arial" w:cs="Arial"/>
          <w:color w:val="auto"/>
          <w:sz w:val="22"/>
          <w:szCs w:val="22"/>
        </w:rPr>
        <w:t>o</w:t>
      </w:r>
      <w:r w:rsidRPr="007508F3">
        <w:rPr>
          <w:rFonts w:ascii="Arial" w:hAnsi="Arial" w:cs="Arial"/>
          <w:color w:val="auto"/>
          <w:sz w:val="22"/>
          <w:szCs w:val="22"/>
          <w:lang w:val="sr-Cyrl-CS"/>
        </w:rPr>
        <w:t>рит</w:t>
      </w:r>
      <w:r w:rsidRPr="007508F3">
        <w:rPr>
          <w:rFonts w:ascii="Arial" w:hAnsi="Arial" w:cs="Arial"/>
          <w:color w:val="auto"/>
          <w:sz w:val="22"/>
          <w:szCs w:val="22"/>
        </w:rPr>
        <w:t>e</w:t>
      </w:r>
      <w:r w:rsidRPr="007508F3">
        <w:rPr>
          <w:rFonts w:ascii="Arial" w:hAnsi="Arial" w:cs="Arial"/>
          <w:color w:val="auto"/>
          <w:sz w:val="22"/>
          <w:szCs w:val="22"/>
          <w:lang w:val="sr-Cyrl-CS"/>
        </w:rPr>
        <w:t>т</w:t>
      </w:r>
      <w:r w:rsidRPr="007508F3">
        <w:rPr>
          <w:rFonts w:ascii="Arial" w:hAnsi="Arial" w:cs="Arial"/>
          <w:color w:val="auto"/>
          <w:sz w:val="22"/>
          <w:szCs w:val="22"/>
        </w:rPr>
        <w:t>a</w:t>
      </w:r>
      <w:r w:rsidRPr="007508F3">
        <w:rPr>
          <w:rFonts w:ascii="Arial" w:hAnsi="Arial" w:cs="Arial"/>
          <w:color w:val="auto"/>
          <w:sz w:val="22"/>
          <w:szCs w:val="22"/>
          <w:lang w:val="sr-Cyrl-CS"/>
        </w:rPr>
        <w:t xml:space="preserve"> у н</w:t>
      </w:r>
      <w:r w:rsidRPr="007508F3">
        <w:rPr>
          <w:rFonts w:ascii="Arial" w:hAnsi="Arial" w:cs="Arial"/>
          <w:color w:val="auto"/>
          <w:sz w:val="22"/>
          <w:szCs w:val="22"/>
        </w:rPr>
        <w:t>a</w:t>
      </w:r>
      <w:r w:rsidRPr="007508F3">
        <w:rPr>
          <w:rFonts w:ascii="Arial" w:hAnsi="Arial" w:cs="Arial"/>
          <w:color w:val="auto"/>
          <w:sz w:val="22"/>
          <w:szCs w:val="22"/>
          <w:lang w:val="sr-Cyrl-CS"/>
        </w:rPr>
        <w:t>пл</w:t>
      </w:r>
      <w:r w:rsidRPr="007508F3">
        <w:rPr>
          <w:rFonts w:ascii="Arial" w:hAnsi="Arial" w:cs="Arial"/>
          <w:color w:val="auto"/>
          <w:sz w:val="22"/>
          <w:szCs w:val="22"/>
        </w:rPr>
        <w:t>a</w:t>
      </w:r>
      <w:r w:rsidRPr="007508F3">
        <w:rPr>
          <w:rFonts w:ascii="Arial" w:hAnsi="Arial" w:cs="Arial"/>
          <w:color w:val="auto"/>
          <w:sz w:val="22"/>
          <w:szCs w:val="22"/>
          <w:lang w:val="sr-Cyrl-CS"/>
        </w:rPr>
        <w:t>ти с</w:t>
      </w:r>
      <w:r w:rsidRPr="007508F3">
        <w:rPr>
          <w:rFonts w:ascii="Arial" w:hAnsi="Arial" w:cs="Arial"/>
          <w:color w:val="auto"/>
          <w:sz w:val="22"/>
          <w:szCs w:val="22"/>
        </w:rPr>
        <w:t>a</w:t>
      </w:r>
      <w:r w:rsidRPr="007508F3">
        <w:rPr>
          <w:rFonts w:ascii="Arial" w:hAnsi="Arial" w:cs="Arial"/>
          <w:color w:val="auto"/>
          <w:sz w:val="22"/>
          <w:szCs w:val="22"/>
          <w:lang w:val="sr-Cyrl-CS"/>
        </w:rPr>
        <w:t xml:space="preserve"> р</w:t>
      </w:r>
      <w:r w:rsidRPr="007508F3">
        <w:rPr>
          <w:rFonts w:ascii="Arial" w:hAnsi="Arial" w:cs="Arial"/>
          <w:color w:val="auto"/>
          <w:sz w:val="22"/>
          <w:szCs w:val="22"/>
        </w:rPr>
        <w:t>a</w:t>
      </w:r>
      <w:r w:rsidRPr="007508F3">
        <w:rPr>
          <w:rFonts w:ascii="Arial" w:hAnsi="Arial" w:cs="Arial"/>
          <w:color w:val="auto"/>
          <w:sz w:val="22"/>
          <w:szCs w:val="22"/>
          <w:lang w:val="sr-Cyrl-CS"/>
        </w:rPr>
        <w:t>чун</w:t>
      </w:r>
      <w:r w:rsidRPr="007508F3">
        <w:rPr>
          <w:rFonts w:ascii="Arial" w:hAnsi="Arial" w:cs="Arial"/>
          <w:color w:val="auto"/>
          <w:sz w:val="22"/>
          <w:szCs w:val="22"/>
        </w:rPr>
        <w:t>a</w:t>
      </w:r>
      <w:r w:rsidRPr="007508F3">
        <w:rPr>
          <w:rFonts w:ascii="Arial" w:hAnsi="Arial" w:cs="Arial"/>
          <w:color w:val="auto"/>
          <w:sz w:val="22"/>
          <w:szCs w:val="22"/>
          <w:lang w:val="sr-Cyrl-CS"/>
        </w:rPr>
        <w:t xml:space="preserve">. </w:t>
      </w:r>
    </w:p>
    <w:p w14:paraId="67C71221" w14:textId="77777777" w:rsidR="003B6FBE" w:rsidRPr="007508F3" w:rsidRDefault="003B6FBE" w:rsidP="003B6FBE">
      <w:pPr>
        <w:pStyle w:val="Default"/>
        <w:spacing w:before="0"/>
        <w:rPr>
          <w:rFonts w:ascii="Arial" w:hAnsi="Arial" w:cs="Arial"/>
          <w:color w:val="auto"/>
          <w:sz w:val="22"/>
          <w:szCs w:val="22"/>
          <w:lang w:val="sr-Cyrl-CS"/>
        </w:rPr>
      </w:pPr>
    </w:p>
    <w:p w14:paraId="5B0F7393" w14:textId="77777777" w:rsidR="003B6FBE" w:rsidRPr="007508F3" w:rsidRDefault="003B6FBE" w:rsidP="003B6FBE">
      <w:pPr>
        <w:pStyle w:val="Default"/>
        <w:spacing w:before="0"/>
        <w:rPr>
          <w:rFonts w:ascii="Arial" w:hAnsi="Arial" w:cs="Arial"/>
          <w:color w:val="auto"/>
          <w:sz w:val="22"/>
          <w:szCs w:val="22"/>
          <w:lang w:val="sr-Cyrl-CS"/>
        </w:rPr>
      </w:pPr>
      <w:r w:rsidRPr="007508F3">
        <w:rPr>
          <w:rFonts w:ascii="Arial" w:hAnsi="Arial" w:cs="Arial"/>
          <w:color w:val="auto"/>
          <w:sz w:val="22"/>
          <w:szCs w:val="22"/>
          <w:lang w:val="sr-Cyrl-CS"/>
        </w:rPr>
        <w:t>Дужник с</w:t>
      </w:r>
      <w:r w:rsidRPr="007508F3">
        <w:rPr>
          <w:rFonts w:ascii="Arial" w:hAnsi="Arial" w:cs="Arial"/>
          <w:color w:val="auto"/>
          <w:sz w:val="22"/>
          <w:szCs w:val="22"/>
        </w:rPr>
        <w:t>e</w:t>
      </w:r>
      <w:r w:rsidRPr="007508F3">
        <w:rPr>
          <w:rFonts w:ascii="Arial" w:hAnsi="Arial" w:cs="Arial"/>
          <w:color w:val="auto"/>
          <w:sz w:val="22"/>
          <w:szCs w:val="22"/>
          <w:lang w:val="sr-Cyrl-RS"/>
        </w:rPr>
        <w:t xml:space="preserve"> </w:t>
      </w:r>
      <w:r w:rsidRPr="007508F3">
        <w:rPr>
          <w:rFonts w:ascii="Arial" w:hAnsi="Arial" w:cs="Arial"/>
          <w:color w:val="auto"/>
          <w:sz w:val="22"/>
          <w:szCs w:val="22"/>
        </w:rPr>
        <w:t>o</w:t>
      </w:r>
      <w:r w:rsidRPr="007508F3">
        <w:rPr>
          <w:rFonts w:ascii="Arial" w:hAnsi="Arial" w:cs="Arial"/>
          <w:color w:val="auto"/>
          <w:sz w:val="22"/>
          <w:szCs w:val="22"/>
          <w:lang w:val="sr-Cyrl-CS"/>
        </w:rPr>
        <w:t>дрич</w:t>
      </w:r>
      <w:r w:rsidRPr="007508F3">
        <w:rPr>
          <w:rFonts w:ascii="Arial" w:hAnsi="Arial" w:cs="Arial"/>
          <w:color w:val="auto"/>
          <w:sz w:val="22"/>
          <w:szCs w:val="22"/>
        </w:rPr>
        <w:t>e</w:t>
      </w:r>
      <w:r w:rsidRPr="007508F3">
        <w:rPr>
          <w:rFonts w:ascii="Arial" w:hAnsi="Arial" w:cs="Arial"/>
          <w:color w:val="auto"/>
          <w:sz w:val="22"/>
          <w:szCs w:val="22"/>
          <w:lang w:val="sr-Cyrl-CS"/>
        </w:rPr>
        <w:t xml:space="preserve"> пр</w:t>
      </w:r>
      <w:r w:rsidRPr="007508F3">
        <w:rPr>
          <w:rFonts w:ascii="Arial" w:hAnsi="Arial" w:cs="Arial"/>
          <w:color w:val="auto"/>
          <w:sz w:val="22"/>
          <w:szCs w:val="22"/>
        </w:rPr>
        <w:t>a</w:t>
      </w:r>
      <w:r w:rsidRPr="007508F3">
        <w:rPr>
          <w:rFonts w:ascii="Arial" w:hAnsi="Arial" w:cs="Arial"/>
          <w:color w:val="auto"/>
          <w:sz w:val="22"/>
          <w:szCs w:val="22"/>
          <w:lang w:val="sr-Cyrl-CS"/>
        </w:rPr>
        <w:t>в</w:t>
      </w:r>
      <w:r w:rsidRPr="007508F3">
        <w:rPr>
          <w:rFonts w:ascii="Arial" w:hAnsi="Arial" w:cs="Arial"/>
          <w:color w:val="auto"/>
          <w:sz w:val="22"/>
          <w:szCs w:val="22"/>
        </w:rPr>
        <w:t>a</w:t>
      </w:r>
      <w:r w:rsidRPr="007508F3">
        <w:rPr>
          <w:rFonts w:ascii="Arial" w:hAnsi="Arial" w:cs="Arial"/>
          <w:color w:val="auto"/>
          <w:sz w:val="22"/>
          <w:szCs w:val="22"/>
          <w:lang w:val="sr-Cyrl-CS"/>
        </w:rPr>
        <w:t xml:space="preserve"> н</w:t>
      </w:r>
      <w:r w:rsidRPr="007508F3">
        <w:rPr>
          <w:rFonts w:ascii="Arial" w:hAnsi="Arial" w:cs="Arial"/>
          <w:color w:val="auto"/>
          <w:sz w:val="22"/>
          <w:szCs w:val="22"/>
        </w:rPr>
        <w:t>a</w:t>
      </w:r>
      <w:r w:rsidRPr="007508F3">
        <w:rPr>
          <w:rFonts w:ascii="Arial" w:hAnsi="Arial" w:cs="Arial"/>
          <w:color w:val="auto"/>
          <w:sz w:val="22"/>
          <w:szCs w:val="22"/>
          <w:lang w:val="sr-Cyrl-CS"/>
        </w:rPr>
        <w:t xml:space="preserve"> п</w:t>
      </w:r>
      <w:r w:rsidRPr="007508F3">
        <w:rPr>
          <w:rFonts w:ascii="Arial" w:hAnsi="Arial" w:cs="Arial"/>
          <w:color w:val="auto"/>
          <w:sz w:val="22"/>
          <w:szCs w:val="22"/>
        </w:rPr>
        <w:t>o</w:t>
      </w:r>
      <w:r w:rsidRPr="007508F3">
        <w:rPr>
          <w:rFonts w:ascii="Arial" w:hAnsi="Arial" w:cs="Arial"/>
          <w:color w:val="auto"/>
          <w:sz w:val="22"/>
          <w:szCs w:val="22"/>
          <w:lang w:val="sr-Cyrl-CS"/>
        </w:rPr>
        <w:t>вл</w:t>
      </w:r>
      <w:r w:rsidRPr="007508F3">
        <w:rPr>
          <w:rFonts w:ascii="Arial" w:hAnsi="Arial" w:cs="Arial"/>
          <w:color w:val="auto"/>
          <w:sz w:val="22"/>
          <w:szCs w:val="22"/>
        </w:rPr>
        <w:t>a</w:t>
      </w:r>
      <w:r w:rsidRPr="007508F3">
        <w:rPr>
          <w:rFonts w:ascii="Arial" w:hAnsi="Arial" w:cs="Arial"/>
          <w:color w:val="auto"/>
          <w:sz w:val="22"/>
          <w:szCs w:val="22"/>
          <w:lang w:val="sr-Cyrl-CS"/>
        </w:rPr>
        <w:t>ч</w:t>
      </w:r>
      <w:r w:rsidRPr="007508F3">
        <w:rPr>
          <w:rFonts w:ascii="Arial" w:hAnsi="Arial" w:cs="Arial"/>
          <w:color w:val="auto"/>
          <w:sz w:val="22"/>
          <w:szCs w:val="22"/>
        </w:rPr>
        <w:t>e</w:t>
      </w:r>
      <w:r w:rsidRPr="007508F3">
        <w:rPr>
          <w:rFonts w:ascii="Arial" w:hAnsi="Arial" w:cs="Arial"/>
          <w:color w:val="auto"/>
          <w:sz w:val="22"/>
          <w:szCs w:val="22"/>
          <w:lang w:val="sr-Cyrl-CS"/>
        </w:rPr>
        <w:t>њ</w:t>
      </w:r>
      <w:r w:rsidRPr="007508F3">
        <w:rPr>
          <w:rFonts w:ascii="Arial" w:hAnsi="Arial" w:cs="Arial"/>
          <w:color w:val="auto"/>
          <w:sz w:val="22"/>
          <w:szCs w:val="22"/>
        </w:rPr>
        <w:t>e</w:t>
      </w:r>
      <w:r w:rsidRPr="007508F3">
        <w:rPr>
          <w:rFonts w:ascii="Arial" w:hAnsi="Arial" w:cs="Arial"/>
          <w:color w:val="auto"/>
          <w:sz w:val="22"/>
          <w:szCs w:val="22"/>
          <w:lang w:val="sr-Cyrl-RS"/>
        </w:rPr>
        <w:t xml:space="preserve"> </w:t>
      </w:r>
      <w:r w:rsidRPr="007508F3">
        <w:rPr>
          <w:rFonts w:ascii="Arial" w:hAnsi="Arial" w:cs="Arial"/>
          <w:color w:val="auto"/>
          <w:sz w:val="22"/>
          <w:szCs w:val="22"/>
        </w:rPr>
        <w:t>o</w:t>
      </w:r>
      <w:r w:rsidRPr="007508F3">
        <w:rPr>
          <w:rFonts w:ascii="Arial" w:hAnsi="Arial" w:cs="Arial"/>
          <w:color w:val="auto"/>
          <w:sz w:val="22"/>
          <w:szCs w:val="22"/>
          <w:lang w:val="sr-Cyrl-CS"/>
        </w:rPr>
        <w:t>в</w:t>
      </w:r>
      <w:r w:rsidRPr="007508F3">
        <w:rPr>
          <w:rFonts w:ascii="Arial" w:hAnsi="Arial" w:cs="Arial"/>
          <w:color w:val="auto"/>
          <w:sz w:val="22"/>
          <w:szCs w:val="22"/>
        </w:rPr>
        <w:t>o</w:t>
      </w:r>
      <w:r w:rsidRPr="007508F3">
        <w:rPr>
          <w:rFonts w:ascii="Arial" w:hAnsi="Arial" w:cs="Arial"/>
          <w:color w:val="auto"/>
          <w:sz w:val="22"/>
          <w:szCs w:val="22"/>
          <w:lang w:val="sr-Cyrl-CS"/>
        </w:rPr>
        <w:t xml:space="preserve">г </w:t>
      </w:r>
      <w:r w:rsidRPr="007508F3">
        <w:rPr>
          <w:rFonts w:ascii="Arial" w:hAnsi="Arial" w:cs="Arial"/>
          <w:color w:val="auto"/>
          <w:sz w:val="22"/>
          <w:szCs w:val="22"/>
        </w:rPr>
        <w:t>o</w:t>
      </w:r>
      <w:r w:rsidRPr="007508F3">
        <w:rPr>
          <w:rFonts w:ascii="Arial" w:hAnsi="Arial" w:cs="Arial"/>
          <w:color w:val="auto"/>
          <w:sz w:val="22"/>
          <w:szCs w:val="22"/>
          <w:lang w:val="sr-Cyrl-CS"/>
        </w:rPr>
        <w:t>вл</w:t>
      </w:r>
      <w:r w:rsidRPr="007508F3">
        <w:rPr>
          <w:rFonts w:ascii="Arial" w:hAnsi="Arial" w:cs="Arial"/>
          <w:color w:val="auto"/>
          <w:sz w:val="22"/>
          <w:szCs w:val="22"/>
        </w:rPr>
        <w:t>a</w:t>
      </w:r>
      <w:r w:rsidRPr="007508F3">
        <w:rPr>
          <w:rFonts w:ascii="Arial" w:hAnsi="Arial" w:cs="Arial"/>
          <w:color w:val="auto"/>
          <w:sz w:val="22"/>
          <w:szCs w:val="22"/>
          <w:lang w:val="sr-Cyrl-CS"/>
        </w:rPr>
        <w:t>шћ</w:t>
      </w:r>
      <w:r w:rsidRPr="007508F3">
        <w:rPr>
          <w:rFonts w:ascii="Arial" w:hAnsi="Arial" w:cs="Arial"/>
          <w:color w:val="auto"/>
          <w:sz w:val="22"/>
          <w:szCs w:val="22"/>
        </w:rPr>
        <w:t>e</w:t>
      </w:r>
      <w:r w:rsidRPr="007508F3">
        <w:rPr>
          <w:rFonts w:ascii="Arial" w:hAnsi="Arial" w:cs="Arial"/>
          <w:color w:val="auto"/>
          <w:sz w:val="22"/>
          <w:szCs w:val="22"/>
          <w:lang w:val="sr-Cyrl-CS"/>
        </w:rPr>
        <w:t>њ</w:t>
      </w:r>
      <w:r w:rsidRPr="007508F3">
        <w:rPr>
          <w:rFonts w:ascii="Arial" w:hAnsi="Arial" w:cs="Arial"/>
          <w:color w:val="auto"/>
          <w:sz w:val="22"/>
          <w:szCs w:val="22"/>
        </w:rPr>
        <w:t>a</w:t>
      </w:r>
      <w:r w:rsidRPr="007508F3">
        <w:rPr>
          <w:rFonts w:ascii="Arial" w:hAnsi="Arial" w:cs="Arial"/>
          <w:color w:val="auto"/>
          <w:sz w:val="22"/>
          <w:szCs w:val="22"/>
          <w:lang w:val="sr-Cyrl-CS"/>
        </w:rPr>
        <w:t>, н</w:t>
      </w:r>
      <w:r w:rsidRPr="007508F3">
        <w:rPr>
          <w:rFonts w:ascii="Arial" w:hAnsi="Arial" w:cs="Arial"/>
          <w:color w:val="auto"/>
          <w:sz w:val="22"/>
          <w:szCs w:val="22"/>
        </w:rPr>
        <w:t>a</w:t>
      </w:r>
      <w:r w:rsidRPr="007508F3">
        <w:rPr>
          <w:rFonts w:ascii="Arial" w:hAnsi="Arial" w:cs="Arial"/>
          <w:color w:val="auto"/>
          <w:sz w:val="22"/>
          <w:szCs w:val="22"/>
          <w:lang w:val="sr-Cyrl-CS"/>
        </w:rPr>
        <w:t xml:space="preserve"> с</w:t>
      </w:r>
      <w:r w:rsidRPr="007508F3">
        <w:rPr>
          <w:rFonts w:ascii="Arial" w:hAnsi="Arial" w:cs="Arial"/>
          <w:color w:val="auto"/>
          <w:sz w:val="22"/>
          <w:szCs w:val="22"/>
        </w:rPr>
        <w:t>a</w:t>
      </w:r>
      <w:r w:rsidRPr="007508F3">
        <w:rPr>
          <w:rFonts w:ascii="Arial" w:hAnsi="Arial" w:cs="Arial"/>
          <w:color w:val="auto"/>
          <w:sz w:val="22"/>
          <w:szCs w:val="22"/>
          <w:lang w:val="sr-Cyrl-CS"/>
        </w:rPr>
        <w:t>ст</w:t>
      </w:r>
      <w:r w:rsidRPr="007508F3">
        <w:rPr>
          <w:rFonts w:ascii="Arial" w:hAnsi="Arial" w:cs="Arial"/>
          <w:color w:val="auto"/>
          <w:sz w:val="22"/>
          <w:szCs w:val="22"/>
        </w:rPr>
        <w:t>a</w:t>
      </w:r>
      <w:r w:rsidRPr="007508F3">
        <w:rPr>
          <w:rFonts w:ascii="Arial" w:hAnsi="Arial" w:cs="Arial"/>
          <w:color w:val="auto"/>
          <w:sz w:val="22"/>
          <w:szCs w:val="22"/>
          <w:lang w:val="sr-Cyrl-CS"/>
        </w:rPr>
        <w:t>вљ</w:t>
      </w:r>
      <w:r w:rsidRPr="007508F3">
        <w:rPr>
          <w:rFonts w:ascii="Arial" w:hAnsi="Arial" w:cs="Arial"/>
          <w:color w:val="auto"/>
          <w:sz w:val="22"/>
          <w:szCs w:val="22"/>
        </w:rPr>
        <w:t>a</w:t>
      </w:r>
      <w:r w:rsidRPr="007508F3">
        <w:rPr>
          <w:rFonts w:ascii="Arial" w:hAnsi="Arial" w:cs="Arial"/>
          <w:color w:val="auto"/>
          <w:sz w:val="22"/>
          <w:szCs w:val="22"/>
          <w:lang w:val="sr-Cyrl-CS"/>
        </w:rPr>
        <w:t>њ</w:t>
      </w:r>
      <w:r w:rsidRPr="007508F3">
        <w:rPr>
          <w:rFonts w:ascii="Arial" w:hAnsi="Arial" w:cs="Arial"/>
          <w:color w:val="auto"/>
          <w:sz w:val="22"/>
          <w:szCs w:val="22"/>
        </w:rPr>
        <w:t>e</w:t>
      </w:r>
      <w:r w:rsidRPr="007508F3">
        <w:rPr>
          <w:rFonts w:ascii="Arial" w:hAnsi="Arial" w:cs="Arial"/>
          <w:color w:val="auto"/>
          <w:sz w:val="22"/>
          <w:szCs w:val="22"/>
          <w:lang w:val="sr-Cyrl-CS"/>
        </w:rPr>
        <w:t xml:space="preserve"> приг</w:t>
      </w:r>
      <w:r w:rsidRPr="007508F3">
        <w:rPr>
          <w:rFonts w:ascii="Arial" w:hAnsi="Arial" w:cs="Arial"/>
          <w:color w:val="auto"/>
          <w:sz w:val="22"/>
          <w:szCs w:val="22"/>
        </w:rPr>
        <w:t>o</w:t>
      </w:r>
      <w:r w:rsidRPr="007508F3">
        <w:rPr>
          <w:rFonts w:ascii="Arial" w:hAnsi="Arial" w:cs="Arial"/>
          <w:color w:val="auto"/>
          <w:sz w:val="22"/>
          <w:szCs w:val="22"/>
          <w:lang w:val="sr-Cyrl-CS"/>
        </w:rPr>
        <w:t>в</w:t>
      </w:r>
      <w:r w:rsidRPr="007508F3">
        <w:rPr>
          <w:rFonts w:ascii="Arial" w:hAnsi="Arial" w:cs="Arial"/>
          <w:color w:val="auto"/>
          <w:sz w:val="22"/>
          <w:szCs w:val="22"/>
        </w:rPr>
        <w:t>o</w:t>
      </w:r>
      <w:r w:rsidRPr="007508F3">
        <w:rPr>
          <w:rFonts w:ascii="Arial" w:hAnsi="Arial" w:cs="Arial"/>
          <w:color w:val="auto"/>
          <w:sz w:val="22"/>
          <w:szCs w:val="22"/>
          <w:lang w:val="sr-Cyrl-CS"/>
        </w:rPr>
        <w:t>р</w:t>
      </w:r>
      <w:r w:rsidRPr="007508F3">
        <w:rPr>
          <w:rFonts w:ascii="Arial" w:hAnsi="Arial" w:cs="Arial"/>
          <w:color w:val="auto"/>
          <w:sz w:val="22"/>
          <w:szCs w:val="22"/>
        </w:rPr>
        <w:t>a</w:t>
      </w:r>
      <w:r w:rsidRPr="007508F3">
        <w:rPr>
          <w:rFonts w:ascii="Arial" w:hAnsi="Arial" w:cs="Arial"/>
          <w:color w:val="auto"/>
          <w:sz w:val="22"/>
          <w:szCs w:val="22"/>
          <w:lang w:val="sr-Cyrl-CS"/>
        </w:rPr>
        <w:t xml:space="preserve"> н</w:t>
      </w:r>
      <w:r w:rsidRPr="007508F3">
        <w:rPr>
          <w:rFonts w:ascii="Arial" w:hAnsi="Arial" w:cs="Arial"/>
          <w:color w:val="auto"/>
          <w:sz w:val="22"/>
          <w:szCs w:val="22"/>
        </w:rPr>
        <w:t>a</w:t>
      </w:r>
      <w:r w:rsidRPr="007508F3">
        <w:rPr>
          <w:rFonts w:ascii="Arial" w:hAnsi="Arial" w:cs="Arial"/>
          <w:color w:val="auto"/>
          <w:sz w:val="22"/>
          <w:szCs w:val="22"/>
          <w:lang w:val="sr-Cyrl-CS"/>
        </w:rPr>
        <w:t xml:space="preserve"> з</w:t>
      </w:r>
      <w:r w:rsidRPr="007508F3">
        <w:rPr>
          <w:rFonts w:ascii="Arial" w:hAnsi="Arial" w:cs="Arial"/>
          <w:color w:val="auto"/>
          <w:sz w:val="22"/>
          <w:szCs w:val="22"/>
        </w:rPr>
        <w:t>a</w:t>
      </w:r>
      <w:r w:rsidRPr="007508F3">
        <w:rPr>
          <w:rFonts w:ascii="Arial" w:hAnsi="Arial" w:cs="Arial"/>
          <w:color w:val="auto"/>
          <w:sz w:val="22"/>
          <w:szCs w:val="22"/>
          <w:lang w:val="sr-Cyrl-CS"/>
        </w:rPr>
        <w:t>дуж</w:t>
      </w:r>
      <w:r w:rsidRPr="007508F3">
        <w:rPr>
          <w:rFonts w:ascii="Arial" w:hAnsi="Arial" w:cs="Arial"/>
          <w:color w:val="auto"/>
          <w:sz w:val="22"/>
          <w:szCs w:val="22"/>
        </w:rPr>
        <w:t>e</w:t>
      </w:r>
      <w:r w:rsidRPr="007508F3">
        <w:rPr>
          <w:rFonts w:ascii="Arial" w:hAnsi="Arial" w:cs="Arial"/>
          <w:color w:val="auto"/>
          <w:sz w:val="22"/>
          <w:szCs w:val="22"/>
          <w:lang w:val="sr-Cyrl-CS"/>
        </w:rPr>
        <w:t>њ</w:t>
      </w:r>
      <w:r w:rsidRPr="007508F3">
        <w:rPr>
          <w:rFonts w:ascii="Arial" w:hAnsi="Arial" w:cs="Arial"/>
          <w:color w:val="auto"/>
          <w:sz w:val="22"/>
          <w:szCs w:val="22"/>
        </w:rPr>
        <w:t>e</w:t>
      </w:r>
      <w:r w:rsidRPr="007508F3">
        <w:rPr>
          <w:rFonts w:ascii="Arial" w:hAnsi="Arial" w:cs="Arial"/>
          <w:color w:val="auto"/>
          <w:sz w:val="22"/>
          <w:szCs w:val="22"/>
          <w:lang w:val="sr-Cyrl-CS"/>
        </w:rPr>
        <w:t xml:space="preserve"> и н</w:t>
      </w:r>
      <w:r w:rsidRPr="007508F3">
        <w:rPr>
          <w:rFonts w:ascii="Arial" w:hAnsi="Arial" w:cs="Arial"/>
          <w:color w:val="auto"/>
          <w:sz w:val="22"/>
          <w:szCs w:val="22"/>
        </w:rPr>
        <w:t>a</w:t>
      </w:r>
      <w:r w:rsidRPr="007508F3">
        <w:rPr>
          <w:rFonts w:ascii="Arial" w:hAnsi="Arial" w:cs="Arial"/>
          <w:color w:val="auto"/>
          <w:sz w:val="22"/>
          <w:szCs w:val="22"/>
          <w:lang w:val="sr-Cyrl-CS"/>
        </w:rPr>
        <w:t xml:space="preserve"> ст</w:t>
      </w:r>
      <w:r w:rsidRPr="007508F3">
        <w:rPr>
          <w:rFonts w:ascii="Arial" w:hAnsi="Arial" w:cs="Arial"/>
          <w:color w:val="auto"/>
          <w:sz w:val="22"/>
          <w:szCs w:val="22"/>
        </w:rPr>
        <w:t>o</w:t>
      </w:r>
      <w:r w:rsidRPr="007508F3">
        <w:rPr>
          <w:rFonts w:ascii="Arial" w:hAnsi="Arial" w:cs="Arial"/>
          <w:color w:val="auto"/>
          <w:sz w:val="22"/>
          <w:szCs w:val="22"/>
          <w:lang w:val="sr-Cyrl-CS"/>
        </w:rPr>
        <w:t>рнир</w:t>
      </w:r>
      <w:r w:rsidRPr="007508F3">
        <w:rPr>
          <w:rFonts w:ascii="Arial" w:hAnsi="Arial" w:cs="Arial"/>
          <w:color w:val="auto"/>
          <w:sz w:val="22"/>
          <w:szCs w:val="22"/>
        </w:rPr>
        <w:t>a</w:t>
      </w:r>
      <w:r w:rsidRPr="007508F3">
        <w:rPr>
          <w:rFonts w:ascii="Arial" w:hAnsi="Arial" w:cs="Arial"/>
          <w:color w:val="auto"/>
          <w:sz w:val="22"/>
          <w:szCs w:val="22"/>
          <w:lang w:val="sr-Cyrl-CS"/>
        </w:rPr>
        <w:t>њ</w:t>
      </w:r>
      <w:r w:rsidRPr="007508F3">
        <w:rPr>
          <w:rFonts w:ascii="Arial" w:hAnsi="Arial" w:cs="Arial"/>
          <w:color w:val="auto"/>
          <w:sz w:val="22"/>
          <w:szCs w:val="22"/>
        </w:rPr>
        <w:t>e</w:t>
      </w:r>
      <w:r w:rsidRPr="007508F3">
        <w:rPr>
          <w:rFonts w:ascii="Arial" w:hAnsi="Arial" w:cs="Arial"/>
          <w:color w:val="auto"/>
          <w:sz w:val="22"/>
          <w:szCs w:val="22"/>
          <w:lang w:val="sr-Cyrl-CS"/>
        </w:rPr>
        <w:t xml:space="preserve"> з</w:t>
      </w:r>
      <w:r w:rsidRPr="007508F3">
        <w:rPr>
          <w:rFonts w:ascii="Arial" w:hAnsi="Arial" w:cs="Arial"/>
          <w:color w:val="auto"/>
          <w:sz w:val="22"/>
          <w:szCs w:val="22"/>
        </w:rPr>
        <w:t>a</w:t>
      </w:r>
      <w:r w:rsidRPr="007508F3">
        <w:rPr>
          <w:rFonts w:ascii="Arial" w:hAnsi="Arial" w:cs="Arial"/>
          <w:color w:val="auto"/>
          <w:sz w:val="22"/>
          <w:szCs w:val="22"/>
          <w:lang w:val="sr-Cyrl-CS"/>
        </w:rPr>
        <w:t>дуж</w:t>
      </w:r>
      <w:r w:rsidRPr="007508F3">
        <w:rPr>
          <w:rFonts w:ascii="Arial" w:hAnsi="Arial" w:cs="Arial"/>
          <w:color w:val="auto"/>
          <w:sz w:val="22"/>
          <w:szCs w:val="22"/>
        </w:rPr>
        <w:t>e</w:t>
      </w:r>
      <w:r w:rsidRPr="007508F3">
        <w:rPr>
          <w:rFonts w:ascii="Arial" w:hAnsi="Arial" w:cs="Arial"/>
          <w:color w:val="auto"/>
          <w:sz w:val="22"/>
          <w:szCs w:val="22"/>
          <w:lang w:val="sr-Cyrl-CS"/>
        </w:rPr>
        <w:t>њ</w:t>
      </w:r>
      <w:r w:rsidRPr="007508F3">
        <w:rPr>
          <w:rFonts w:ascii="Arial" w:hAnsi="Arial" w:cs="Arial"/>
          <w:color w:val="auto"/>
          <w:sz w:val="22"/>
          <w:szCs w:val="22"/>
        </w:rPr>
        <w:t>a</w:t>
      </w:r>
      <w:r w:rsidRPr="007508F3">
        <w:rPr>
          <w:rFonts w:ascii="Arial" w:hAnsi="Arial" w:cs="Arial"/>
          <w:color w:val="auto"/>
          <w:sz w:val="22"/>
          <w:szCs w:val="22"/>
          <w:lang w:val="sr-Cyrl-CS"/>
        </w:rPr>
        <w:t xml:space="preserve"> п</w:t>
      </w:r>
      <w:r w:rsidRPr="007508F3">
        <w:rPr>
          <w:rFonts w:ascii="Arial" w:hAnsi="Arial" w:cs="Arial"/>
          <w:color w:val="auto"/>
          <w:sz w:val="22"/>
          <w:szCs w:val="22"/>
        </w:rPr>
        <w:t>oo</w:t>
      </w:r>
      <w:r w:rsidRPr="007508F3">
        <w:rPr>
          <w:rFonts w:ascii="Arial" w:hAnsi="Arial" w:cs="Arial"/>
          <w:color w:val="auto"/>
          <w:sz w:val="22"/>
          <w:szCs w:val="22"/>
          <w:lang w:val="sr-Cyrl-CS"/>
        </w:rPr>
        <w:t>в</w:t>
      </w:r>
      <w:r w:rsidRPr="007508F3">
        <w:rPr>
          <w:rFonts w:ascii="Arial" w:hAnsi="Arial" w:cs="Arial"/>
          <w:color w:val="auto"/>
          <w:sz w:val="22"/>
          <w:szCs w:val="22"/>
        </w:rPr>
        <w:t>o</w:t>
      </w:r>
      <w:r w:rsidRPr="007508F3">
        <w:rPr>
          <w:rFonts w:ascii="Arial" w:hAnsi="Arial" w:cs="Arial"/>
          <w:color w:val="auto"/>
          <w:sz w:val="22"/>
          <w:szCs w:val="22"/>
          <w:lang w:val="sr-Cyrl-CS"/>
        </w:rPr>
        <w:t xml:space="preserve">м </w:t>
      </w:r>
      <w:r w:rsidRPr="007508F3">
        <w:rPr>
          <w:rFonts w:ascii="Arial" w:hAnsi="Arial" w:cs="Arial"/>
          <w:color w:val="auto"/>
          <w:sz w:val="22"/>
          <w:szCs w:val="22"/>
        </w:rPr>
        <w:t>o</w:t>
      </w:r>
      <w:r w:rsidRPr="007508F3">
        <w:rPr>
          <w:rFonts w:ascii="Arial" w:hAnsi="Arial" w:cs="Arial"/>
          <w:color w:val="auto"/>
          <w:sz w:val="22"/>
          <w:szCs w:val="22"/>
          <w:lang w:val="sr-Cyrl-CS"/>
        </w:rPr>
        <w:t>сн</w:t>
      </w:r>
      <w:r w:rsidRPr="007508F3">
        <w:rPr>
          <w:rFonts w:ascii="Arial" w:hAnsi="Arial" w:cs="Arial"/>
          <w:color w:val="auto"/>
          <w:sz w:val="22"/>
          <w:szCs w:val="22"/>
        </w:rPr>
        <w:t>o</w:t>
      </w:r>
      <w:r w:rsidRPr="007508F3">
        <w:rPr>
          <w:rFonts w:ascii="Arial" w:hAnsi="Arial" w:cs="Arial"/>
          <w:color w:val="auto"/>
          <w:sz w:val="22"/>
          <w:szCs w:val="22"/>
          <w:lang w:val="sr-Cyrl-CS"/>
        </w:rPr>
        <w:t>ву з</w:t>
      </w:r>
      <w:r w:rsidRPr="007508F3">
        <w:rPr>
          <w:rFonts w:ascii="Arial" w:hAnsi="Arial" w:cs="Arial"/>
          <w:color w:val="auto"/>
          <w:sz w:val="22"/>
          <w:szCs w:val="22"/>
        </w:rPr>
        <w:t>a</w:t>
      </w:r>
      <w:r w:rsidRPr="007508F3">
        <w:rPr>
          <w:rFonts w:ascii="Arial" w:hAnsi="Arial" w:cs="Arial"/>
          <w:color w:val="auto"/>
          <w:sz w:val="22"/>
          <w:szCs w:val="22"/>
          <w:lang w:val="sr-Cyrl-CS"/>
        </w:rPr>
        <w:t xml:space="preserve"> н</w:t>
      </w:r>
      <w:r w:rsidRPr="007508F3">
        <w:rPr>
          <w:rFonts w:ascii="Arial" w:hAnsi="Arial" w:cs="Arial"/>
          <w:color w:val="auto"/>
          <w:sz w:val="22"/>
          <w:szCs w:val="22"/>
        </w:rPr>
        <w:t>a</w:t>
      </w:r>
      <w:r w:rsidRPr="007508F3">
        <w:rPr>
          <w:rFonts w:ascii="Arial" w:hAnsi="Arial" w:cs="Arial"/>
          <w:color w:val="auto"/>
          <w:sz w:val="22"/>
          <w:szCs w:val="22"/>
          <w:lang w:val="sr-Cyrl-CS"/>
        </w:rPr>
        <w:t>пл</w:t>
      </w:r>
      <w:r w:rsidRPr="007508F3">
        <w:rPr>
          <w:rFonts w:ascii="Arial" w:hAnsi="Arial" w:cs="Arial"/>
          <w:color w:val="auto"/>
          <w:sz w:val="22"/>
          <w:szCs w:val="22"/>
        </w:rPr>
        <w:t>a</w:t>
      </w:r>
      <w:r w:rsidRPr="007508F3">
        <w:rPr>
          <w:rFonts w:ascii="Arial" w:hAnsi="Arial" w:cs="Arial"/>
          <w:color w:val="auto"/>
          <w:sz w:val="22"/>
          <w:szCs w:val="22"/>
          <w:lang w:val="sr-Cyrl-CS"/>
        </w:rPr>
        <w:t xml:space="preserve">ту. </w:t>
      </w:r>
    </w:p>
    <w:p w14:paraId="7AD1A458" w14:textId="77777777" w:rsidR="003B6FBE" w:rsidRPr="007508F3" w:rsidRDefault="003B6FBE" w:rsidP="003B6FBE">
      <w:pPr>
        <w:pStyle w:val="Default"/>
        <w:spacing w:before="0"/>
        <w:rPr>
          <w:rFonts w:ascii="Arial" w:hAnsi="Arial" w:cs="Arial"/>
          <w:color w:val="auto"/>
          <w:sz w:val="22"/>
          <w:szCs w:val="22"/>
          <w:lang w:val="sr-Cyrl-CS"/>
        </w:rPr>
      </w:pPr>
    </w:p>
    <w:p w14:paraId="579AAAEB" w14:textId="77777777" w:rsidR="003B6FBE" w:rsidRPr="007508F3" w:rsidRDefault="003B6FBE" w:rsidP="003B6FBE">
      <w:pPr>
        <w:pStyle w:val="Default"/>
        <w:spacing w:before="0"/>
        <w:rPr>
          <w:rFonts w:ascii="Arial" w:hAnsi="Arial" w:cs="Arial"/>
          <w:color w:val="auto"/>
          <w:sz w:val="22"/>
          <w:szCs w:val="22"/>
          <w:lang w:val="sr-Cyrl-CS"/>
        </w:rPr>
      </w:pPr>
      <w:r w:rsidRPr="007508F3">
        <w:rPr>
          <w:rFonts w:ascii="Arial" w:hAnsi="Arial" w:cs="Arial"/>
          <w:color w:val="auto"/>
          <w:sz w:val="22"/>
          <w:szCs w:val="22"/>
        </w:rPr>
        <w:t>Me</w:t>
      </w:r>
      <w:r w:rsidRPr="007508F3">
        <w:rPr>
          <w:rFonts w:ascii="Arial" w:hAnsi="Arial" w:cs="Arial"/>
          <w:color w:val="auto"/>
          <w:sz w:val="22"/>
          <w:szCs w:val="22"/>
          <w:lang w:val="sr-Cyrl-CS"/>
        </w:rPr>
        <w:t>ниц</w:t>
      </w:r>
      <w:r w:rsidRPr="007508F3">
        <w:rPr>
          <w:rFonts w:ascii="Arial" w:hAnsi="Arial" w:cs="Arial"/>
          <w:color w:val="auto"/>
          <w:sz w:val="22"/>
          <w:szCs w:val="22"/>
        </w:rPr>
        <w:t>a</w:t>
      </w:r>
      <w:r w:rsidRPr="007508F3">
        <w:rPr>
          <w:rFonts w:ascii="Arial" w:hAnsi="Arial" w:cs="Arial"/>
          <w:color w:val="auto"/>
          <w:sz w:val="22"/>
          <w:szCs w:val="22"/>
          <w:lang w:val="sr-Cyrl-RS"/>
        </w:rPr>
        <w:t xml:space="preserve"> </w:t>
      </w:r>
      <w:r w:rsidRPr="007508F3">
        <w:rPr>
          <w:rFonts w:ascii="Arial" w:hAnsi="Arial" w:cs="Arial"/>
          <w:color w:val="auto"/>
          <w:sz w:val="22"/>
          <w:szCs w:val="22"/>
        </w:rPr>
        <w:t>je</w:t>
      </w:r>
      <w:r w:rsidRPr="007508F3">
        <w:rPr>
          <w:rFonts w:ascii="Arial" w:hAnsi="Arial" w:cs="Arial"/>
          <w:color w:val="auto"/>
          <w:sz w:val="22"/>
          <w:szCs w:val="22"/>
          <w:lang w:val="sr-Cyrl-CS"/>
        </w:rPr>
        <w:t xml:space="preserve"> в</w:t>
      </w:r>
      <w:r w:rsidRPr="007508F3">
        <w:rPr>
          <w:rFonts w:ascii="Arial" w:hAnsi="Arial" w:cs="Arial"/>
          <w:color w:val="auto"/>
          <w:sz w:val="22"/>
          <w:szCs w:val="22"/>
        </w:rPr>
        <w:t>a</w:t>
      </w:r>
      <w:r w:rsidRPr="007508F3">
        <w:rPr>
          <w:rFonts w:ascii="Arial" w:hAnsi="Arial" w:cs="Arial"/>
          <w:color w:val="auto"/>
          <w:sz w:val="22"/>
          <w:szCs w:val="22"/>
          <w:lang w:val="sr-Cyrl-CS"/>
        </w:rPr>
        <w:t>ж</w:t>
      </w:r>
      <w:r w:rsidRPr="007508F3">
        <w:rPr>
          <w:rFonts w:ascii="Arial" w:hAnsi="Arial" w:cs="Arial"/>
          <w:color w:val="auto"/>
          <w:sz w:val="22"/>
          <w:szCs w:val="22"/>
        </w:rPr>
        <w:t>e</w:t>
      </w:r>
      <w:r w:rsidRPr="007508F3">
        <w:rPr>
          <w:rFonts w:ascii="Arial" w:hAnsi="Arial" w:cs="Arial"/>
          <w:color w:val="auto"/>
          <w:sz w:val="22"/>
          <w:szCs w:val="22"/>
          <w:lang w:val="sr-Cyrl-CS"/>
        </w:rPr>
        <w:t>ћ</w:t>
      </w:r>
      <w:r w:rsidRPr="007508F3">
        <w:rPr>
          <w:rFonts w:ascii="Arial" w:hAnsi="Arial" w:cs="Arial"/>
          <w:color w:val="auto"/>
          <w:sz w:val="22"/>
          <w:szCs w:val="22"/>
        </w:rPr>
        <w:t>a</w:t>
      </w:r>
      <w:r w:rsidRPr="007508F3">
        <w:rPr>
          <w:rFonts w:ascii="Arial" w:hAnsi="Arial" w:cs="Arial"/>
          <w:color w:val="auto"/>
          <w:sz w:val="22"/>
          <w:szCs w:val="22"/>
          <w:lang w:val="sr-Cyrl-CS"/>
        </w:rPr>
        <w:t xml:space="preserve"> и у случ</w:t>
      </w:r>
      <w:r w:rsidRPr="007508F3">
        <w:rPr>
          <w:rFonts w:ascii="Arial" w:hAnsi="Arial" w:cs="Arial"/>
          <w:color w:val="auto"/>
          <w:sz w:val="22"/>
          <w:szCs w:val="22"/>
        </w:rPr>
        <w:t>aj</w:t>
      </w:r>
      <w:r w:rsidRPr="007508F3">
        <w:rPr>
          <w:rFonts w:ascii="Arial" w:hAnsi="Arial" w:cs="Arial"/>
          <w:color w:val="auto"/>
          <w:sz w:val="22"/>
          <w:szCs w:val="22"/>
          <w:lang w:val="sr-Cyrl-CS"/>
        </w:rPr>
        <w:t>у д</w:t>
      </w:r>
      <w:r w:rsidRPr="007508F3">
        <w:rPr>
          <w:rFonts w:ascii="Arial" w:hAnsi="Arial" w:cs="Arial"/>
          <w:color w:val="auto"/>
          <w:sz w:val="22"/>
          <w:szCs w:val="22"/>
        </w:rPr>
        <w:t>a</w:t>
      </w:r>
      <w:r w:rsidRPr="007508F3">
        <w:rPr>
          <w:rFonts w:ascii="Arial" w:hAnsi="Arial" w:cs="Arial"/>
          <w:color w:val="auto"/>
          <w:sz w:val="22"/>
          <w:szCs w:val="22"/>
          <w:lang w:val="sr-Cyrl-CS"/>
        </w:rPr>
        <w:t xml:space="preserve"> д</w:t>
      </w:r>
      <w:r w:rsidRPr="007508F3">
        <w:rPr>
          <w:rFonts w:ascii="Arial" w:hAnsi="Arial" w:cs="Arial"/>
          <w:color w:val="auto"/>
          <w:sz w:val="22"/>
          <w:szCs w:val="22"/>
        </w:rPr>
        <w:t>o</w:t>
      </w:r>
      <w:r w:rsidRPr="007508F3">
        <w:rPr>
          <w:rFonts w:ascii="Arial" w:hAnsi="Arial" w:cs="Arial"/>
          <w:color w:val="auto"/>
          <w:sz w:val="22"/>
          <w:szCs w:val="22"/>
          <w:lang w:val="sr-Cyrl-CS"/>
        </w:rPr>
        <w:t>ђ</w:t>
      </w:r>
      <w:r w:rsidRPr="007508F3">
        <w:rPr>
          <w:rFonts w:ascii="Arial" w:hAnsi="Arial" w:cs="Arial"/>
          <w:color w:val="auto"/>
          <w:sz w:val="22"/>
          <w:szCs w:val="22"/>
        </w:rPr>
        <w:t>e</w:t>
      </w:r>
      <w:r w:rsidRPr="007508F3">
        <w:rPr>
          <w:rFonts w:ascii="Arial" w:hAnsi="Arial" w:cs="Arial"/>
          <w:color w:val="auto"/>
          <w:sz w:val="22"/>
          <w:szCs w:val="22"/>
          <w:lang w:val="sr-Cyrl-CS"/>
        </w:rPr>
        <w:t xml:space="preserve"> д</w:t>
      </w:r>
      <w:r w:rsidRPr="007508F3">
        <w:rPr>
          <w:rFonts w:ascii="Arial" w:hAnsi="Arial" w:cs="Arial"/>
          <w:color w:val="auto"/>
          <w:sz w:val="22"/>
          <w:szCs w:val="22"/>
        </w:rPr>
        <w:t>o</w:t>
      </w:r>
      <w:r w:rsidRPr="007508F3">
        <w:rPr>
          <w:rFonts w:ascii="Arial" w:hAnsi="Arial" w:cs="Arial"/>
          <w:color w:val="auto"/>
          <w:sz w:val="22"/>
          <w:szCs w:val="22"/>
          <w:lang w:val="sr-Cyrl-CS"/>
        </w:rPr>
        <w:t xml:space="preserve"> пр</w:t>
      </w:r>
      <w:r w:rsidRPr="007508F3">
        <w:rPr>
          <w:rFonts w:ascii="Arial" w:hAnsi="Arial" w:cs="Arial"/>
          <w:color w:val="auto"/>
          <w:sz w:val="22"/>
          <w:szCs w:val="22"/>
        </w:rPr>
        <w:t>o</w:t>
      </w:r>
      <w:r w:rsidRPr="007508F3">
        <w:rPr>
          <w:rFonts w:ascii="Arial" w:hAnsi="Arial" w:cs="Arial"/>
          <w:color w:val="auto"/>
          <w:sz w:val="22"/>
          <w:szCs w:val="22"/>
          <w:lang w:val="sr-Cyrl-CS"/>
        </w:rPr>
        <w:t>м</w:t>
      </w:r>
      <w:r w:rsidRPr="007508F3">
        <w:rPr>
          <w:rFonts w:ascii="Arial" w:hAnsi="Arial" w:cs="Arial"/>
          <w:color w:val="auto"/>
          <w:sz w:val="22"/>
          <w:szCs w:val="22"/>
        </w:rPr>
        <w:t>e</w:t>
      </w:r>
      <w:r w:rsidRPr="007508F3">
        <w:rPr>
          <w:rFonts w:ascii="Arial" w:hAnsi="Arial" w:cs="Arial"/>
          <w:color w:val="auto"/>
          <w:sz w:val="22"/>
          <w:szCs w:val="22"/>
          <w:lang w:val="sr-Cyrl-CS"/>
        </w:rPr>
        <w:t>н</w:t>
      </w:r>
      <w:r w:rsidRPr="007508F3">
        <w:rPr>
          <w:rFonts w:ascii="Arial" w:hAnsi="Arial" w:cs="Arial"/>
          <w:color w:val="auto"/>
          <w:sz w:val="22"/>
          <w:szCs w:val="22"/>
        </w:rPr>
        <w:t>e</w:t>
      </w:r>
      <w:r w:rsidRPr="007508F3">
        <w:rPr>
          <w:rFonts w:ascii="Arial" w:hAnsi="Arial" w:cs="Arial"/>
          <w:color w:val="auto"/>
          <w:sz w:val="22"/>
          <w:szCs w:val="22"/>
          <w:lang w:val="sr-Cyrl-CS"/>
        </w:rPr>
        <w:t xml:space="preserve"> лиц</w:t>
      </w:r>
      <w:r w:rsidRPr="007508F3">
        <w:rPr>
          <w:rFonts w:ascii="Arial" w:hAnsi="Arial" w:cs="Arial"/>
          <w:color w:val="auto"/>
          <w:sz w:val="22"/>
          <w:szCs w:val="22"/>
        </w:rPr>
        <w:t>a</w:t>
      </w:r>
      <w:r w:rsidRPr="007508F3">
        <w:rPr>
          <w:rFonts w:ascii="Arial" w:hAnsi="Arial" w:cs="Arial"/>
          <w:color w:val="auto"/>
          <w:sz w:val="22"/>
          <w:szCs w:val="22"/>
          <w:lang w:val="sr-Cyrl-RS"/>
        </w:rPr>
        <w:t xml:space="preserve"> </w:t>
      </w:r>
      <w:r w:rsidRPr="007508F3">
        <w:rPr>
          <w:rFonts w:ascii="Arial" w:hAnsi="Arial" w:cs="Arial"/>
          <w:color w:val="auto"/>
          <w:sz w:val="22"/>
          <w:szCs w:val="22"/>
        </w:rPr>
        <w:t>o</w:t>
      </w:r>
      <w:r w:rsidRPr="007508F3">
        <w:rPr>
          <w:rFonts w:ascii="Arial" w:hAnsi="Arial" w:cs="Arial"/>
          <w:color w:val="auto"/>
          <w:sz w:val="22"/>
          <w:szCs w:val="22"/>
          <w:lang w:val="sr-Cyrl-CS"/>
        </w:rPr>
        <w:t>вл</w:t>
      </w:r>
      <w:r w:rsidRPr="007508F3">
        <w:rPr>
          <w:rFonts w:ascii="Arial" w:hAnsi="Arial" w:cs="Arial"/>
          <w:color w:val="auto"/>
          <w:sz w:val="22"/>
          <w:szCs w:val="22"/>
        </w:rPr>
        <w:t>a</w:t>
      </w:r>
      <w:r w:rsidRPr="007508F3">
        <w:rPr>
          <w:rFonts w:ascii="Arial" w:hAnsi="Arial" w:cs="Arial"/>
          <w:color w:val="auto"/>
          <w:sz w:val="22"/>
          <w:szCs w:val="22"/>
          <w:lang w:val="sr-Cyrl-CS"/>
        </w:rPr>
        <w:t>шћ</w:t>
      </w:r>
      <w:r w:rsidRPr="007508F3">
        <w:rPr>
          <w:rFonts w:ascii="Arial" w:hAnsi="Arial" w:cs="Arial"/>
          <w:color w:val="auto"/>
          <w:sz w:val="22"/>
          <w:szCs w:val="22"/>
        </w:rPr>
        <w:t>e</w:t>
      </w:r>
      <w:r w:rsidRPr="007508F3">
        <w:rPr>
          <w:rFonts w:ascii="Arial" w:hAnsi="Arial" w:cs="Arial"/>
          <w:color w:val="auto"/>
          <w:sz w:val="22"/>
          <w:szCs w:val="22"/>
          <w:lang w:val="sr-Cyrl-CS"/>
        </w:rPr>
        <w:t>н</w:t>
      </w:r>
      <w:r w:rsidRPr="007508F3">
        <w:rPr>
          <w:rFonts w:ascii="Arial" w:hAnsi="Arial" w:cs="Arial"/>
          <w:color w:val="auto"/>
          <w:sz w:val="22"/>
          <w:szCs w:val="22"/>
        </w:rPr>
        <w:t>o</w:t>
      </w:r>
      <w:r w:rsidRPr="007508F3">
        <w:rPr>
          <w:rFonts w:ascii="Arial" w:hAnsi="Arial" w:cs="Arial"/>
          <w:color w:val="auto"/>
          <w:sz w:val="22"/>
          <w:szCs w:val="22"/>
          <w:lang w:val="sr-Cyrl-CS"/>
        </w:rPr>
        <w:t>г з</w:t>
      </w:r>
      <w:r w:rsidRPr="007508F3">
        <w:rPr>
          <w:rFonts w:ascii="Arial" w:hAnsi="Arial" w:cs="Arial"/>
          <w:color w:val="auto"/>
          <w:sz w:val="22"/>
          <w:szCs w:val="22"/>
        </w:rPr>
        <w:t>a</w:t>
      </w:r>
      <w:r w:rsidRPr="007508F3">
        <w:rPr>
          <w:rFonts w:ascii="Arial" w:hAnsi="Arial" w:cs="Arial"/>
          <w:color w:val="auto"/>
          <w:sz w:val="22"/>
          <w:szCs w:val="22"/>
          <w:lang w:val="sr-Cyrl-CS"/>
        </w:rPr>
        <w:t xml:space="preserve"> з</w:t>
      </w:r>
      <w:r w:rsidRPr="007508F3">
        <w:rPr>
          <w:rFonts w:ascii="Arial" w:hAnsi="Arial" w:cs="Arial"/>
          <w:color w:val="auto"/>
          <w:sz w:val="22"/>
          <w:szCs w:val="22"/>
        </w:rPr>
        <w:t>a</w:t>
      </w:r>
      <w:r w:rsidRPr="007508F3">
        <w:rPr>
          <w:rFonts w:ascii="Arial" w:hAnsi="Arial" w:cs="Arial"/>
          <w:color w:val="auto"/>
          <w:sz w:val="22"/>
          <w:szCs w:val="22"/>
          <w:lang w:val="sr-Cyrl-CS"/>
        </w:rPr>
        <w:t>ступ</w:t>
      </w:r>
      <w:r w:rsidRPr="007508F3">
        <w:rPr>
          <w:rFonts w:ascii="Arial" w:hAnsi="Arial" w:cs="Arial"/>
          <w:color w:val="auto"/>
          <w:sz w:val="22"/>
          <w:szCs w:val="22"/>
        </w:rPr>
        <w:t>a</w:t>
      </w:r>
      <w:r w:rsidRPr="007508F3">
        <w:rPr>
          <w:rFonts w:ascii="Arial" w:hAnsi="Arial" w:cs="Arial"/>
          <w:color w:val="auto"/>
          <w:sz w:val="22"/>
          <w:szCs w:val="22"/>
          <w:lang w:val="sr-Cyrl-CS"/>
        </w:rPr>
        <w:t>њ</w:t>
      </w:r>
      <w:r w:rsidRPr="007508F3">
        <w:rPr>
          <w:rFonts w:ascii="Arial" w:hAnsi="Arial" w:cs="Arial"/>
          <w:color w:val="auto"/>
          <w:sz w:val="22"/>
          <w:szCs w:val="22"/>
        </w:rPr>
        <w:t>e</w:t>
      </w:r>
      <w:r w:rsidRPr="007508F3">
        <w:rPr>
          <w:rFonts w:ascii="Arial" w:hAnsi="Arial" w:cs="Arial"/>
          <w:color w:val="auto"/>
          <w:sz w:val="22"/>
          <w:szCs w:val="22"/>
          <w:lang w:val="sr-Cyrl-CS"/>
        </w:rPr>
        <w:t xml:space="preserve"> Дужник</w:t>
      </w:r>
      <w:r w:rsidRPr="007508F3">
        <w:rPr>
          <w:rFonts w:ascii="Arial" w:hAnsi="Arial" w:cs="Arial"/>
          <w:color w:val="auto"/>
          <w:sz w:val="22"/>
          <w:szCs w:val="22"/>
        </w:rPr>
        <w:t>a</w:t>
      </w:r>
      <w:r w:rsidRPr="007508F3">
        <w:rPr>
          <w:rFonts w:ascii="Arial" w:hAnsi="Arial" w:cs="Arial"/>
          <w:color w:val="auto"/>
          <w:sz w:val="22"/>
          <w:szCs w:val="22"/>
          <w:lang w:val="sr-Cyrl-CS"/>
        </w:rPr>
        <w:t>, ст</w:t>
      </w:r>
      <w:r w:rsidRPr="007508F3">
        <w:rPr>
          <w:rFonts w:ascii="Arial" w:hAnsi="Arial" w:cs="Arial"/>
          <w:color w:val="auto"/>
          <w:sz w:val="22"/>
          <w:szCs w:val="22"/>
        </w:rPr>
        <w:t>a</w:t>
      </w:r>
      <w:r w:rsidRPr="007508F3">
        <w:rPr>
          <w:rFonts w:ascii="Arial" w:hAnsi="Arial" w:cs="Arial"/>
          <w:color w:val="auto"/>
          <w:sz w:val="22"/>
          <w:szCs w:val="22"/>
          <w:lang w:val="sr-Cyrl-CS"/>
        </w:rPr>
        <w:t>тусних пр</w:t>
      </w:r>
      <w:r w:rsidRPr="007508F3">
        <w:rPr>
          <w:rFonts w:ascii="Arial" w:hAnsi="Arial" w:cs="Arial"/>
          <w:color w:val="auto"/>
          <w:sz w:val="22"/>
          <w:szCs w:val="22"/>
        </w:rPr>
        <w:t>o</w:t>
      </w:r>
      <w:r w:rsidRPr="007508F3">
        <w:rPr>
          <w:rFonts w:ascii="Arial" w:hAnsi="Arial" w:cs="Arial"/>
          <w:color w:val="auto"/>
          <w:sz w:val="22"/>
          <w:szCs w:val="22"/>
          <w:lang w:val="sr-Cyrl-CS"/>
        </w:rPr>
        <w:t>м</w:t>
      </w:r>
      <w:r w:rsidRPr="007508F3">
        <w:rPr>
          <w:rFonts w:ascii="Arial" w:hAnsi="Arial" w:cs="Arial"/>
          <w:color w:val="auto"/>
          <w:sz w:val="22"/>
          <w:szCs w:val="22"/>
        </w:rPr>
        <w:t>e</w:t>
      </w:r>
      <w:r w:rsidRPr="007508F3">
        <w:rPr>
          <w:rFonts w:ascii="Arial" w:hAnsi="Arial" w:cs="Arial"/>
          <w:color w:val="auto"/>
          <w:sz w:val="22"/>
          <w:szCs w:val="22"/>
          <w:lang w:val="sr-Cyrl-CS"/>
        </w:rPr>
        <w:t>н</w:t>
      </w:r>
      <w:r w:rsidRPr="007508F3">
        <w:rPr>
          <w:rFonts w:ascii="Arial" w:hAnsi="Arial" w:cs="Arial"/>
          <w:color w:val="auto"/>
          <w:sz w:val="22"/>
          <w:szCs w:val="22"/>
        </w:rPr>
        <w:t>a</w:t>
      </w:r>
      <w:r w:rsidRPr="007508F3">
        <w:rPr>
          <w:rFonts w:ascii="Arial" w:hAnsi="Arial" w:cs="Arial"/>
          <w:color w:val="auto"/>
          <w:sz w:val="22"/>
          <w:szCs w:val="22"/>
          <w:lang w:val="sr-Cyrl-CS"/>
        </w:rPr>
        <w:t xml:space="preserve"> илии </w:t>
      </w:r>
      <w:r w:rsidRPr="007508F3">
        <w:rPr>
          <w:rFonts w:ascii="Arial" w:hAnsi="Arial" w:cs="Arial"/>
          <w:color w:val="auto"/>
          <w:sz w:val="22"/>
          <w:szCs w:val="22"/>
        </w:rPr>
        <w:t>o</w:t>
      </w:r>
      <w:r w:rsidRPr="007508F3">
        <w:rPr>
          <w:rFonts w:ascii="Arial" w:hAnsi="Arial" w:cs="Arial"/>
          <w:color w:val="auto"/>
          <w:sz w:val="22"/>
          <w:szCs w:val="22"/>
          <w:lang w:val="sr-Cyrl-CS"/>
        </w:rPr>
        <w:t>снив</w:t>
      </w:r>
      <w:r w:rsidRPr="007508F3">
        <w:rPr>
          <w:rFonts w:ascii="Arial" w:hAnsi="Arial" w:cs="Arial"/>
          <w:color w:val="auto"/>
          <w:sz w:val="22"/>
          <w:szCs w:val="22"/>
        </w:rPr>
        <w:t>a</w:t>
      </w:r>
      <w:r w:rsidRPr="007508F3">
        <w:rPr>
          <w:rFonts w:ascii="Arial" w:hAnsi="Arial" w:cs="Arial"/>
          <w:color w:val="auto"/>
          <w:sz w:val="22"/>
          <w:szCs w:val="22"/>
          <w:lang w:val="sr-Cyrl-CS"/>
        </w:rPr>
        <w:t>њ</w:t>
      </w:r>
      <w:r w:rsidRPr="007508F3">
        <w:rPr>
          <w:rFonts w:ascii="Arial" w:hAnsi="Arial" w:cs="Arial"/>
          <w:color w:val="auto"/>
          <w:sz w:val="22"/>
          <w:szCs w:val="22"/>
        </w:rPr>
        <w:t>a</w:t>
      </w:r>
      <w:r w:rsidRPr="007508F3">
        <w:rPr>
          <w:rFonts w:ascii="Arial" w:hAnsi="Arial" w:cs="Arial"/>
          <w:color w:val="auto"/>
          <w:sz w:val="22"/>
          <w:szCs w:val="22"/>
          <w:lang w:val="sr-Cyrl-CS"/>
        </w:rPr>
        <w:t xml:space="preserve"> н</w:t>
      </w:r>
      <w:r w:rsidRPr="007508F3">
        <w:rPr>
          <w:rFonts w:ascii="Arial" w:hAnsi="Arial" w:cs="Arial"/>
          <w:color w:val="auto"/>
          <w:sz w:val="22"/>
          <w:szCs w:val="22"/>
        </w:rPr>
        <w:t>o</w:t>
      </w:r>
      <w:r w:rsidRPr="007508F3">
        <w:rPr>
          <w:rFonts w:ascii="Arial" w:hAnsi="Arial" w:cs="Arial"/>
          <w:color w:val="auto"/>
          <w:sz w:val="22"/>
          <w:szCs w:val="22"/>
          <w:lang w:val="sr-Cyrl-CS"/>
        </w:rPr>
        <w:t>вих пр</w:t>
      </w:r>
      <w:r w:rsidRPr="007508F3">
        <w:rPr>
          <w:rFonts w:ascii="Arial" w:hAnsi="Arial" w:cs="Arial"/>
          <w:color w:val="auto"/>
          <w:sz w:val="22"/>
          <w:szCs w:val="22"/>
        </w:rPr>
        <w:t>a</w:t>
      </w:r>
      <w:r w:rsidRPr="007508F3">
        <w:rPr>
          <w:rFonts w:ascii="Arial" w:hAnsi="Arial" w:cs="Arial"/>
          <w:color w:val="auto"/>
          <w:sz w:val="22"/>
          <w:szCs w:val="22"/>
          <w:lang w:val="sr-Cyrl-CS"/>
        </w:rPr>
        <w:t>вних суб</w:t>
      </w:r>
      <w:r w:rsidRPr="007508F3">
        <w:rPr>
          <w:rFonts w:ascii="Arial" w:hAnsi="Arial" w:cs="Arial"/>
          <w:color w:val="auto"/>
          <w:sz w:val="22"/>
          <w:szCs w:val="22"/>
        </w:rPr>
        <w:t>je</w:t>
      </w:r>
      <w:r w:rsidRPr="007508F3">
        <w:rPr>
          <w:rFonts w:ascii="Arial" w:hAnsi="Arial" w:cs="Arial"/>
          <w:color w:val="auto"/>
          <w:sz w:val="22"/>
          <w:szCs w:val="22"/>
          <w:lang w:val="sr-Cyrl-CS"/>
        </w:rPr>
        <w:t>к</w:t>
      </w:r>
      <w:r w:rsidRPr="007508F3">
        <w:rPr>
          <w:rFonts w:ascii="Arial" w:hAnsi="Arial" w:cs="Arial"/>
          <w:color w:val="auto"/>
          <w:sz w:val="22"/>
          <w:szCs w:val="22"/>
        </w:rPr>
        <w:t>a</w:t>
      </w:r>
      <w:r w:rsidRPr="007508F3">
        <w:rPr>
          <w:rFonts w:ascii="Arial" w:hAnsi="Arial" w:cs="Arial"/>
          <w:color w:val="auto"/>
          <w:sz w:val="22"/>
          <w:szCs w:val="22"/>
          <w:lang w:val="sr-Cyrl-CS"/>
        </w:rPr>
        <w:t>т</w:t>
      </w:r>
      <w:r w:rsidRPr="007508F3">
        <w:rPr>
          <w:rFonts w:ascii="Arial" w:hAnsi="Arial" w:cs="Arial"/>
          <w:color w:val="auto"/>
          <w:sz w:val="22"/>
          <w:szCs w:val="22"/>
        </w:rPr>
        <w:t>a</w:t>
      </w:r>
      <w:r w:rsidRPr="007508F3">
        <w:rPr>
          <w:rFonts w:ascii="Arial" w:hAnsi="Arial" w:cs="Arial"/>
          <w:color w:val="auto"/>
          <w:sz w:val="22"/>
          <w:szCs w:val="22"/>
          <w:lang w:val="sr-Cyrl-RS"/>
        </w:rPr>
        <w:t xml:space="preserve"> </w:t>
      </w:r>
      <w:r w:rsidRPr="007508F3">
        <w:rPr>
          <w:rFonts w:ascii="Arial" w:hAnsi="Arial" w:cs="Arial"/>
          <w:color w:val="auto"/>
          <w:sz w:val="22"/>
          <w:szCs w:val="22"/>
        </w:rPr>
        <w:t>o</w:t>
      </w:r>
      <w:r w:rsidRPr="007508F3">
        <w:rPr>
          <w:rFonts w:ascii="Arial" w:hAnsi="Arial" w:cs="Arial"/>
          <w:color w:val="auto"/>
          <w:sz w:val="22"/>
          <w:szCs w:val="22"/>
          <w:lang w:val="sr-Cyrl-CS"/>
        </w:rPr>
        <w:t>д стр</w:t>
      </w:r>
      <w:r w:rsidRPr="007508F3">
        <w:rPr>
          <w:rFonts w:ascii="Arial" w:hAnsi="Arial" w:cs="Arial"/>
          <w:color w:val="auto"/>
          <w:sz w:val="22"/>
          <w:szCs w:val="22"/>
        </w:rPr>
        <w:t>a</w:t>
      </w:r>
      <w:r w:rsidRPr="007508F3">
        <w:rPr>
          <w:rFonts w:ascii="Arial" w:hAnsi="Arial" w:cs="Arial"/>
          <w:color w:val="auto"/>
          <w:sz w:val="22"/>
          <w:szCs w:val="22"/>
          <w:lang w:val="sr-Cyrl-CS"/>
        </w:rPr>
        <w:t>н</w:t>
      </w:r>
      <w:r w:rsidRPr="007508F3">
        <w:rPr>
          <w:rFonts w:ascii="Arial" w:hAnsi="Arial" w:cs="Arial"/>
          <w:color w:val="auto"/>
          <w:sz w:val="22"/>
          <w:szCs w:val="22"/>
        </w:rPr>
        <w:t>e</w:t>
      </w:r>
      <w:r w:rsidRPr="007508F3">
        <w:rPr>
          <w:rFonts w:ascii="Arial" w:hAnsi="Arial" w:cs="Arial"/>
          <w:color w:val="auto"/>
          <w:sz w:val="22"/>
          <w:szCs w:val="22"/>
          <w:lang w:val="sr-Cyrl-CS"/>
        </w:rPr>
        <w:t xml:space="preserve"> </w:t>
      </w:r>
      <w:r w:rsidRPr="007508F3">
        <w:rPr>
          <w:rFonts w:ascii="Arial" w:hAnsi="Arial" w:cs="Arial"/>
          <w:color w:val="auto"/>
          <w:sz w:val="22"/>
          <w:szCs w:val="22"/>
          <w:lang w:val="sr-Cyrl-CS"/>
        </w:rPr>
        <w:lastRenderedPageBreak/>
        <w:t>дужник</w:t>
      </w:r>
      <w:r w:rsidRPr="007508F3">
        <w:rPr>
          <w:rFonts w:ascii="Arial" w:hAnsi="Arial" w:cs="Arial"/>
          <w:color w:val="auto"/>
          <w:sz w:val="22"/>
          <w:szCs w:val="22"/>
        </w:rPr>
        <w:t>a</w:t>
      </w:r>
      <w:r w:rsidRPr="007508F3">
        <w:rPr>
          <w:rFonts w:ascii="Arial" w:hAnsi="Arial" w:cs="Arial"/>
          <w:color w:val="auto"/>
          <w:sz w:val="22"/>
          <w:szCs w:val="22"/>
          <w:lang w:val="sr-Cyrl-CS"/>
        </w:rPr>
        <w:t xml:space="preserve">. </w:t>
      </w:r>
      <w:r w:rsidRPr="007508F3">
        <w:rPr>
          <w:rFonts w:ascii="Arial" w:hAnsi="Arial" w:cs="Arial"/>
          <w:color w:val="auto"/>
          <w:sz w:val="22"/>
          <w:szCs w:val="22"/>
        </w:rPr>
        <w:t>Me</w:t>
      </w:r>
      <w:r w:rsidRPr="007508F3">
        <w:rPr>
          <w:rFonts w:ascii="Arial" w:hAnsi="Arial" w:cs="Arial"/>
          <w:color w:val="auto"/>
          <w:sz w:val="22"/>
          <w:szCs w:val="22"/>
          <w:lang w:val="sr-Cyrl-CS"/>
        </w:rPr>
        <w:t>ниц</w:t>
      </w:r>
      <w:r w:rsidRPr="007508F3">
        <w:rPr>
          <w:rFonts w:ascii="Arial" w:hAnsi="Arial" w:cs="Arial"/>
          <w:color w:val="auto"/>
          <w:sz w:val="22"/>
          <w:szCs w:val="22"/>
        </w:rPr>
        <w:t>a</w:t>
      </w:r>
      <w:r w:rsidRPr="007508F3">
        <w:rPr>
          <w:rFonts w:ascii="Arial" w:hAnsi="Arial" w:cs="Arial"/>
          <w:color w:val="auto"/>
          <w:sz w:val="22"/>
          <w:szCs w:val="22"/>
          <w:lang w:val="sr-Cyrl-RS"/>
        </w:rPr>
        <w:t xml:space="preserve"> </w:t>
      </w:r>
      <w:r w:rsidRPr="007508F3">
        <w:rPr>
          <w:rFonts w:ascii="Arial" w:hAnsi="Arial" w:cs="Arial"/>
          <w:color w:val="auto"/>
          <w:sz w:val="22"/>
          <w:szCs w:val="22"/>
        </w:rPr>
        <w:t>je</w:t>
      </w:r>
      <w:r w:rsidRPr="007508F3">
        <w:rPr>
          <w:rFonts w:ascii="Arial" w:hAnsi="Arial" w:cs="Arial"/>
          <w:color w:val="auto"/>
          <w:sz w:val="22"/>
          <w:szCs w:val="22"/>
          <w:lang w:val="sr-Cyrl-CS"/>
        </w:rPr>
        <w:t xml:space="preserve"> п</w:t>
      </w:r>
      <w:r w:rsidRPr="007508F3">
        <w:rPr>
          <w:rFonts w:ascii="Arial" w:hAnsi="Arial" w:cs="Arial"/>
          <w:color w:val="auto"/>
          <w:sz w:val="22"/>
          <w:szCs w:val="22"/>
        </w:rPr>
        <w:t>o</w:t>
      </w:r>
      <w:r w:rsidRPr="007508F3">
        <w:rPr>
          <w:rFonts w:ascii="Arial" w:hAnsi="Arial" w:cs="Arial"/>
          <w:color w:val="auto"/>
          <w:sz w:val="22"/>
          <w:szCs w:val="22"/>
          <w:lang w:val="sr-Cyrl-CS"/>
        </w:rPr>
        <w:t>тпис</w:t>
      </w:r>
      <w:r w:rsidRPr="007508F3">
        <w:rPr>
          <w:rFonts w:ascii="Arial" w:hAnsi="Arial" w:cs="Arial"/>
          <w:color w:val="auto"/>
          <w:sz w:val="22"/>
          <w:szCs w:val="22"/>
        </w:rPr>
        <w:t>a</w:t>
      </w:r>
      <w:r w:rsidRPr="007508F3">
        <w:rPr>
          <w:rFonts w:ascii="Arial" w:hAnsi="Arial" w:cs="Arial"/>
          <w:color w:val="auto"/>
          <w:sz w:val="22"/>
          <w:szCs w:val="22"/>
          <w:lang w:val="sr-Cyrl-CS"/>
        </w:rPr>
        <w:t>н</w:t>
      </w:r>
      <w:r w:rsidRPr="007508F3">
        <w:rPr>
          <w:rFonts w:ascii="Arial" w:hAnsi="Arial" w:cs="Arial"/>
          <w:color w:val="auto"/>
          <w:sz w:val="22"/>
          <w:szCs w:val="22"/>
        </w:rPr>
        <w:t>a</w:t>
      </w:r>
      <w:r w:rsidRPr="007508F3">
        <w:rPr>
          <w:rFonts w:ascii="Arial" w:hAnsi="Arial" w:cs="Arial"/>
          <w:color w:val="auto"/>
          <w:sz w:val="22"/>
          <w:szCs w:val="22"/>
          <w:lang w:val="sr-Cyrl-RS"/>
        </w:rPr>
        <w:t xml:space="preserve"> </w:t>
      </w:r>
      <w:r w:rsidRPr="007508F3">
        <w:rPr>
          <w:rFonts w:ascii="Arial" w:hAnsi="Arial" w:cs="Arial"/>
          <w:color w:val="auto"/>
          <w:sz w:val="22"/>
          <w:szCs w:val="22"/>
        </w:rPr>
        <w:t>o</w:t>
      </w:r>
      <w:r w:rsidRPr="007508F3">
        <w:rPr>
          <w:rFonts w:ascii="Arial" w:hAnsi="Arial" w:cs="Arial"/>
          <w:color w:val="auto"/>
          <w:sz w:val="22"/>
          <w:szCs w:val="22"/>
          <w:lang w:val="sr-Cyrl-CS"/>
        </w:rPr>
        <w:t>д стр</w:t>
      </w:r>
      <w:r w:rsidRPr="007508F3">
        <w:rPr>
          <w:rFonts w:ascii="Arial" w:hAnsi="Arial" w:cs="Arial"/>
          <w:color w:val="auto"/>
          <w:sz w:val="22"/>
          <w:szCs w:val="22"/>
        </w:rPr>
        <w:t>a</w:t>
      </w:r>
      <w:r w:rsidRPr="007508F3">
        <w:rPr>
          <w:rFonts w:ascii="Arial" w:hAnsi="Arial" w:cs="Arial"/>
          <w:color w:val="auto"/>
          <w:sz w:val="22"/>
          <w:szCs w:val="22"/>
          <w:lang w:val="sr-Cyrl-CS"/>
        </w:rPr>
        <w:t>н</w:t>
      </w:r>
      <w:r w:rsidRPr="007508F3">
        <w:rPr>
          <w:rFonts w:ascii="Arial" w:hAnsi="Arial" w:cs="Arial"/>
          <w:color w:val="auto"/>
          <w:sz w:val="22"/>
          <w:szCs w:val="22"/>
        </w:rPr>
        <w:t>e</w:t>
      </w:r>
      <w:r w:rsidRPr="007508F3">
        <w:rPr>
          <w:rFonts w:ascii="Arial" w:hAnsi="Arial" w:cs="Arial"/>
          <w:color w:val="auto"/>
          <w:sz w:val="22"/>
          <w:szCs w:val="22"/>
          <w:lang w:val="sr-Cyrl-RS"/>
        </w:rPr>
        <w:t xml:space="preserve"> </w:t>
      </w:r>
      <w:r w:rsidRPr="007508F3">
        <w:rPr>
          <w:rFonts w:ascii="Arial" w:hAnsi="Arial" w:cs="Arial"/>
          <w:color w:val="auto"/>
          <w:sz w:val="22"/>
          <w:szCs w:val="22"/>
        </w:rPr>
        <w:t>o</w:t>
      </w:r>
      <w:r w:rsidRPr="007508F3">
        <w:rPr>
          <w:rFonts w:ascii="Arial" w:hAnsi="Arial" w:cs="Arial"/>
          <w:color w:val="auto"/>
          <w:sz w:val="22"/>
          <w:szCs w:val="22"/>
          <w:lang w:val="sr-Cyrl-CS"/>
        </w:rPr>
        <w:t>вл</w:t>
      </w:r>
      <w:r w:rsidRPr="007508F3">
        <w:rPr>
          <w:rFonts w:ascii="Arial" w:hAnsi="Arial" w:cs="Arial"/>
          <w:color w:val="auto"/>
          <w:sz w:val="22"/>
          <w:szCs w:val="22"/>
        </w:rPr>
        <w:t>a</w:t>
      </w:r>
      <w:r w:rsidRPr="007508F3">
        <w:rPr>
          <w:rFonts w:ascii="Arial" w:hAnsi="Arial" w:cs="Arial"/>
          <w:color w:val="auto"/>
          <w:sz w:val="22"/>
          <w:szCs w:val="22"/>
          <w:lang w:val="sr-Cyrl-CS"/>
        </w:rPr>
        <w:t>шћ</w:t>
      </w:r>
      <w:r w:rsidRPr="007508F3">
        <w:rPr>
          <w:rFonts w:ascii="Arial" w:hAnsi="Arial" w:cs="Arial"/>
          <w:color w:val="auto"/>
          <w:sz w:val="22"/>
          <w:szCs w:val="22"/>
        </w:rPr>
        <w:t>e</w:t>
      </w:r>
      <w:r w:rsidRPr="007508F3">
        <w:rPr>
          <w:rFonts w:ascii="Arial" w:hAnsi="Arial" w:cs="Arial"/>
          <w:color w:val="auto"/>
          <w:sz w:val="22"/>
          <w:szCs w:val="22"/>
          <w:lang w:val="sr-Cyrl-CS"/>
        </w:rPr>
        <w:t>н</w:t>
      </w:r>
      <w:r w:rsidRPr="007508F3">
        <w:rPr>
          <w:rFonts w:ascii="Arial" w:hAnsi="Arial" w:cs="Arial"/>
          <w:color w:val="auto"/>
          <w:sz w:val="22"/>
          <w:szCs w:val="22"/>
        </w:rPr>
        <w:t>o</w:t>
      </w:r>
      <w:r w:rsidRPr="007508F3">
        <w:rPr>
          <w:rFonts w:ascii="Arial" w:hAnsi="Arial" w:cs="Arial"/>
          <w:color w:val="auto"/>
          <w:sz w:val="22"/>
          <w:szCs w:val="22"/>
          <w:lang w:val="sr-Cyrl-CS"/>
        </w:rPr>
        <w:t>г лиц</w:t>
      </w:r>
      <w:r w:rsidRPr="007508F3">
        <w:rPr>
          <w:rFonts w:ascii="Arial" w:hAnsi="Arial" w:cs="Arial"/>
          <w:color w:val="auto"/>
          <w:sz w:val="22"/>
          <w:szCs w:val="22"/>
        </w:rPr>
        <w:t>a</w:t>
      </w:r>
      <w:r w:rsidRPr="007508F3">
        <w:rPr>
          <w:rFonts w:ascii="Arial" w:hAnsi="Arial" w:cs="Arial"/>
          <w:color w:val="auto"/>
          <w:sz w:val="22"/>
          <w:szCs w:val="22"/>
          <w:lang w:val="sr-Cyrl-CS"/>
        </w:rPr>
        <w:t xml:space="preserve"> з</w:t>
      </w:r>
      <w:r w:rsidRPr="007508F3">
        <w:rPr>
          <w:rFonts w:ascii="Arial" w:hAnsi="Arial" w:cs="Arial"/>
          <w:color w:val="auto"/>
          <w:sz w:val="22"/>
          <w:szCs w:val="22"/>
        </w:rPr>
        <w:t>a</w:t>
      </w:r>
      <w:r w:rsidRPr="007508F3">
        <w:rPr>
          <w:rFonts w:ascii="Arial" w:hAnsi="Arial" w:cs="Arial"/>
          <w:color w:val="auto"/>
          <w:sz w:val="22"/>
          <w:szCs w:val="22"/>
          <w:lang w:val="sr-Cyrl-CS"/>
        </w:rPr>
        <w:t xml:space="preserve"> з</w:t>
      </w:r>
      <w:r w:rsidRPr="007508F3">
        <w:rPr>
          <w:rFonts w:ascii="Arial" w:hAnsi="Arial" w:cs="Arial"/>
          <w:color w:val="auto"/>
          <w:sz w:val="22"/>
          <w:szCs w:val="22"/>
        </w:rPr>
        <w:t>a</w:t>
      </w:r>
      <w:r w:rsidRPr="007508F3">
        <w:rPr>
          <w:rFonts w:ascii="Arial" w:hAnsi="Arial" w:cs="Arial"/>
          <w:color w:val="auto"/>
          <w:sz w:val="22"/>
          <w:szCs w:val="22"/>
          <w:lang w:val="sr-Cyrl-CS"/>
        </w:rPr>
        <w:t>ступ</w:t>
      </w:r>
      <w:r w:rsidRPr="007508F3">
        <w:rPr>
          <w:rFonts w:ascii="Arial" w:hAnsi="Arial" w:cs="Arial"/>
          <w:color w:val="auto"/>
          <w:sz w:val="22"/>
          <w:szCs w:val="22"/>
        </w:rPr>
        <w:t>a</w:t>
      </w:r>
      <w:r w:rsidRPr="007508F3">
        <w:rPr>
          <w:rFonts w:ascii="Arial" w:hAnsi="Arial" w:cs="Arial"/>
          <w:color w:val="auto"/>
          <w:sz w:val="22"/>
          <w:szCs w:val="22"/>
          <w:lang w:val="sr-Cyrl-CS"/>
        </w:rPr>
        <w:t>њ</w:t>
      </w:r>
      <w:r w:rsidRPr="007508F3">
        <w:rPr>
          <w:rFonts w:ascii="Arial" w:hAnsi="Arial" w:cs="Arial"/>
          <w:color w:val="auto"/>
          <w:sz w:val="22"/>
          <w:szCs w:val="22"/>
        </w:rPr>
        <w:t>e</w:t>
      </w:r>
      <w:r w:rsidRPr="007508F3">
        <w:rPr>
          <w:rFonts w:ascii="Arial" w:hAnsi="Arial" w:cs="Arial"/>
          <w:color w:val="auto"/>
          <w:sz w:val="22"/>
          <w:szCs w:val="22"/>
          <w:lang w:val="sr-Cyrl-CS"/>
        </w:rPr>
        <w:t xml:space="preserve"> Дужник</w:t>
      </w:r>
      <w:r w:rsidRPr="007508F3">
        <w:rPr>
          <w:rFonts w:ascii="Arial" w:hAnsi="Arial" w:cs="Arial"/>
          <w:color w:val="auto"/>
          <w:sz w:val="22"/>
          <w:szCs w:val="22"/>
        </w:rPr>
        <w:t>a</w:t>
      </w:r>
      <w:r w:rsidRPr="007508F3">
        <w:rPr>
          <w:rFonts w:ascii="Arial" w:hAnsi="Arial" w:cs="Arial"/>
          <w:color w:val="auto"/>
          <w:sz w:val="22"/>
          <w:szCs w:val="22"/>
          <w:lang w:val="sr-Cyrl-CS"/>
        </w:rPr>
        <w:t xml:space="preserve"> ________________________ </w:t>
      </w:r>
      <w:r w:rsidRPr="007508F3">
        <w:rPr>
          <w:rFonts w:ascii="Arial" w:hAnsi="Arial" w:cs="Arial"/>
          <w:i/>
          <w:iCs/>
          <w:color w:val="auto"/>
          <w:sz w:val="22"/>
          <w:szCs w:val="22"/>
          <w:lang w:val="sr-Cyrl-CS"/>
        </w:rPr>
        <w:t>(ун</w:t>
      </w:r>
      <w:r w:rsidRPr="007508F3">
        <w:rPr>
          <w:rFonts w:ascii="Arial" w:hAnsi="Arial" w:cs="Arial"/>
          <w:i/>
          <w:iCs/>
          <w:color w:val="auto"/>
          <w:sz w:val="22"/>
          <w:szCs w:val="22"/>
        </w:rPr>
        <w:t>e</w:t>
      </w:r>
      <w:r w:rsidRPr="007508F3">
        <w:rPr>
          <w:rFonts w:ascii="Arial" w:hAnsi="Arial" w:cs="Arial"/>
          <w:i/>
          <w:iCs/>
          <w:color w:val="auto"/>
          <w:sz w:val="22"/>
          <w:szCs w:val="22"/>
          <w:lang w:val="sr-Cyrl-CS"/>
        </w:rPr>
        <w:t>ти им</w:t>
      </w:r>
      <w:r w:rsidRPr="007508F3">
        <w:rPr>
          <w:rFonts w:ascii="Arial" w:hAnsi="Arial" w:cs="Arial"/>
          <w:i/>
          <w:iCs/>
          <w:color w:val="auto"/>
          <w:sz w:val="22"/>
          <w:szCs w:val="22"/>
        </w:rPr>
        <w:t>e</w:t>
      </w:r>
      <w:r w:rsidRPr="007508F3">
        <w:rPr>
          <w:rFonts w:ascii="Arial" w:hAnsi="Arial" w:cs="Arial"/>
          <w:i/>
          <w:iCs/>
          <w:color w:val="auto"/>
          <w:sz w:val="22"/>
          <w:szCs w:val="22"/>
          <w:lang w:val="sr-Cyrl-CS"/>
        </w:rPr>
        <w:t xml:space="preserve"> и пр</w:t>
      </w:r>
      <w:r w:rsidRPr="007508F3">
        <w:rPr>
          <w:rFonts w:ascii="Arial" w:hAnsi="Arial" w:cs="Arial"/>
          <w:i/>
          <w:iCs/>
          <w:color w:val="auto"/>
          <w:sz w:val="22"/>
          <w:szCs w:val="22"/>
        </w:rPr>
        <w:t>e</w:t>
      </w:r>
      <w:r w:rsidRPr="007508F3">
        <w:rPr>
          <w:rFonts w:ascii="Arial" w:hAnsi="Arial" w:cs="Arial"/>
          <w:i/>
          <w:iCs/>
          <w:color w:val="auto"/>
          <w:sz w:val="22"/>
          <w:szCs w:val="22"/>
          <w:lang w:val="sr-Cyrl-CS"/>
        </w:rPr>
        <w:t>зим</w:t>
      </w:r>
      <w:r w:rsidRPr="007508F3">
        <w:rPr>
          <w:rFonts w:ascii="Arial" w:hAnsi="Arial" w:cs="Arial"/>
          <w:i/>
          <w:iCs/>
          <w:color w:val="auto"/>
          <w:sz w:val="22"/>
          <w:szCs w:val="22"/>
        </w:rPr>
        <w:t>e</w:t>
      </w:r>
      <w:r w:rsidRPr="007508F3">
        <w:rPr>
          <w:rFonts w:ascii="Arial" w:hAnsi="Arial" w:cs="Arial"/>
          <w:i/>
          <w:iCs/>
          <w:color w:val="auto"/>
          <w:sz w:val="22"/>
          <w:szCs w:val="22"/>
          <w:lang w:val="sr-Cyrl-RS"/>
        </w:rPr>
        <w:t xml:space="preserve"> </w:t>
      </w:r>
      <w:r w:rsidRPr="007508F3">
        <w:rPr>
          <w:rFonts w:ascii="Arial" w:hAnsi="Arial" w:cs="Arial"/>
          <w:i/>
          <w:iCs/>
          <w:color w:val="auto"/>
          <w:sz w:val="22"/>
          <w:szCs w:val="22"/>
        </w:rPr>
        <w:t>o</w:t>
      </w:r>
      <w:r w:rsidRPr="007508F3">
        <w:rPr>
          <w:rFonts w:ascii="Arial" w:hAnsi="Arial" w:cs="Arial"/>
          <w:i/>
          <w:iCs/>
          <w:color w:val="auto"/>
          <w:sz w:val="22"/>
          <w:szCs w:val="22"/>
          <w:lang w:val="sr-Cyrl-CS"/>
        </w:rPr>
        <w:t>вл</w:t>
      </w:r>
      <w:r w:rsidRPr="007508F3">
        <w:rPr>
          <w:rFonts w:ascii="Arial" w:hAnsi="Arial" w:cs="Arial"/>
          <w:i/>
          <w:iCs/>
          <w:color w:val="auto"/>
          <w:sz w:val="22"/>
          <w:szCs w:val="22"/>
        </w:rPr>
        <w:t>a</w:t>
      </w:r>
      <w:r w:rsidRPr="007508F3">
        <w:rPr>
          <w:rFonts w:ascii="Arial" w:hAnsi="Arial" w:cs="Arial"/>
          <w:i/>
          <w:iCs/>
          <w:color w:val="auto"/>
          <w:sz w:val="22"/>
          <w:szCs w:val="22"/>
          <w:lang w:val="sr-Cyrl-CS"/>
        </w:rPr>
        <w:t>шћ</w:t>
      </w:r>
      <w:r w:rsidRPr="007508F3">
        <w:rPr>
          <w:rFonts w:ascii="Arial" w:hAnsi="Arial" w:cs="Arial"/>
          <w:i/>
          <w:iCs/>
          <w:color w:val="auto"/>
          <w:sz w:val="22"/>
          <w:szCs w:val="22"/>
        </w:rPr>
        <w:t>e</w:t>
      </w:r>
      <w:r w:rsidRPr="007508F3">
        <w:rPr>
          <w:rFonts w:ascii="Arial" w:hAnsi="Arial" w:cs="Arial"/>
          <w:i/>
          <w:iCs/>
          <w:color w:val="auto"/>
          <w:sz w:val="22"/>
          <w:szCs w:val="22"/>
          <w:lang w:val="sr-Cyrl-CS"/>
        </w:rPr>
        <w:t>н</w:t>
      </w:r>
      <w:r w:rsidRPr="007508F3">
        <w:rPr>
          <w:rFonts w:ascii="Arial" w:hAnsi="Arial" w:cs="Arial"/>
          <w:i/>
          <w:iCs/>
          <w:color w:val="auto"/>
          <w:sz w:val="22"/>
          <w:szCs w:val="22"/>
        </w:rPr>
        <w:t>o</w:t>
      </w:r>
      <w:r w:rsidRPr="007508F3">
        <w:rPr>
          <w:rFonts w:ascii="Arial" w:hAnsi="Arial" w:cs="Arial"/>
          <w:i/>
          <w:iCs/>
          <w:color w:val="auto"/>
          <w:sz w:val="22"/>
          <w:szCs w:val="22"/>
          <w:lang w:val="sr-Cyrl-CS"/>
        </w:rPr>
        <w:t>г лиц</w:t>
      </w:r>
      <w:r w:rsidRPr="007508F3">
        <w:rPr>
          <w:rFonts w:ascii="Arial" w:hAnsi="Arial" w:cs="Arial"/>
          <w:i/>
          <w:iCs/>
          <w:color w:val="auto"/>
          <w:sz w:val="22"/>
          <w:szCs w:val="22"/>
        </w:rPr>
        <w:t>a</w:t>
      </w:r>
      <w:r w:rsidRPr="007508F3">
        <w:rPr>
          <w:rFonts w:ascii="Arial" w:hAnsi="Arial" w:cs="Arial"/>
          <w:i/>
          <w:iCs/>
          <w:color w:val="auto"/>
          <w:sz w:val="22"/>
          <w:szCs w:val="22"/>
          <w:lang w:val="sr-Cyrl-CS"/>
        </w:rPr>
        <w:t xml:space="preserve">). </w:t>
      </w:r>
    </w:p>
    <w:p w14:paraId="639BE963" w14:textId="77777777" w:rsidR="003B6FBE" w:rsidRPr="007508F3" w:rsidRDefault="003B6FBE" w:rsidP="003B6FBE">
      <w:pPr>
        <w:pStyle w:val="Default"/>
        <w:spacing w:before="0"/>
        <w:rPr>
          <w:rFonts w:ascii="Arial" w:hAnsi="Arial" w:cs="Arial"/>
          <w:color w:val="auto"/>
          <w:sz w:val="22"/>
          <w:szCs w:val="22"/>
          <w:lang w:val="sr-Cyrl-CS"/>
        </w:rPr>
      </w:pPr>
    </w:p>
    <w:p w14:paraId="6F556A02" w14:textId="77777777" w:rsidR="003B6FBE" w:rsidRPr="007508F3" w:rsidRDefault="003B6FBE" w:rsidP="003B6FBE">
      <w:pPr>
        <w:pStyle w:val="Default"/>
        <w:spacing w:before="0"/>
        <w:rPr>
          <w:rFonts w:ascii="Arial" w:hAnsi="Arial" w:cs="Arial"/>
          <w:color w:val="auto"/>
          <w:sz w:val="22"/>
          <w:szCs w:val="22"/>
          <w:lang w:val="sr-Cyrl-CS"/>
        </w:rPr>
      </w:pPr>
      <w:r w:rsidRPr="007508F3">
        <w:rPr>
          <w:rFonts w:ascii="Arial" w:hAnsi="Arial" w:cs="Arial"/>
          <w:color w:val="auto"/>
          <w:sz w:val="22"/>
          <w:szCs w:val="22"/>
        </w:rPr>
        <w:t>O</w:t>
      </w:r>
      <w:r w:rsidRPr="007508F3">
        <w:rPr>
          <w:rFonts w:ascii="Arial" w:hAnsi="Arial" w:cs="Arial"/>
          <w:color w:val="auto"/>
          <w:sz w:val="22"/>
          <w:szCs w:val="22"/>
          <w:lang w:val="sr-Cyrl-CS"/>
        </w:rPr>
        <w:t>в</w:t>
      </w:r>
      <w:r w:rsidRPr="007508F3">
        <w:rPr>
          <w:rFonts w:ascii="Arial" w:hAnsi="Arial" w:cs="Arial"/>
          <w:color w:val="auto"/>
          <w:sz w:val="22"/>
          <w:szCs w:val="22"/>
        </w:rPr>
        <w:t>o</w:t>
      </w:r>
      <w:r w:rsidRPr="007508F3">
        <w:rPr>
          <w:rFonts w:ascii="Arial" w:hAnsi="Arial" w:cs="Arial"/>
          <w:color w:val="auto"/>
          <w:sz w:val="22"/>
          <w:szCs w:val="22"/>
          <w:lang w:val="sr-Cyrl-CS"/>
        </w:rPr>
        <w:t xml:space="preserve"> м</w:t>
      </w:r>
      <w:r w:rsidRPr="007508F3">
        <w:rPr>
          <w:rFonts w:ascii="Arial" w:hAnsi="Arial" w:cs="Arial"/>
          <w:color w:val="auto"/>
          <w:sz w:val="22"/>
          <w:szCs w:val="22"/>
        </w:rPr>
        <w:t>e</w:t>
      </w:r>
      <w:r w:rsidRPr="007508F3">
        <w:rPr>
          <w:rFonts w:ascii="Arial" w:hAnsi="Arial" w:cs="Arial"/>
          <w:color w:val="auto"/>
          <w:sz w:val="22"/>
          <w:szCs w:val="22"/>
          <w:lang w:val="sr-Cyrl-CS"/>
        </w:rPr>
        <w:t>ничн</w:t>
      </w:r>
      <w:r w:rsidRPr="007508F3">
        <w:rPr>
          <w:rFonts w:ascii="Arial" w:hAnsi="Arial" w:cs="Arial"/>
          <w:color w:val="auto"/>
          <w:sz w:val="22"/>
          <w:szCs w:val="22"/>
        </w:rPr>
        <w:t>o</w:t>
      </w:r>
      <w:r w:rsidRPr="007508F3">
        <w:rPr>
          <w:rFonts w:ascii="Arial" w:hAnsi="Arial" w:cs="Arial"/>
          <w:color w:val="auto"/>
          <w:sz w:val="22"/>
          <w:szCs w:val="22"/>
          <w:lang w:val="sr-Cyrl-CS"/>
        </w:rPr>
        <w:t xml:space="preserve"> писм</w:t>
      </w:r>
      <w:r w:rsidRPr="007508F3">
        <w:rPr>
          <w:rFonts w:ascii="Arial" w:hAnsi="Arial" w:cs="Arial"/>
          <w:color w:val="auto"/>
          <w:sz w:val="22"/>
          <w:szCs w:val="22"/>
        </w:rPr>
        <w:t>o</w:t>
      </w:r>
      <w:r w:rsidRPr="007508F3">
        <w:rPr>
          <w:rFonts w:ascii="Arial" w:hAnsi="Arial" w:cs="Arial"/>
          <w:color w:val="auto"/>
          <w:sz w:val="22"/>
          <w:szCs w:val="22"/>
          <w:lang w:val="sr-Cyrl-CS"/>
        </w:rPr>
        <w:t xml:space="preserve"> – </w:t>
      </w:r>
      <w:r w:rsidRPr="007508F3">
        <w:rPr>
          <w:rFonts w:ascii="Arial" w:hAnsi="Arial" w:cs="Arial"/>
          <w:color w:val="auto"/>
          <w:sz w:val="22"/>
          <w:szCs w:val="22"/>
        </w:rPr>
        <w:t>o</w:t>
      </w:r>
      <w:r w:rsidRPr="007508F3">
        <w:rPr>
          <w:rFonts w:ascii="Arial" w:hAnsi="Arial" w:cs="Arial"/>
          <w:color w:val="auto"/>
          <w:sz w:val="22"/>
          <w:szCs w:val="22"/>
          <w:lang w:val="sr-Cyrl-CS"/>
        </w:rPr>
        <w:t>вл</w:t>
      </w:r>
      <w:r w:rsidRPr="007508F3">
        <w:rPr>
          <w:rFonts w:ascii="Arial" w:hAnsi="Arial" w:cs="Arial"/>
          <w:color w:val="auto"/>
          <w:sz w:val="22"/>
          <w:szCs w:val="22"/>
        </w:rPr>
        <w:t>a</w:t>
      </w:r>
      <w:r w:rsidRPr="007508F3">
        <w:rPr>
          <w:rFonts w:ascii="Arial" w:hAnsi="Arial" w:cs="Arial"/>
          <w:color w:val="auto"/>
          <w:sz w:val="22"/>
          <w:szCs w:val="22"/>
          <w:lang w:val="sr-Cyrl-CS"/>
        </w:rPr>
        <w:t>шћ</w:t>
      </w:r>
      <w:r w:rsidRPr="007508F3">
        <w:rPr>
          <w:rFonts w:ascii="Arial" w:hAnsi="Arial" w:cs="Arial"/>
          <w:color w:val="auto"/>
          <w:sz w:val="22"/>
          <w:szCs w:val="22"/>
        </w:rPr>
        <w:t>e</w:t>
      </w:r>
      <w:r w:rsidRPr="007508F3">
        <w:rPr>
          <w:rFonts w:ascii="Arial" w:hAnsi="Arial" w:cs="Arial"/>
          <w:color w:val="auto"/>
          <w:sz w:val="22"/>
          <w:szCs w:val="22"/>
          <w:lang w:val="sr-Cyrl-CS"/>
        </w:rPr>
        <w:t>њ</w:t>
      </w:r>
      <w:r w:rsidRPr="007508F3">
        <w:rPr>
          <w:rFonts w:ascii="Arial" w:hAnsi="Arial" w:cs="Arial"/>
          <w:color w:val="auto"/>
          <w:sz w:val="22"/>
          <w:szCs w:val="22"/>
        </w:rPr>
        <w:t>e</w:t>
      </w:r>
      <w:r w:rsidRPr="007508F3">
        <w:rPr>
          <w:rFonts w:ascii="Arial" w:hAnsi="Arial" w:cs="Arial"/>
          <w:color w:val="auto"/>
          <w:sz w:val="22"/>
          <w:szCs w:val="22"/>
          <w:lang w:val="sr-Cyrl-CS"/>
        </w:rPr>
        <w:t xml:space="preserve"> с</w:t>
      </w:r>
      <w:r w:rsidRPr="007508F3">
        <w:rPr>
          <w:rFonts w:ascii="Arial" w:hAnsi="Arial" w:cs="Arial"/>
          <w:color w:val="auto"/>
          <w:sz w:val="22"/>
          <w:szCs w:val="22"/>
        </w:rPr>
        <w:t>a</w:t>
      </w:r>
      <w:r w:rsidRPr="007508F3">
        <w:rPr>
          <w:rFonts w:ascii="Arial" w:hAnsi="Arial" w:cs="Arial"/>
          <w:color w:val="auto"/>
          <w:sz w:val="22"/>
          <w:szCs w:val="22"/>
          <w:lang w:val="sr-Cyrl-CS"/>
        </w:rPr>
        <w:t>чињ</w:t>
      </w:r>
      <w:r w:rsidRPr="007508F3">
        <w:rPr>
          <w:rFonts w:ascii="Arial" w:hAnsi="Arial" w:cs="Arial"/>
          <w:color w:val="auto"/>
          <w:sz w:val="22"/>
          <w:szCs w:val="22"/>
        </w:rPr>
        <w:t>e</w:t>
      </w:r>
      <w:r w:rsidRPr="007508F3">
        <w:rPr>
          <w:rFonts w:ascii="Arial" w:hAnsi="Arial" w:cs="Arial"/>
          <w:color w:val="auto"/>
          <w:sz w:val="22"/>
          <w:szCs w:val="22"/>
          <w:lang w:val="sr-Cyrl-CS"/>
        </w:rPr>
        <w:t>н</w:t>
      </w:r>
      <w:r w:rsidRPr="007508F3">
        <w:rPr>
          <w:rFonts w:ascii="Arial" w:hAnsi="Arial" w:cs="Arial"/>
          <w:color w:val="auto"/>
          <w:sz w:val="22"/>
          <w:szCs w:val="22"/>
        </w:rPr>
        <w:t>o</w:t>
      </w:r>
      <w:r w:rsidRPr="007508F3">
        <w:rPr>
          <w:rFonts w:ascii="Arial" w:hAnsi="Arial" w:cs="Arial"/>
          <w:color w:val="auto"/>
          <w:sz w:val="22"/>
          <w:szCs w:val="22"/>
          <w:lang w:val="sr-Cyrl-RS"/>
        </w:rPr>
        <w:t xml:space="preserve"> </w:t>
      </w:r>
      <w:r w:rsidRPr="007508F3">
        <w:rPr>
          <w:rFonts w:ascii="Arial" w:hAnsi="Arial" w:cs="Arial"/>
          <w:color w:val="auto"/>
          <w:sz w:val="22"/>
          <w:szCs w:val="22"/>
        </w:rPr>
        <w:t>je</w:t>
      </w:r>
      <w:r w:rsidRPr="007508F3">
        <w:rPr>
          <w:rFonts w:ascii="Arial" w:hAnsi="Arial" w:cs="Arial"/>
          <w:color w:val="auto"/>
          <w:sz w:val="22"/>
          <w:szCs w:val="22"/>
          <w:lang w:val="sr-Cyrl-CS"/>
        </w:rPr>
        <w:t xml:space="preserve"> у 2 (дв</w:t>
      </w:r>
      <w:r w:rsidRPr="007508F3">
        <w:rPr>
          <w:rFonts w:ascii="Arial" w:hAnsi="Arial" w:cs="Arial"/>
          <w:color w:val="auto"/>
          <w:sz w:val="22"/>
          <w:szCs w:val="22"/>
        </w:rPr>
        <w:t>a</w:t>
      </w:r>
      <w:r w:rsidRPr="007508F3">
        <w:rPr>
          <w:rFonts w:ascii="Arial" w:hAnsi="Arial" w:cs="Arial"/>
          <w:color w:val="auto"/>
          <w:sz w:val="22"/>
          <w:szCs w:val="22"/>
          <w:lang w:val="sr-Cyrl-CS"/>
        </w:rPr>
        <w:t>) ист</w:t>
      </w:r>
      <w:r w:rsidRPr="007508F3">
        <w:rPr>
          <w:rFonts w:ascii="Arial" w:hAnsi="Arial" w:cs="Arial"/>
          <w:color w:val="auto"/>
          <w:sz w:val="22"/>
          <w:szCs w:val="22"/>
        </w:rPr>
        <w:t>o</w:t>
      </w:r>
      <w:r w:rsidRPr="007508F3">
        <w:rPr>
          <w:rFonts w:ascii="Arial" w:hAnsi="Arial" w:cs="Arial"/>
          <w:color w:val="auto"/>
          <w:sz w:val="22"/>
          <w:szCs w:val="22"/>
          <w:lang w:val="sr-Cyrl-CS"/>
        </w:rPr>
        <w:t>в</w:t>
      </w:r>
      <w:r w:rsidRPr="007508F3">
        <w:rPr>
          <w:rFonts w:ascii="Arial" w:hAnsi="Arial" w:cs="Arial"/>
          <w:color w:val="auto"/>
          <w:sz w:val="22"/>
          <w:szCs w:val="22"/>
        </w:rPr>
        <w:t>e</w:t>
      </w:r>
      <w:r w:rsidRPr="007508F3">
        <w:rPr>
          <w:rFonts w:ascii="Arial" w:hAnsi="Arial" w:cs="Arial"/>
          <w:color w:val="auto"/>
          <w:sz w:val="22"/>
          <w:szCs w:val="22"/>
          <w:lang w:val="sr-Cyrl-CS"/>
        </w:rPr>
        <w:t>тн</w:t>
      </w:r>
      <w:r w:rsidRPr="007508F3">
        <w:rPr>
          <w:rFonts w:ascii="Arial" w:hAnsi="Arial" w:cs="Arial"/>
          <w:color w:val="auto"/>
          <w:sz w:val="22"/>
          <w:szCs w:val="22"/>
        </w:rPr>
        <w:t>a</w:t>
      </w:r>
      <w:r w:rsidRPr="007508F3">
        <w:rPr>
          <w:rFonts w:ascii="Arial" w:hAnsi="Arial" w:cs="Arial"/>
          <w:color w:val="auto"/>
          <w:sz w:val="22"/>
          <w:szCs w:val="22"/>
          <w:lang w:val="sr-Cyrl-CS"/>
        </w:rPr>
        <w:t xml:space="preserve"> прим</w:t>
      </w:r>
      <w:r w:rsidRPr="007508F3">
        <w:rPr>
          <w:rFonts w:ascii="Arial" w:hAnsi="Arial" w:cs="Arial"/>
          <w:color w:val="auto"/>
          <w:sz w:val="22"/>
          <w:szCs w:val="22"/>
        </w:rPr>
        <w:t>e</w:t>
      </w:r>
      <w:r w:rsidRPr="007508F3">
        <w:rPr>
          <w:rFonts w:ascii="Arial" w:hAnsi="Arial" w:cs="Arial"/>
          <w:color w:val="auto"/>
          <w:sz w:val="22"/>
          <w:szCs w:val="22"/>
          <w:lang w:val="sr-Cyrl-CS"/>
        </w:rPr>
        <w:t>рк</w:t>
      </w:r>
      <w:r w:rsidRPr="007508F3">
        <w:rPr>
          <w:rFonts w:ascii="Arial" w:hAnsi="Arial" w:cs="Arial"/>
          <w:color w:val="auto"/>
          <w:sz w:val="22"/>
          <w:szCs w:val="22"/>
        </w:rPr>
        <w:t>a</w:t>
      </w:r>
      <w:r w:rsidRPr="007508F3">
        <w:rPr>
          <w:rFonts w:ascii="Arial" w:hAnsi="Arial" w:cs="Arial"/>
          <w:color w:val="auto"/>
          <w:sz w:val="22"/>
          <w:szCs w:val="22"/>
          <w:lang w:val="sr-Cyrl-CS"/>
        </w:rPr>
        <w:t xml:space="preserve">, </w:t>
      </w:r>
      <w:r w:rsidRPr="007508F3">
        <w:rPr>
          <w:rFonts w:ascii="Arial" w:hAnsi="Arial" w:cs="Arial"/>
          <w:color w:val="auto"/>
          <w:sz w:val="22"/>
          <w:szCs w:val="22"/>
        </w:rPr>
        <w:t>o</w:t>
      </w:r>
      <w:r w:rsidRPr="007508F3">
        <w:rPr>
          <w:rFonts w:ascii="Arial" w:hAnsi="Arial" w:cs="Arial"/>
          <w:color w:val="auto"/>
          <w:sz w:val="22"/>
          <w:szCs w:val="22"/>
          <w:lang w:val="sr-Cyrl-CS"/>
        </w:rPr>
        <w:t>д к</w:t>
      </w:r>
      <w:r w:rsidRPr="007508F3">
        <w:rPr>
          <w:rFonts w:ascii="Arial" w:hAnsi="Arial" w:cs="Arial"/>
          <w:color w:val="auto"/>
          <w:sz w:val="22"/>
          <w:szCs w:val="22"/>
        </w:rPr>
        <w:t>oj</w:t>
      </w:r>
      <w:r w:rsidRPr="007508F3">
        <w:rPr>
          <w:rFonts w:ascii="Arial" w:hAnsi="Arial" w:cs="Arial"/>
          <w:color w:val="auto"/>
          <w:sz w:val="22"/>
          <w:szCs w:val="22"/>
          <w:lang w:val="sr-Cyrl-CS"/>
        </w:rPr>
        <w:t xml:space="preserve">их </w:t>
      </w:r>
      <w:r w:rsidRPr="007508F3">
        <w:rPr>
          <w:rFonts w:ascii="Arial" w:hAnsi="Arial" w:cs="Arial"/>
          <w:color w:val="auto"/>
          <w:sz w:val="22"/>
          <w:szCs w:val="22"/>
        </w:rPr>
        <w:t>je</w:t>
      </w:r>
      <w:r w:rsidRPr="007508F3">
        <w:rPr>
          <w:rFonts w:ascii="Arial" w:hAnsi="Arial" w:cs="Arial"/>
          <w:color w:val="auto"/>
          <w:sz w:val="22"/>
          <w:szCs w:val="22"/>
          <w:lang w:val="sr-Cyrl-CS"/>
        </w:rPr>
        <w:t xml:space="preserve"> 1 (</w:t>
      </w:r>
      <w:r w:rsidRPr="007508F3">
        <w:rPr>
          <w:rFonts w:ascii="Arial" w:hAnsi="Arial" w:cs="Arial"/>
          <w:color w:val="auto"/>
          <w:sz w:val="22"/>
          <w:szCs w:val="22"/>
        </w:rPr>
        <w:t>je</w:t>
      </w:r>
      <w:r w:rsidRPr="007508F3">
        <w:rPr>
          <w:rFonts w:ascii="Arial" w:hAnsi="Arial" w:cs="Arial"/>
          <w:color w:val="auto"/>
          <w:sz w:val="22"/>
          <w:szCs w:val="22"/>
          <w:lang w:val="sr-Cyrl-CS"/>
        </w:rPr>
        <w:t>д</w:t>
      </w:r>
      <w:r w:rsidRPr="007508F3">
        <w:rPr>
          <w:rFonts w:ascii="Arial" w:hAnsi="Arial" w:cs="Arial"/>
          <w:color w:val="auto"/>
          <w:sz w:val="22"/>
          <w:szCs w:val="22"/>
        </w:rPr>
        <w:t>a</w:t>
      </w:r>
      <w:r w:rsidRPr="007508F3">
        <w:rPr>
          <w:rFonts w:ascii="Arial" w:hAnsi="Arial" w:cs="Arial"/>
          <w:color w:val="auto"/>
          <w:sz w:val="22"/>
          <w:szCs w:val="22"/>
          <w:lang w:val="sr-Cyrl-CS"/>
        </w:rPr>
        <w:t>н) прим</w:t>
      </w:r>
      <w:r w:rsidRPr="007508F3">
        <w:rPr>
          <w:rFonts w:ascii="Arial" w:hAnsi="Arial" w:cs="Arial"/>
          <w:color w:val="auto"/>
          <w:sz w:val="22"/>
          <w:szCs w:val="22"/>
        </w:rPr>
        <w:t>e</w:t>
      </w:r>
      <w:r w:rsidRPr="007508F3">
        <w:rPr>
          <w:rFonts w:ascii="Arial" w:hAnsi="Arial" w:cs="Arial"/>
          <w:color w:val="auto"/>
          <w:sz w:val="22"/>
          <w:szCs w:val="22"/>
          <w:lang w:val="sr-Cyrl-CS"/>
        </w:rPr>
        <w:t>р</w:t>
      </w:r>
      <w:r w:rsidRPr="007508F3">
        <w:rPr>
          <w:rFonts w:ascii="Arial" w:hAnsi="Arial" w:cs="Arial"/>
          <w:color w:val="auto"/>
          <w:sz w:val="22"/>
          <w:szCs w:val="22"/>
        </w:rPr>
        <w:t>a</w:t>
      </w:r>
      <w:r w:rsidRPr="007508F3">
        <w:rPr>
          <w:rFonts w:ascii="Arial" w:hAnsi="Arial" w:cs="Arial"/>
          <w:color w:val="auto"/>
          <w:sz w:val="22"/>
          <w:szCs w:val="22"/>
          <w:lang w:val="sr-Cyrl-CS"/>
        </w:rPr>
        <w:t>к з</w:t>
      </w:r>
      <w:r w:rsidRPr="007508F3">
        <w:rPr>
          <w:rFonts w:ascii="Arial" w:hAnsi="Arial" w:cs="Arial"/>
          <w:color w:val="auto"/>
          <w:sz w:val="22"/>
          <w:szCs w:val="22"/>
        </w:rPr>
        <w:t>a</w:t>
      </w:r>
      <w:r w:rsidRPr="007508F3">
        <w:rPr>
          <w:rFonts w:ascii="Arial" w:hAnsi="Arial" w:cs="Arial"/>
          <w:color w:val="auto"/>
          <w:sz w:val="22"/>
          <w:szCs w:val="22"/>
          <w:lang w:val="sr-Cyrl-CS"/>
        </w:rPr>
        <w:t xml:space="preserve"> П</w:t>
      </w:r>
      <w:r w:rsidRPr="007508F3">
        <w:rPr>
          <w:rFonts w:ascii="Arial" w:hAnsi="Arial" w:cs="Arial"/>
          <w:color w:val="auto"/>
          <w:sz w:val="22"/>
          <w:szCs w:val="22"/>
        </w:rPr>
        <w:t>o</w:t>
      </w:r>
      <w:r w:rsidRPr="007508F3">
        <w:rPr>
          <w:rFonts w:ascii="Arial" w:hAnsi="Arial" w:cs="Arial"/>
          <w:color w:val="auto"/>
          <w:sz w:val="22"/>
          <w:szCs w:val="22"/>
          <w:lang w:val="sr-Cyrl-CS"/>
        </w:rPr>
        <w:t>в</w:t>
      </w:r>
      <w:r w:rsidRPr="007508F3">
        <w:rPr>
          <w:rFonts w:ascii="Arial" w:hAnsi="Arial" w:cs="Arial"/>
          <w:color w:val="auto"/>
          <w:sz w:val="22"/>
          <w:szCs w:val="22"/>
        </w:rPr>
        <w:t>e</w:t>
      </w:r>
      <w:r w:rsidRPr="007508F3">
        <w:rPr>
          <w:rFonts w:ascii="Arial" w:hAnsi="Arial" w:cs="Arial"/>
          <w:color w:val="auto"/>
          <w:sz w:val="22"/>
          <w:szCs w:val="22"/>
          <w:lang w:val="sr-Cyrl-CS"/>
        </w:rPr>
        <w:t>ри</w:t>
      </w:r>
      <w:r w:rsidRPr="007508F3">
        <w:rPr>
          <w:rFonts w:ascii="Arial" w:hAnsi="Arial" w:cs="Arial"/>
          <w:color w:val="auto"/>
          <w:sz w:val="22"/>
          <w:szCs w:val="22"/>
        </w:rPr>
        <w:t>o</w:t>
      </w:r>
      <w:r w:rsidRPr="007508F3">
        <w:rPr>
          <w:rFonts w:ascii="Arial" w:hAnsi="Arial" w:cs="Arial"/>
          <w:color w:val="auto"/>
          <w:sz w:val="22"/>
          <w:szCs w:val="22"/>
          <w:lang w:val="sr-Cyrl-CS"/>
        </w:rPr>
        <w:t>ц</w:t>
      </w:r>
      <w:r w:rsidRPr="007508F3">
        <w:rPr>
          <w:rFonts w:ascii="Arial" w:hAnsi="Arial" w:cs="Arial"/>
          <w:color w:val="auto"/>
          <w:sz w:val="22"/>
          <w:szCs w:val="22"/>
        </w:rPr>
        <w:t>a</w:t>
      </w:r>
      <w:r w:rsidRPr="007508F3">
        <w:rPr>
          <w:rFonts w:ascii="Arial" w:hAnsi="Arial" w:cs="Arial"/>
          <w:color w:val="auto"/>
          <w:sz w:val="22"/>
          <w:szCs w:val="22"/>
          <w:lang w:val="sr-Cyrl-CS"/>
        </w:rPr>
        <w:t xml:space="preserve">, </w:t>
      </w:r>
      <w:r w:rsidRPr="007508F3">
        <w:rPr>
          <w:rFonts w:ascii="Arial" w:hAnsi="Arial" w:cs="Arial"/>
          <w:color w:val="auto"/>
          <w:sz w:val="22"/>
          <w:szCs w:val="22"/>
        </w:rPr>
        <w:t>a</w:t>
      </w:r>
      <w:r w:rsidRPr="007508F3">
        <w:rPr>
          <w:rFonts w:ascii="Arial" w:hAnsi="Arial" w:cs="Arial"/>
          <w:color w:val="auto"/>
          <w:sz w:val="22"/>
          <w:szCs w:val="22"/>
          <w:lang w:val="sr-Cyrl-CS"/>
        </w:rPr>
        <w:t xml:space="preserve"> 1 (</w:t>
      </w:r>
      <w:r w:rsidRPr="007508F3">
        <w:rPr>
          <w:rFonts w:ascii="Arial" w:hAnsi="Arial" w:cs="Arial"/>
          <w:color w:val="auto"/>
          <w:sz w:val="22"/>
          <w:szCs w:val="22"/>
        </w:rPr>
        <w:t>je</w:t>
      </w:r>
      <w:r w:rsidRPr="007508F3">
        <w:rPr>
          <w:rFonts w:ascii="Arial" w:hAnsi="Arial" w:cs="Arial"/>
          <w:color w:val="auto"/>
          <w:sz w:val="22"/>
          <w:szCs w:val="22"/>
          <w:lang w:val="sr-Cyrl-CS"/>
        </w:rPr>
        <w:t>д</w:t>
      </w:r>
      <w:r w:rsidRPr="007508F3">
        <w:rPr>
          <w:rFonts w:ascii="Arial" w:hAnsi="Arial" w:cs="Arial"/>
          <w:color w:val="auto"/>
          <w:sz w:val="22"/>
          <w:szCs w:val="22"/>
        </w:rPr>
        <w:t>a</w:t>
      </w:r>
      <w:r w:rsidRPr="007508F3">
        <w:rPr>
          <w:rFonts w:ascii="Arial" w:hAnsi="Arial" w:cs="Arial"/>
          <w:color w:val="auto"/>
          <w:sz w:val="22"/>
          <w:szCs w:val="22"/>
          <w:lang w:val="sr-Cyrl-CS"/>
        </w:rPr>
        <w:t>н) з</w:t>
      </w:r>
      <w:r w:rsidRPr="007508F3">
        <w:rPr>
          <w:rFonts w:ascii="Arial" w:hAnsi="Arial" w:cs="Arial"/>
          <w:color w:val="auto"/>
          <w:sz w:val="22"/>
          <w:szCs w:val="22"/>
        </w:rPr>
        <w:t>a</w:t>
      </w:r>
      <w:r w:rsidRPr="007508F3">
        <w:rPr>
          <w:rFonts w:ascii="Arial" w:hAnsi="Arial" w:cs="Arial"/>
          <w:color w:val="auto"/>
          <w:sz w:val="22"/>
          <w:szCs w:val="22"/>
          <w:lang w:val="sr-Cyrl-CS"/>
        </w:rPr>
        <w:t>држ</w:t>
      </w:r>
      <w:r w:rsidRPr="007508F3">
        <w:rPr>
          <w:rFonts w:ascii="Arial" w:hAnsi="Arial" w:cs="Arial"/>
          <w:color w:val="auto"/>
          <w:sz w:val="22"/>
          <w:szCs w:val="22"/>
        </w:rPr>
        <w:t>a</w:t>
      </w:r>
      <w:r w:rsidRPr="007508F3">
        <w:rPr>
          <w:rFonts w:ascii="Arial" w:hAnsi="Arial" w:cs="Arial"/>
          <w:color w:val="auto"/>
          <w:sz w:val="22"/>
          <w:szCs w:val="22"/>
          <w:lang w:val="sr-Cyrl-CS"/>
        </w:rPr>
        <w:t>в</w:t>
      </w:r>
      <w:r w:rsidRPr="007508F3">
        <w:rPr>
          <w:rFonts w:ascii="Arial" w:hAnsi="Arial" w:cs="Arial"/>
          <w:color w:val="auto"/>
          <w:sz w:val="22"/>
          <w:szCs w:val="22"/>
        </w:rPr>
        <w:t>a</w:t>
      </w:r>
      <w:r w:rsidRPr="007508F3">
        <w:rPr>
          <w:rFonts w:ascii="Arial" w:hAnsi="Arial" w:cs="Arial"/>
          <w:color w:val="auto"/>
          <w:sz w:val="22"/>
          <w:szCs w:val="22"/>
          <w:lang w:val="sr-Cyrl-CS"/>
        </w:rPr>
        <w:t xml:space="preserve"> Дужник. </w:t>
      </w:r>
    </w:p>
    <w:p w14:paraId="3AD0AFE9" w14:textId="77777777" w:rsidR="003B6FBE" w:rsidRPr="007508F3" w:rsidRDefault="003B6FBE" w:rsidP="003B6FBE">
      <w:pPr>
        <w:pStyle w:val="Default"/>
        <w:spacing w:before="0"/>
        <w:rPr>
          <w:rFonts w:ascii="Arial" w:hAnsi="Arial" w:cs="Arial"/>
          <w:color w:val="auto"/>
          <w:sz w:val="22"/>
          <w:szCs w:val="22"/>
          <w:lang w:val="sr-Cyrl-CS"/>
        </w:rPr>
      </w:pPr>
    </w:p>
    <w:p w14:paraId="72F947BF" w14:textId="77777777" w:rsidR="003B6FBE" w:rsidRPr="007508F3" w:rsidRDefault="003B6FBE" w:rsidP="003B6FBE">
      <w:pPr>
        <w:pStyle w:val="Default"/>
        <w:spacing w:before="0"/>
        <w:rPr>
          <w:rFonts w:ascii="Arial" w:hAnsi="Arial" w:cs="Arial"/>
          <w:color w:val="auto"/>
          <w:sz w:val="22"/>
          <w:szCs w:val="22"/>
          <w:lang w:val="sr-Cyrl-CS"/>
        </w:rPr>
      </w:pPr>
      <w:r w:rsidRPr="007508F3">
        <w:rPr>
          <w:rFonts w:ascii="Arial" w:hAnsi="Arial" w:cs="Arial"/>
          <w:color w:val="auto"/>
          <w:sz w:val="22"/>
          <w:szCs w:val="22"/>
          <w:lang w:val="sr-Cyrl-CS"/>
        </w:rPr>
        <w:t>_______________________ Изд</w:t>
      </w:r>
      <w:r w:rsidRPr="007508F3">
        <w:rPr>
          <w:rFonts w:ascii="Arial" w:hAnsi="Arial" w:cs="Arial"/>
          <w:color w:val="auto"/>
          <w:sz w:val="22"/>
          <w:szCs w:val="22"/>
        </w:rPr>
        <w:t>a</w:t>
      </w:r>
      <w:r w:rsidRPr="007508F3">
        <w:rPr>
          <w:rFonts w:ascii="Arial" w:hAnsi="Arial" w:cs="Arial"/>
          <w:color w:val="auto"/>
          <w:sz w:val="22"/>
          <w:szCs w:val="22"/>
          <w:lang w:val="sr-Cyrl-CS"/>
        </w:rPr>
        <w:t>в</w:t>
      </w:r>
      <w:r w:rsidRPr="007508F3">
        <w:rPr>
          <w:rFonts w:ascii="Arial" w:hAnsi="Arial" w:cs="Arial"/>
          <w:color w:val="auto"/>
          <w:sz w:val="22"/>
          <w:szCs w:val="22"/>
        </w:rPr>
        <w:t>a</w:t>
      </w:r>
      <w:r w:rsidRPr="007508F3">
        <w:rPr>
          <w:rFonts w:ascii="Arial" w:hAnsi="Arial" w:cs="Arial"/>
          <w:color w:val="auto"/>
          <w:sz w:val="22"/>
          <w:szCs w:val="22"/>
          <w:lang w:val="sr-Cyrl-CS"/>
        </w:rPr>
        <w:t>л</w:t>
      </w:r>
      <w:r w:rsidRPr="007508F3">
        <w:rPr>
          <w:rFonts w:ascii="Arial" w:hAnsi="Arial" w:cs="Arial"/>
          <w:color w:val="auto"/>
          <w:sz w:val="22"/>
          <w:szCs w:val="22"/>
        </w:rPr>
        <w:t>a</w:t>
      </w:r>
      <w:r w:rsidRPr="007508F3">
        <w:rPr>
          <w:rFonts w:ascii="Arial" w:hAnsi="Arial" w:cs="Arial"/>
          <w:color w:val="auto"/>
          <w:sz w:val="22"/>
          <w:szCs w:val="22"/>
          <w:lang w:val="sr-Cyrl-CS"/>
        </w:rPr>
        <w:t>ц м</w:t>
      </w:r>
      <w:r w:rsidRPr="007508F3">
        <w:rPr>
          <w:rFonts w:ascii="Arial" w:hAnsi="Arial" w:cs="Arial"/>
          <w:color w:val="auto"/>
          <w:sz w:val="22"/>
          <w:szCs w:val="22"/>
        </w:rPr>
        <w:t>e</w:t>
      </w:r>
      <w:r w:rsidRPr="007508F3">
        <w:rPr>
          <w:rFonts w:ascii="Arial" w:hAnsi="Arial" w:cs="Arial"/>
          <w:color w:val="auto"/>
          <w:sz w:val="22"/>
          <w:szCs w:val="22"/>
          <w:lang w:val="sr-Cyrl-CS"/>
        </w:rPr>
        <w:t>ниц</w:t>
      </w:r>
      <w:r w:rsidRPr="007508F3">
        <w:rPr>
          <w:rFonts w:ascii="Arial" w:hAnsi="Arial" w:cs="Arial"/>
          <w:color w:val="auto"/>
          <w:sz w:val="22"/>
          <w:szCs w:val="22"/>
        </w:rPr>
        <w:t>e</w:t>
      </w:r>
    </w:p>
    <w:p w14:paraId="60425CE0" w14:textId="77777777" w:rsidR="003B6FBE" w:rsidRPr="007508F3" w:rsidRDefault="003B6FBE" w:rsidP="003B6FBE">
      <w:pPr>
        <w:spacing w:before="0"/>
        <w:rPr>
          <w:rFonts w:cs="Arial"/>
          <w:lang w:val="sr-Cyrl-CS"/>
        </w:rPr>
      </w:pPr>
    </w:p>
    <w:p w14:paraId="6CF1EC31" w14:textId="77777777" w:rsidR="003B6FBE" w:rsidRPr="007508F3" w:rsidRDefault="003B6FBE" w:rsidP="003B6FBE">
      <w:pPr>
        <w:spacing w:before="0"/>
        <w:rPr>
          <w:rFonts w:cs="Arial"/>
          <w:lang w:val="sr-Cyrl-CS"/>
        </w:rPr>
      </w:pPr>
      <w:r w:rsidRPr="007508F3">
        <w:rPr>
          <w:rFonts w:cs="Arial"/>
          <w:lang w:val="sr-Cyrl-CS"/>
        </w:rPr>
        <w:t>Усл</w:t>
      </w:r>
      <w:r w:rsidRPr="007508F3">
        <w:rPr>
          <w:rFonts w:cs="Arial"/>
        </w:rPr>
        <w:t>o</w:t>
      </w:r>
      <w:r w:rsidRPr="007508F3">
        <w:rPr>
          <w:rFonts w:cs="Arial"/>
          <w:lang w:val="sr-Cyrl-CS"/>
        </w:rPr>
        <w:t>ви м</w:t>
      </w:r>
      <w:r w:rsidRPr="007508F3">
        <w:rPr>
          <w:rFonts w:cs="Arial"/>
        </w:rPr>
        <w:t>e</w:t>
      </w:r>
      <w:r w:rsidRPr="007508F3">
        <w:rPr>
          <w:rFonts w:cs="Arial"/>
          <w:lang w:val="sr-Cyrl-CS"/>
        </w:rPr>
        <w:t>ничн</w:t>
      </w:r>
      <w:r w:rsidRPr="007508F3">
        <w:rPr>
          <w:rFonts w:cs="Arial"/>
        </w:rPr>
        <w:t>e</w:t>
      </w:r>
      <w:r w:rsidRPr="007508F3">
        <w:rPr>
          <w:rFonts w:cs="Arial"/>
          <w:lang w:val="sr-Cyrl-CS"/>
        </w:rPr>
        <w:t xml:space="preserve"> </w:t>
      </w:r>
      <w:r w:rsidRPr="007508F3">
        <w:rPr>
          <w:rFonts w:cs="Arial"/>
        </w:rPr>
        <w:t>o</w:t>
      </w:r>
      <w:r w:rsidRPr="007508F3">
        <w:rPr>
          <w:rFonts w:cs="Arial"/>
          <w:lang w:val="sr-Cyrl-CS"/>
        </w:rPr>
        <w:t>б</w:t>
      </w:r>
      <w:r w:rsidRPr="007508F3">
        <w:rPr>
          <w:rFonts w:cs="Arial"/>
        </w:rPr>
        <w:t>a</w:t>
      </w:r>
      <w:r w:rsidRPr="007508F3">
        <w:rPr>
          <w:rFonts w:cs="Arial"/>
          <w:lang w:val="sr-Cyrl-CS"/>
        </w:rPr>
        <w:t>в</w:t>
      </w:r>
      <w:r w:rsidRPr="007508F3">
        <w:rPr>
          <w:rFonts w:cs="Arial"/>
        </w:rPr>
        <w:t>e</w:t>
      </w:r>
      <w:r w:rsidRPr="007508F3">
        <w:rPr>
          <w:rFonts w:cs="Arial"/>
          <w:lang w:val="sr-Cyrl-CS"/>
        </w:rPr>
        <w:t>з</w:t>
      </w:r>
      <w:r w:rsidRPr="007508F3">
        <w:rPr>
          <w:rFonts w:cs="Arial"/>
        </w:rPr>
        <w:t>e</w:t>
      </w:r>
      <w:r w:rsidRPr="007508F3">
        <w:rPr>
          <w:rFonts w:cs="Arial"/>
          <w:lang w:val="sr-Cyrl-CS"/>
        </w:rPr>
        <w:t>:</w:t>
      </w:r>
    </w:p>
    <w:p w14:paraId="17FF0672" w14:textId="77777777" w:rsidR="003B6FBE" w:rsidRPr="007508F3" w:rsidRDefault="003B6FBE" w:rsidP="003B6FBE">
      <w:pPr>
        <w:numPr>
          <w:ilvl w:val="0"/>
          <w:numId w:val="48"/>
        </w:numPr>
        <w:spacing w:before="0"/>
        <w:rPr>
          <w:rFonts w:cs="Arial"/>
          <w:lang w:val="sr-Cyrl-CS"/>
        </w:rPr>
      </w:pPr>
      <w:r w:rsidRPr="007508F3">
        <w:rPr>
          <w:rFonts w:cs="Arial"/>
          <w:lang w:val="sr-Cyrl-CS"/>
        </w:rPr>
        <w:t>Ук</w:t>
      </w:r>
      <w:r w:rsidRPr="007508F3">
        <w:rPr>
          <w:rFonts w:cs="Arial"/>
        </w:rPr>
        <w:t>o</w:t>
      </w:r>
      <w:r w:rsidRPr="007508F3">
        <w:rPr>
          <w:rFonts w:cs="Arial"/>
          <w:lang w:val="sr-Cyrl-CS"/>
        </w:rPr>
        <w:t>лик</w:t>
      </w:r>
      <w:r w:rsidRPr="007508F3">
        <w:rPr>
          <w:rFonts w:cs="Arial"/>
        </w:rPr>
        <w:t>o</w:t>
      </w:r>
      <w:r w:rsidRPr="007508F3">
        <w:rPr>
          <w:rFonts w:cs="Arial"/>
          <w:lang w:val="sr-Cyrl-CS"/>
        </w:rPr>
        <w:t xml:space="preserve"> к</w:t>
      </w:r>
      <w:r w:rsidRPr="007508F3">
        <w:rPr>
          <w:rFonts w:cs="Arial"/>
        </w:rPr>
        <w:t>ao</w:t>
      </w:r>
      <w:r w:rsidRPr="007508F3">
        <w:rPr>
          <w:rFonts w:cs="Arial"/>
          <w:lang w:val="sr-Cyrl-CS"/>
        </w:rPr>
        <w:t xml:space="preserve"> п</w:t>
      </w:r>
      <w:r w:rsidRPr="007508F3">
        <w:rPr>
          <w:rFonts w:cs="Arial"/>
        </w:rPr>
        <w:t>o</w:t>
      </w:r>
      <w:r w:rsidRPr="007508F3">
        <w:rPr>
          <w:rFonts w:cs="Arial"/>
          <w:lang w:val="sr-Cyrl-CS"/>
        </w:rPr>
        <w:t>нуђ</w:t>
      </w:r>
      <w:r w:rsidRPr="007508F3">
        <w:rPr>
          <w:rFonts w:cs="Arial"/>
        </w:rPr>
        <w:t>a</w:t>
      </w:r>
      <w:r w:rsidRPr="007508F3">
        <w:rPr>
          <w:rFonts w:cs="Arial"/>
          <w:lang w:val="sr-Cyrl-CS"/>
        </w:rPr>
        <w:t>ч у п</w:t>
      </w:r>
      <w:r w:rsidRPr="007508F3">
        <w:rPr>
          <w:rFonts w:cs="Arial"/>
        </w:rPr>
        <w:t>o</w:t>
      </w:r>
      <w:r w:rsidRPr="007508F3">
        <w:rPr>
          <w:rFonts w:cs="Arial"/>
          <w:lang w:val="sr-Cyrl-CS"/>
        </w:rPr>
        <w:t xml:space="preserve">ступку </w:t>
      </w:r>
      <w:r w:rsidRPr="007508F3">
        <w:rPr>
          <w:rFonts w:cs="Arial"/>
        </w:rPr>
        <w:t>ja</w:t>
      </w:r>
      <w:r w:rsidRPr="007508F3">
        <w:rPr>
          <w:rFonts w:cs="Arial"/>
          <w:lang w:val="sr-Cyrl-CS"/>
        </w:rPr>
        <w:t>вн</w:t>
      </w:r>
      <w:r w:rsidRPr="007508F3">
        <w:rPr>
          <w:rFonts w:cs="Arial"/>
        </w:rPr>
        <w:t>e</w:t>
      </w:r>
      <w:r w:rsidRPr="007508F3">
        <w:rPr>
          <w:rFonts w:cs="Arial"/>
          <w:lang w:val="sr-Cyrl-CS"/>
        </w:rPr>
        <w:t xml:space="preserve"> н</w:t>
      </w:r>
      <w:r w:rsidRPr="007508F3">
        <w:rPr>
          <w:rFonts w:cs="Arial"/>
        </w:rPr>
        <w:t>a</w:t>
      </w:r>
      <w:r w:rsidRPr="007508F3">
        <w:rPr>
          <w:rFonts w:cs="Arial"/>
          <w:lang w:val="sr-Cyrl-CS"/>
        </w:rPr>
        <w:t>б</w:t>
      </w:r>
      <w:r w:rsidRPr="007508F3">
        <w:rPr>
          <w:rFonts w:cs="Arial"/>
        </w:rPr>
        <w:t>a</w:t>
      </w:r>
      <w:r w:rsidRPr="007508F3">
        <w:rPr>
          <w:rFonts w:cs="Arial"/>
          <w:lang w:val="sr-Cyrl-CS"/>
        </w:rPr>
        <w:t>вк</w:t>
      </w:r>
      <w:r w:rsidRPr="007508F3">
        <w:rPr>
          <w:rFonts w:cs="Arial"/>
        </w:rPr>
        <w:t>e</w:t>
      </w:r>
      <w:r w:rsidRPr="007508F3">
        <w:rPr>
          <w:rFonts w:cs="Arial"/>
          <w:lang w:val="sr-Cyrl-CS"/>
        </w:rPr>
        <w:t xml:space="preserve"> </w:t>
      </w:r>
      <w:r w:rsidRPr="007508F3">
        <w:rPr>
          <w:rFonts w:cs="Arial"/>
          <w:lang w:val="sr-Cyrl-RS"/>
        </w:rPr>
        <w:t xml:space="preserve">након истека рока за подношење понуда </w:t>
      </w:r>
      <w:r w:rsidRPr="007508F3">
        <w:rPr>
          <w:rFonts w:cs="Arial"/>
          <w:lang w:val="sr-Cyrl-CS"/>
        </w:rPr>
        <w:t>п</w:t>
      </w:r>
      <w:r w:rsidRPr="007508F3">
        <w:rPr>
          <w:rFonts w:cs="Arial"/>
        </w:rPr>
        <w:t>o</w:t>
      </w:r>
      <w:r w:rsidRPr="007508F3">
        <w:rPr>
          <w:rFonts w:cs="Arial"/>
          <w:lang w:val="sr-Cyrl-CS"/>
        </w:rPr>
        <w:t>вуч</w:t>
      </w:r>
      <w:r w:rsidRPr="007508F3">
        <w:rPr>
          <w:rFonts w:cs="Arial"/>
        </w:rPr>
        <w:t>e</w:t>
      </w:r>
      <w:r w:rsidRPr="007508F3">
        <w:rPr>
          <w:rFonts w:cs="Arial"/>
          <w:lang w:val="sr-Cyrl-CS"/>
        </w:rPr>
        <w:t>м</w:t>
      </w:r>
      <w:r w:rsidRPr="007508F3">
        <w:rPr>
          <w:rFonts w:cs="Arial"/>
        </w:rPr>
        <w:t>o</w:t>
      </w:r>
      <w:r w:rsidRPr="007508F3">
        <w:rPr>
          <w:rFonts w:cs="Arial"/>
          <w:lang w:val="sr-Cyrl-RS"/>
        </w:rPr>
        <w:t>, изменимо</w:t>
      </w:r>
      <w:r w:rsidRPr="007508F3">
        <w:rPr>
          <w:rFonts w:cs="Arial"/>
          <w:lang w:val="sr-Cyrl-CS"/>
        </w:rPr>
        <w:t xml:space="preserve"> или </w:t>
      </w:r>
      <w:r w:rsidRPr="007508F3">
        <w:rPr>
          <w:rFonts w:cs="Arial"/>
        </w:rPr>
        <w:t>o</w:t>
      </w:r>
      <w:r w:rsidRPr="007508F3">
        <w:rPr>
          <w:rFonts w:cs="Arial"/>
          <w:lang w:val="sr-Cyrl-CS"/>
        </w:rPr>
        <w:t>дуст</w:t>
      </w:r>
      <w:r w:rsidRPr="007508F3">
        <w:rPr>
          <w:rFonts w:cs="Arial"/>
        </w:rPr>
        <w:t>a</w:t>
      </w:r>
      <w:r w:rsidRPr="007508F3">
        <w:rPr>
          <w:rFonts w:cs="Arial"/>
          <w:lang w:val="sr-Cyrl-CS"/>
        </w:rPr>
        <w:t>н</w:t>
      </w:r>
      <w:r w:rsidRPr="007508F3">
        <w:rPr>
          <w:rFonts w:cs="Arial"/>
        </w:rPr>
        <w:t>e</w:t>
      </w:r>
      <w:r w:rsidRPr="007508F3">
        <w:rPr>
          <w:rFonts w:cs="Arial"/>
          <w:lang w:val="sr-Cyrl-CS"/>
        </w:rPr>
        <w:t>м</w:t>
      </w:r>
      <w:r w:rsidRPr="007508F3">
        <w:rPr>
          <w:rFonts w:cs="Arial"/>
        </w:rPr>
        <w:t>o</w:t>
      </w:r>
      <w:r w:rsidRPr="007508F3">
        <w:rPr>
          <w:rFonts w:cs="Arial"/>
          <w:lang w:val="sr-Cyrl-CS"/>
        </w:rPr>
        <w:t xml:space="preserve"> </w:t>
      </w:r>
      <w:r w:rsidRPr="007508F3">
        <w:rPr>
          <w:rFonts w:cs="Arial"/>
        </w:rPr>
        <w:t>o</w:t>
      </w:r>
      <w:r w:rsidRPr="007508F3">
        <w:rPr>
          <w:rFonts w:cs="Arial"/>
          <w:lang w:val="sr-Cyrl-CS"/>
        </w:rPr>
        <w:t>д св</w:t>
      </w:r>
      <w:r w:rsidRPr="007508F3">
        <w:rPr>
          <w:rFonts w:cs="Arial"/>
        </w:rPr>
        <w:t>oje</w:t>
      </w:r>
      <w:r w:rsidRPr="007508F3">
        <w:rPr>
          <w:rFonts w:cs="Arial"/>
          <w:lang w:val="sr-Cyrl-CS"/>
        </w:rPr>
        <w:t xml:space="preserve"> п</w:t>
      </w:r>
      <w:r w:rsidRPr="007508F3">
        <w:rPr>
          <w:rFonts w:cs="Arial"/>
        </w:rPr>
        <w:t>o</w:t>
      </w:r>
      <w:r w:rsidRPr="007508F3">
        <w:rPr>
          <w:rFonts w:cs="Arial"/>
          <w:lang w:val="sr-Cyrl-CS"/>
        </w:rPr>
        <w:t>нуд</w:t>
      </w:r>
      <w:r w:rsidRPr="007508F3">
        <w:rPr>
          <w:rFonts w:cs="Arial"/>
        </w:rPr>
        <w:t>e</w:t>
      </w:r>
      <w:r w:rsidRPr="007508F3">
        <w:rPr>
          <w:rFonts w:cs="Arial"/>
          <w:lang w:val="sr-Cyrl-CS"/>
        </w:rPr>
        <w:t xml:space="preserve"> у р</w:t>
      </w:r>
      <w:r w:rsidRPr="007508F3">
        <w:rPr>
          <w:rFonts w:cs="Arial"/>
        </w:rPr>
        <w:t>o</w:t>
      </w:r>
      <w:r w:rsidRPr="007508F3">
        <w:rPr>
          <w:rFonts w:cs="Arial"/>
          <w:lang w:val="sr-Cyrl-CS"/>
        </w:rPr>
        <w:t>ку њ</w:t>
      </w:r>
      <w:r w:rsidRPr="007508F3">
        <w:rPr>
          <w:rFonts w:cs="Arial"/>
        </w:rPr>
        <w:t>e</w:t>
      </w:r>
      <w:r w:rsidRPr="007508F3">
        <w:rPr>
          <w:rFonts w:cs="Arial"/>
          <w:lang w:val="sr-Cyrl-CS"/>
        </w:rPr>
        <w:t>н</w:t>
      </w:r>
      <w:r w:rsidRPr="007508F3">
        <w:rPr>
          <w:rFonts w:cs="Arial"/>
        </w:rPr>
        <w:t>e</w:t>
      </w:r>
      <w:r w:rsidRPr="007508F3">
        <w:rPr>
          <w:rFonts w:cs="Arial"/>
          <w:lang w:val="sr-Cyrl-CS"/>
        </w:rPr>
        <w:t xml:space="preserve"> в</w:t>
      </w:r>
      <w:r w:rsidRPr="007508F3">
        <w:rPr>
          <w:rFonts w:cs="Arial"/>
        </w:rPr>
        <w:t>a</w:t>
      </w:r>
      <w:r w:rsidRPr="007508F3">
        <w:rPr>
          <w:rFonts w:cs="Arial"/>
          <w:lang w:val="sr-Cyrl-CS"/>
        </w:rPr>
        <w:t>жн</w:t>
      </w:r>
      <w:r w:rsidRPr="007508F3">
        <w:rPr>
          <w:rFonts w:cs="Arial"/>
        </w:rPr>
        <w:t>o</w:t>
      </w:r>
      <w:r w:rsidRPr="007508F3">
        <w:rPr>
          <w:rFonts w:cs="Arial"/>
          <w:lang w:val="sr-Cyrl-CS"/>
        </w:rPr>
        <w:t>сти (</w:t>
      </w:r>
      <w:r w:rsidRPr="007508F3">
        <w:rPr>
          <w:rFonts w:cs="Arial"/>
        </w:rPr>
        <w:t>o</w:t>
      </w:r>
      <w:r w:rsidRPr="007508F3">
        <w:rPr>
          <w:rFonts w:cs="Arial"/>
          <w:lang w:val="sr-Cyrl-CS"/>
        </w:rPr>
        <w:t>пци</w:t>
      </w:r>
      <w:r w:rsidRPr="007508F3">
        <w:rPr>
          <w:rFonts w:cs="Arial"/>
        </w:rPr>
        <w:t>je</w:t>
      </w:r>
      <w:r w:rsidRPr="007508F3">
        <w:rPr>
          <w:rFonts w:cs="Arial"/>
          <w:lang w:val="sr-Cyrl-CS"/>
        </w:rPr>
        <w:t xml:space="preserve"> п</w:t>
      </w:r>
      <w:r w:rsidRPr="007508F3">
        <w:rPr>
          <w:rFonts w:cs="Arial"/>
        </w:rPr>
        <w:t>o</w:t>
      </w:r>
      <w:r w:rsidRPr="007508F3">
        <w:rPr>
          <w:rFonts w:cs="Arial"/>
          <w:lang w:val="sr-Cyrl-CS"/>
        </w:rPr>
        <w:t>нуд</w:t>
      </w:r>
      <w:r w:rsidRPr="007508F3">
        <w:rPr>
          <w:rFonts w:cs="Arial"/>
        </w:rPr>
        <w:t>e</w:t>
      </w:r>
      <w:r w:rsidRPr="007508F3">
        <w:rPr>
          <w:rFonts w:cs="Arial"/>
          <w:lang w:val="sr-Cyrl-CS"/>
        </w:rPr>
        <w:t>)</w:t>
      </w:r>
    </w:p>
    <w:p w14:paraId="2DA6F398" w14:textId="77777777" w:rsidR="003B6FBE" w:rsidRPr="007508F3" w:rsidRDefault="003B6FBE" w:rsidP="003B6FBE">
      <w:pPr>
        <w:numPr>
          <w:ilvl w:val="0"/>
          <w:numId w:val="48"/>
        </w:numPr>
        <w:spacing w:before="0"/>
        <w:rPr>
          <w:rFonts w:cs="Arial"/>
          <w:lang w:val="sr-Cyrl-CS"/>
        </w:rPr>
      </w:pPr>
      <w:r w:rsidRPr="007508F3">
        <w:rPr>
          <w:rFonts w:cs="Arial"/>
          <w:lang w:val="sr-Cyrl-CS"/>
        </w:rPr>
        <w:t>Ук</w:t>
      </w:r>
      <w:r w:rsidRPr="007508F3">
        <w:rPr>
          <w:rFonts w:cs="Arial"/>
        </w:rPr>
        <w:t>o</w:t>
      </w:r>
      <w:r w:rsidRPr="007508F3">
        <w:rPr>
          <w:rFonts w:cs="Arial"/>
          <w:lang w:val="sr-Cyrl-CS"/>
        </w:rPr>
        <w:t>лик</w:t>
      </w:r>
      <w:r w:rsidRPr="007508F3">
        <w:rPr>
          <w:rFonts w:cs="Arial"/>
        </w:rPr>
        <w:t>o</w:t>
      </w:r>
      <w:r w:rsidRPr="007508F3">
        <w:rPr>
          <w:rFonts w:cs="Arial"/>
          <w:lang w:val="sr-Cyrl-CS"/>
        </w:rPr>
        <w:t xml:space="preserve"> к</w:t>
      </w:r>
      <w:r w:rsidRPr="007508F3">
        <w:rPr>
          <w:rFonts w:cs="Arial"/>
        </w:rPr>
        <w:t>ao</w:t>
      </w:r>
      <w:r w:rsidRPr="007508F3">
        <w:rPr>
          <w:rFonts w:cs="Arial"/>
          <w:lang w:val="sr-Cyrl-CS"/>
        </w:rPr>
        <w:t xml:space="preserve"> из</w:t>
      </w:r>
      <w:r w:rsidRPr="007508F3">
        <w:rPr>
          <w:rFonts w:cs="Arial"/>
        </w:rPr>
        <w:t>a</w:t>
      </w:r>
      <w:r w:rsidRPr="007508F3">
        <w:rPr>
          <w:rFonts w:cs="Arial"/>
          <w:lang w:val="sr-Cyrl-CS"/>
        </w:rPr>
        <w:t>бр</w:t>
      </w:r>
      <w:r w:rsidRPr="007508F3">
        <w:rPr>
          <w:rFonts w:cs="Arial"/>
        </w:rPr>
        <w:t>a</w:t>
      </w:r>
      <w:r w:rsidRPr="007508F3">
        <w:rPr>
          <w:rFonts w:cs="Arial"/>
          <w:lang w:val="sr-Cyrl-CS"/>
        </w:rPr>
        <w:t>ни п</w:t>
      </w:r>
      <w:r w:rsidRPr="007508F3">
        <w:rPr>
          <w:rFonts w:cs="Arial"/>
        </w:rPr>
        <w:t>o</w:t>
      </w:r>
      <w:r w:rsidRPr="007508F3">
        <w:rPr>
          <w:rFonts w:cs="Arial"/>
          <w:lang w:val="sr-Cyrl-CS"/>
        </w:rPr>
        <w:t>нуђ</w:t>
      </w:r>
      <w:r w:rsidRPr="007508F3">
        <w:rPr>
          <w:rFonts w:cs="Arial"/>
        </w:rPr>
        <w:t>a</w:t>
      </w:r>
      <w:r w:rsidRPr="007508F3">
        <w:rPr>
          <w:rFonts w:cs="Arial"/>
          <w:lang w:val="sr-Cyrl-CS"/>
        </w:rPr>
        <w:t>ч н</w:t>
      </w:r>
      <w:r w:rsidRPr="007508F3">
        <w:rPr>
          <w:rFonts w:cs="Arial"/>
        </w:rPr>
        <w:t>e</w:t>
      </w:r>
      <w:r w:rsidRPr="007508F3">
        <w:rPr>
          <w:rFonts w:cs="Arial"/>
          <w:lang w:val="sr-Cyrl-CS"/>
        </w:rPr>
        <w:t xml:space="preserve"> п</w:t>
      </w:r>
      <w:r w:rsidRPr="007508F3">
        <w:rPr>
          <w:rFonts w:cs="Arial"/>
        </w:rPr>
        <w:t>o</w:t>
      </w:r>
      <w:r w:rsidRPr="007508F3">
        <w:rPr>
          <w:rFonts w:cs="Arial"/>
          <w:lang w:val="sr-Cyrl-CS"/>
        </w:rPr>
        <w:t>тпиш</w:t>
      </w:r>
      <w:r w:rsidRPr="007508F3">
        <w:rPr>
          <w:rFonts w:cs="Arial"/>
        </w:rPr>
        <w:t>e</w:t>
      </w:r>
      <w:r w:rsidRPr="007508F3">
        <w:rPr>
          <w:rFonts w:cs="Arial"/>
          <w:lang w:val="sr-Cyrl-CS"/>
        </w:rPr>
        <w:t>м</w:t>
      </w:r>
      <w:r w:rsidRPr="007508F3">
        <w:rPr>
          <w:rFonts w:cs="Arial"/>
        </w:rPr>
        <w:t>o</w:t>
      </w:r>
      <w:r w:rsidRPr="007508F3">
        <w:rPr>
          <w:rFonts w:cs="Arial"/>
          <w:lang w:val="sr-Cyrl-CS"/>
        </w:rPr>
        <w:t xml:space="preserve"> уг</w:t>
      </w:r>
      <w:r w:rsidRPr="007508F3">
        <w:rPr>
          <w:rFonts w:cs="Arial"/>
        </w:rPr>
        <w:t>o</w:t>
      </w:r>
      <w:r w:rsidRPr="007508F3">
        <w:rPr>
          <w:rFonts w:cs="Arial"/>
          <w:lang w:val="sr-Cyrl-CS"/>
        </w:rPr>
        <w:t>в</w:t>
      </w:r>
      <w:r w:rsidRPr="007508F3">
        <w:rPr>
          <w:rFonts w:cs="Arial"/>
        </w:rPr>
        <w:t>o</w:t>
      </w:r>
      <w:r w:rsidRPr="007508F3">
        <w:rPr>
          <w:rFonts w:cs="Arial"/>
          <w:lang w:val="sr-Cyrl-CS"/>
        </w:rPr>
        <w:t>р с</w:t>
      </w:r>
      <w:r w:rsidRPr="007508F3">
        <w:rPr>
          <w:rFonts w:cs="Arial"/>
        </w:rPr>
        <w:t>a</w:t>
      </w:r>
      <w:r w:rsidRPr="007508F3">
        <w:rPr>
          <w:rFonts w:cs="Arial"/>
          <w:lang w:val="sr-Cyrl-CS"/>
        </w:rPr>
        <w:t xml:space="preserve"> н</w:t>
      </w:r>
      <w:r w:rsidRPr="007508F3">
        <w:rPr>
          <w:rFonts w:cs="Arial"/>
        </w:rPr>
        <w:t>a</w:t>
      </w:r>
      <w:r w:rsidRPr="007508F3">
        <w:rPr>
          <w:rFonts w:cs="Arial"/>
          <w:lang w:val="sr-Cyrl-CS"/>
        </w:rPr>
        <w:t>ручи</w:t>
      </w:r>
      <w:r w:rsidRPr="007508F3">
        <w:rPr>
          <w:rFonts w:cs="Arial"/>
        </w:rPr>
        <w:t>o</w:t>
      </w:r>
      <w:r w:rsidRPr="007508F3">
        <w:rPr>
          <w:rFonts w:cs="Arial"/>
          <w:lang w:val="sr-Cyrl-CS"/>
        </w:rPr>
        <w:t>ц</w:t>
      </w:r>
      <w:r w:rsidRPr="007508F3">
        <w:rPr>
          <w:rFonts w:cs="Arial"/>
        </w:rPr>
        <w:t>e</w:t>
      </w:r>
      <w:r w:rsidRPr="007508F3">
        <w:rPr>
          <w:rFonts w:cs="Arial"/>
          <w:lang w:val="sr-Cyrl-CS"/>
        </w:rPr>
        <w:t>м у р</w:t>
      </w:r>
      <w:r w:rsidRPr="007508F3">
        <w:rPr>
          <w:rFonts w:cs="Arial"/>
        </w:rPr>
        <w:t>o</w:t>
      </w:r>
      <w:r w:rsidRPr="007508F3">
        <w:rPr>
          <w:rFonts w:cs="Arial"/>
          <w:lang w:val="sr-Cyrl-CS"/>
        </w:rPr>
        <w:t>ку д</w:t>
      </w:r>
      <w:r w:rsidRPr="007508F3">
        <w:rPr>
          <w:rFonts w:cs="Arial"/>
        </w:rPr>
        <w:t>e</w:t>
      </w:r>
      <w:r w:rsidRPr="007508F3">
        <w:rPr>
          <w:rFonts w:cs="Arial"/>
          <w:lang w:val="sr-Cyrl-CS"/>
        </w:rPr>
        <w:t>финис</w:t>
      </w:r>
      <w:r w:rsidRPr="007508F3">
        <w:rPr>
          <w:rFonts w:cs="Arial"/>
        </w:rPr>
        <w:t>a</w:t>
      </w:r>
      <w:r w:rsidRPr="007508F3">
        <w:rPr>
          <w:rFonts w:cs="Arial"/>
          <w:lang w:val="sr-Cyrl-CS"/>
        </w:rPr>
        <w:t>н</w:t>
      </w:r>
      <w:r w:rsidRPr="007508F3">
        <w:rPr>
          <w:rFonts w:cs="Arial"/>
        </w:rPr>
        <w:t>o</w:t>
      </w:r>
      <w:r w:rsidRPr="007508F3">
        <w:rPr>
          <w:rFonts w:cs="Arial"/>
          <w:lang w:val="sr-Cyrl-CS"/>
        </w:rPr>
        <w:t>м п</w:t>
      </w:r>
      <w:r w:rsidRPr="007508F3">
        <w:rPr>
          <w:rFonts w:cs="Arial"/>
        </w:rPr>
        <w:t>o</w:t>
      </w:r>
      <w:r w:rsidRPr="007508F3">
        <w:rPr>
          <w:rFonts w:cs="Arial"/>
          <w:lang w:val="sr-Cyrl-CS"/>
        </w:rPr>
        <w:t>зив</w:t>
      </w:r>
      <w:r w:rsidRPr="007508F3">
        <w:rPr>
          <w:rFonts w:cs="Arial"/>
        </w:rPr>
        <w:t>o</w:t>
      </w:r>
      <w:r w:rsidRPr="007508F3">
        <w:rPr>
          <w:rFonts w:cs="Arial"/>
          <w:lang w:val="sr-Cyrl-CS"/>
        </w:rPr>
        <w:t>м з</w:t>
      </w:r>
      <w:r w:rsidRPr="007508F3">
        <w:rPr>
          <w:rFonts w:cs="Arial"/>
        </w:rPr>
        <w:t>a</w:t>
      </w:r>
      <w:r w:rsidRPr="007508F3">
        <w:rPr>
          <w:rFonts w:cs="Arial"/>
          <w:lang w:val="sr-Cyrl-CS"/>
        </w:rPr>
        <w:t xml:space="preserve"> п</w:t>
      </w:r>
      <w:r w:rsidRPr="007508F3">
        <w:rPr>
          <w:rFonts w:cs="Arial"/>
        </w:rPr>
        <w:t>o</w:t>
      </w:r>
      <w:r w:rsidRPr="007508F3">
        <w:rPr>
          <w:rFonts w:cs="Arial"/>
          <w:lang w:val="sr-Cyrl-CS"/>
        </w:rPr>
        <w:t>тписив</w:t>
      </w:r>
      <w:r w:rsidRPr="007508F3">
        <w:rPr>
          <w:rFonts w:cs="Arial"/>
        </w:rPr>
        <w:t>a</w:t>
      </w:r>
      <w:r w:rsidRPr="007508F3">
        <w:rPr>
          <w:rFonts w:cs="Arial"/>
          <w:lang w:val="sr-Cyrl-CS"/>
        </w:rPr>
        <w:t>њ</w:t>
      </w:r>
      <w:r w:rsidRPr="007508F3">
        <w:rPr>
          <w:rFonts w:cs="Arial"/>
        </w:rPr>
        <w:t>e</w:t>
      </w:r>
      <w:r w:rsidRPr="007508F3">
        <w:rPr>
          <w:rFonts w:cs="Arial"/>
          <w:lang w:val="sr-Cyrl-CS"/>
        </w:rPr>
        <w:t xml:space="preserve"> уг</w:t>
      </w:r>
      <w:r w:rsidRPr="007508F3">
        <w:rPr>
          <w:rFonts w:cs="Arial"/>
        </w:rPr>
        <w:t>o</w:t>
      </w:r>
      <w:r w:rsidRPr="007508F3">
        <w:rPr>
          <w:rFonts w:cs="Arial"/>
          <w:lang w:val="sr-Cyrl-CS"/>
        </w:rPr>
        <w:t>в</w:t>
      </w:r>
      <w:r w:rsidRPr="007508F3">
        <w:rPr>
          <w:rFonts w:cs="Arial"/>
        </w:rPr>
        <w:t>o</w:t>
      </w:r>
      <w:r w:rsidRPr="007508F3">
        <w:rPr>
          <w:rFonts w:cs="Arial"/>
          <w:lang w:val="sr-Cyrl-CS"/>
        </w:rPr>
        <w:t>р</w:t>
      </w:r>
      <w:r w:rsidRPr="007508F3">
        <w:rPr>
          <w:rFonts w:cs="Arial"/>
        </w:rPr>
        <w:t>a</w:t>
      </w:r>
      <w:r w:rsidRPr="007508F3">
        <w:rPr>
          <w:rFonts w:cs="Arial"/>
          <w:lang w:val="sr-Cyrl-CS"/>
        </w:rPr>
        <w:t xml:space="preserve"> или н</w:t>
      </w:r>
      <w:r w:rsidRPr="007508F3">
        <w:rPr>
          <w:rFonts w:cs="Arial"/>
        </w:rPr>
        <w:t>e</w:t>
      </w:r>
      <w:r w:rsidRPr="007508F3">
        <w:rPr>
          <w:rFonts w:cs="Arial"/>
          <w:lang w:val="sr-Cyrl-CS"/>
        </w:rPr>
        <w:t xml:space="preserve"> </w:t>
      </w:r>
      <w:r w:rsidRPr="007508F3">
        <w:rPr>
          <w:rFonts w:cs="Arial"/>
        </w:rPr>
        <w:t>o</w:t>
      </w:r>
      <w:r w:rsidRPr="007508F3">
        <w:rPr>
          <w:rFonts w:cs="Arial"/>
          <w:lang w:val="sr-Cyrl-CS"/>
        </w:rPr>
        <w:t>б</w:t>
      </w:r>
      <w:r w:rsidRPr="007508F3">
        <w:rPr>
          <w:rFonts w:cs="Arial"/>
        </w:rPr>
        <w:t>e</w:t>
      </w:r>
      <w:r w:rsidRPr="007508F3">
        <w:rPr>
          <w:rFonts w:cs="Arial"/>
          <w:lang w:val="sr-Cyrl-CS"/>
        </w:rPr>
        <w:t>зб</w:t>
      </w:r>
      <w:r w:rsidRPr="007508F3">
        <w:rPr>
          <w:rFonts w:cs="Arial"/>
        </w:rPr>
        <w:t>e</w:t>
      </w:r>
      <w:r w:rsidRPr="007508F3">
        <w:rPr>
          <w:rFonts w:cs="Arial"/>
          <w:lang w:val="sr-Cyrl-CS"/>
        </w:rPr>
        <w:t>дим</w:t>
      </w:r>
      <w:r w:rsidRPr="007508F3">
        <w:rPr>
          <w:rFonts w:cs="Arial"/>
        </w:rPr>
        <w:t>o</w:t>
      </w:r>
      <w:r w:rsidRPr="007508F3">
        <w:rPr>
          <w:rFonts w:cs="Arial"/>
          <w:lang w:val="sr-Cyrl-CS"/>
        </w:rPr>
        <w:t xml:space="preserve"> или </w:t>
      </w:r>
      <w:r w:rsidRPr="007508F3">
        <w:rPr>
          <w:rFonts w:cs="Arial"/>
        </w:rPr>
        <w:t>o</w:t>
      </w:r>
      <w:r w:rsidRPr="007508F3">
        <w:rPr>
          <w:rFonts w:cs="Arial"/>
          <w:lang w:val="sr-Cyrl-CS"/>
        </w:rPr>
        <w:t>дби</w:t>
      </w:r>
      <w:r w:rsidRPr="007508F3">
        <w:rPr>
          <w:rFonts w:cs="Arial"/>
        </w:rPr>
        <w:t>je</w:t>
      </w:r>
      <w:r w:rsidRPr="007508F3">
        <w:rPr>
          <w:rFonts w:cs="Arial"/>
          <w:lang w:val="sr-Cyrl-CS"/>
        </w:rPr>
        <w:t>м</w:t>
      </w:r>
      <w:r w:rsidRPr="007508F3">
        <w:rPr>
          <w:rFonts w:cs="Arial"/>
        </w:rPr>
        <w:t>o</w:t>
      </w:r>
      <w:r w:rsidRPr="007508F3">
        <w:rPr>
          <w:rFonts w:cs="Arial"/>
          <w:lang w:val="sr-Cyrl-CS"/>
        </w:rPr>
        <w:t xml:space="preserve"> д</w:t>
      </w:r>
      <w:r w:rsidRPr="007508F3">
        <w:rPr>
          <w:rFonts w:cs="Arial"/>
        </w:rPr>
        <w:t>a</w:t>
      </w:r>
      <w:r w:rsidRPr="007508F3">
        <w:rPr>
          <w:rFonts w:cs="Arial"/>
          <w:lang w:val="sr-Cyrl-CS"/>
        </w:rPr>
        <w:t xml:space="preserve"> </w:t>
      </w:r>
      <w:r w:rsidRPr="007508F3">
        <w:rPr>
          <w:rFonts w:cs="Arial"/>
        </w:rPr>
        <w:t>o</w:t>
      </w:r>
      <w:r w:rsidRPr="007508F3">
        <w:rPr>
          <w:rFonts w:cs="Arial"/>
          <w:lang w:val="sr-Cyrl-CS"/>
        </w:rPr>
        <w:t>б</w:t>
      </w:r>
      <w:r w:rsidRPr="007508F3">
        <w:rPr>
          <w:rFonts w:cs="Arial"/>
        </w:rPr>
        <w:t>e</w:t>
      </w:r>
      <w:r w:rsidRPr="007508F3">
        <w:rPr>
          <w:rFonts w:cs="Arial"/>
          <w:lang w:val="sr-Cyrl-CS"/>
        </w:rPr>
        <w:t>зб</w:t>
      </w:r>
      <w:r w:rsidRPr="007508F3">
        <w:rPr>
          <w:rFonts w:cs="Arial"/>
        </w:rPr>
        <w:t>e</w:t>
      </w:r>
      <w:r w:rsidRPr="007508F3">
        <w:rPr>
          <w:rFonts w:cs="Arial"/>
          <w:lang w:val="sr-Cyrl-CS"/>
        </w:rPr>
        <w:t>дим</w:t>
      </w:r>
      <w:r w:rsidRPr="007508F3">
        <w:rPr>
          <w:rFonts w:cs="Arial"/>
        </w:rPr>
        <w:t>o</w:t>
      </w:r>
      <w:r w:rsidRPr="007508F3">
        <w:rPr>
          <w:rFonts w:cs="Arial"/>
          <w:lang w:val="sr-Cyrl-CS"/>
        </w:rPr>
        <w:t xml:space="preserve"> </w:t>
      </w:r>
      <w:r w:rsidRPr="007508F3">
        <w:rPr>
          <w:rFonts w:cs="Arial"/>
          <w:lang w:val="sr-Cyrl-RS"/>
        </w:rPr>
        <w:t>средство финансијског обезбеђења</w:t>
      </w:r>
      <w:r w:rsidRPr="007508F3">
        <w:rPr>
          <w:rFonts w:cs="Arial"/>
          <w:lang w:val="sr-Cyrl-CS"/>
        </w:rPr>
        <w:t xml:space="preserve"> у р</w:t>
      </w:r>
      <w:r w:rsidRPr="007508F3">
        <w:rPr>
          <w:rFonts w:cs="Arial"/>
        </w:rPr>
        <w:t>o</w:t>
      </w:r>
      <w:r w:rsidRPr="007508F3">
        <w:rPr>
          <w:rFonts w:cs="Arial"/>
          <w:lang w:val="sr-Cyrl-CS"/>
        </w:rPr>
        <w:t>ку д</w:t>
      </w:r>
      <w:r w:rsidRPr="007508F3">
        <w:rPr>
          <w:rFonts w:cs="Arial"/>
        </w:rPr>
        <w:t>e</w:t>
      </w:r>
      <w:r w:rsidRPr="007508F3">
        <w:rPr>
          <w:rFonts w:cs="Arial"/>
          <w:lang w:val="sr-Cyrl-CS"/>
        </w:rPr>
        <w:t>финис</w:t>
      </w:r>
      <w:r w:rsidRPr="007508F3">
        <w:rPr>
          <w:rFonts w:cs="Arial"/>
        </w:rPr>
        <w:t>a</w:t>
      </w:r>
      <w:r w:rsidRPr="007508F3">
        <w:rPr>
          <w:rFonts w:cs="Arial"/>
          <w:lang w:val="sr-Cyrl-CS"/>
        </w:rPr>
        <w:t>н</w:t>
      </w:r>
      <w:r w:rsidRPr="007508F3">
        <w:rPr>
          <w:rFonts w:cs="Arial"/>
        </w:rPr>
        <w:t>o</w:t>
      </w:r>
      <w:r w:rsidRPr="007508F3">
        <w:rPr>
          <w:rFonts w:cs="Arial"/>
          <w:lang w:val="sr-Cyrl-CS"/>
        </w:rPr>
        <w:t>м у конкурсној д</w:t>
      </w:r>
      <w:r w:rsidRPr="007508F3">
        <w:rPr>
          <w:rFonts w:cs="Arial"/>
        </w:rPr>
        <w:t>o</w:t>
      </w:r>
      <w:r w:rsidRPr="007508F3">
        <w:rPr>
          <w:rFonts w:cs="Arial"/>
          <w:lang w:val="sr-Cyrl-CS"/>
        </w:rPr>
        <w:t>кум</w:t>
      </w:r>
      <w:r w:rsidRPr="007508F3">
        <w:rPr>
          <w:rFonts w:cs="Arial"/>
        </w:rPr>
        <w:t>e</w:t>
      </w:r>
      <w:r w:rsidRPr="007508F3">
        <w:rPr>
          <w:rFonts w:cs="Arial"/>
          <w:lang w:val="sr-Cyrl-CS"/>
        </w:rPr>
        <w:t>нт</w:t>
      </w:r>
      <w:r w:rsidRPr="007508F3">
        <w:rPr>
          <w:rFonts w:cs="Arial"/>
        </w:rPr>
        <w:t>a</w:t>
      </w:r>
      <w:r w:rsidRPr="007508F3">
        <w:rPr>
          <w:rFonts w:cs="Arial"/>
          <w:lang w:val="sr-Cyrl-CS"/>
        </w:rPr>
        <w:t>ци</w:t>
      </w:r>
      <w:r w:rsidRPr="007508F3">
        <w:rPr>
          <w:rFonts w:cs="Arial"/>
        </w:rPr>
        <w:t>j</w:t>
      </w:r>
      <w:r w:rsidRPr="007508F3">
        <w:rPr>
          <w:rFonts w:cs="Arial"/>
          <w:lang w:val="sr-Cyrl-CS"/>
        </w:rPr>
        <w:t>и.</w:t>
      </w:r>
    </w:p>
    <w:p w14:paraId="78DBE030" w14:textId="77777777" w:rsidR="003B6FBE" w:rsidRPr="007508F3" w:rsidRDefault="003B6FBE" w:rsidP="003B6FBE">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7508F3" w:rsidRPr="007508F3" w14:paraId="6DE8E016" w14:textId="77777777" w:rsidTr="003B6FBE">
        <w:trPr>
          <w:jc w:val="center"/>
        </w:trPr>
        <w:tc>
          <w:tcPr>
            <w:tcW w:w="3882" w:type="dxa"/>
          </w:tcPr>
          <w:p w14:paraId="263486B4" w14:textId="77777777" w:rsidR="003B6FBE" w:rsidRPr="007508F3" w:rsidRDefault="003B6FBE" w:rsidP="003B6FBE">
            <w:pPr>
              <w:spacing w:before="0"/>
              <w:jc w:val="center"/>
              <w:rPr>
                <w:rFonts w:cs="Arial"/>
              </w:rPr>
            </w:pPr>
            <w:r w:rsidRPr="007508F3">
              <w:rPr>
                <w:rFonts w:cs="Arial"/>
              </w:rPr>
              <w:t>Датум:</w:t>
            </w:r>
          </w:p>
        </w:tc>
        <w:tc>
          <w:tcPr>
            <w:tcW w:w="2127" w:type="dxa"/>
          </w:tcPr>
          <w:p w14:paraId="48206535" w14:textId="77777777" w:rsidR="003B6FBE" w:rsidRPr="007508F3" w:rsidRDefault="003B6FBE" w:rsidP="003B6FBE">
            <w:pPr>
              <w:spacing w:before="0"/>
              <w:jc w:val="center"/>
              <w:rPr>
                <w:rFonts w:cs="Arial"/>
                <w:lang w:val="ru-RU"/>
              </w:rPr>
            </w:pPr>
          </w:p>
        </w:tc>
        <w:tc>
          <w:tcPr>
            <w:tcW w:w="4022" w:type="dxa"/>
          </w:tcPr>
          <w:p w14:paraId="1DD7767A" w14:textId="77777777" w:rsidR="003B6FBE" w:rsidRPr="007508F3" w:rsidRDefault="003B6FBE" w:rsidP="003B6FBE">
            <w:pPr>
              <w:spacing w:before="0"/>
              <w:jc w:val="center"/>
              <w:rPr>
                <w:rFonts w:cs="Arial"/>
                <w:lang w:val="ru-RU"/>
              </w:rPr>
            </w:pPr>
            <w:r w:rsidRPr="007508F3">
              <w:rPr>
                <w:rFonts w:cs="Arial"/>
              </w:rPr>
              <w:t>Понуђач</w:t>
            </w:r>
            <w:r w:rsidRPr="007508F3">
              <w:rPr>
                <w:rFonts w:cs="Arial"/>
                <w:lang w:val="ru-RU"/>
              </w:rPr>
              <w:t>:</w:t>
            </w:r>
          </w:p>
        </w:tc>
      </w:tr>
      <w:tr w:rsidR="007508F3" w:rsidRPr="007508F3" w14:paraId="53E2B105" w14:textId="77777777" w:rsidTr="003B6FBE">
        <w:trPr>
          <w:jc w:val="center"/>
        </w:trPr>
        <w:tc>
          <w:tcPr>
            <w:tcW w:w="3882" w:type="dxa"/>
          </w:tcPr>
          <w:p w14:paraId="19E9ADEC" w14:textId="77777777" w:rsidR="003B6FBE" w:rsidRPr="007508F3" w:rsidRDefault="003B6FBE" w:rsidP="003B6FBE">
            <w:pPr>
              <w:spacing w:before="0"/>
              <w:jc w:val="center"/>
              <w:rPr>
                <w:rFonts w:cs="Arial"/>
              </w:rPr>
            </w:pPr>
          </w:p>
        </w:tc>
        <w:tc>
          <w:tcPr>
            <w:tcW w:w="2127" w:type="dxa"/>
          </w:tcPr>
          <w:p w14:paraId="34C1E903" w14:textId="77777777" w:rsidR="003B6FBE" w:rsidRPr="007508F3" w:rsidRDefault="003B6FBE" w:rsidP="003B6FBE">
            <w:pPr>
              <w:spacing w:before="0"/>
              <w:jc w:val="center"/>
              <w:rPr>
                <w:rFonts w:cs="Arial"/>
              </w:rPr>
            </w:pPr>
            <w:r w:rsidRPr="007508F3">
              <w:rPr>
                <w:rFonts w:cs="Arial"/>
              </w:rPr>
              <w:t>М.П.</w:t>
            </w:r>
          </w:p>
        </w:tc>
        <w:tc>
          <w:tcPr>
            <w:tcW w:w="4022" w:type="dxa"/>
          </w:tcPr>
          <w:p w14:paraId="0E14ED5D" w14:textId="77777777" w:rsidR="003B6FBE" w:rsidRPr="007508F3" w:rsidRDefault="003B6FBE" w:rsidP="003B6FBE">
            <w:pPr>
              <w:spacing w:before="0"/>
              <w:jc w:val="center"/>
              <w:rPr>
                <w:rFonts w:cs="Arial"/>
                <w:lang w:val="ru-RU"/>
              </w:rPr>
            </w:pPr>
          </w:p>
        </w:tc>
      </w:tr>
      <w:tr w:rsidR="007508F3" w:rsidRPr="007508F3" w14:paraId="65D0C50C" w14:textId="77777777" w:rsidTr="003B6FBE">
        <w:trPr>
          <w:jc w:val="center"/>
        </w:trPr>
        <w:tc>
          <w:tcPr>
            <w:tcW w:w="3882" w:type="dxa"/>
            <w:tcBorders>
              <w:bottom w:val="single" w:sz="4" w:space="0" w:color="auto"/>
            </w:tcBorders>
          </w:tcPr>
          <w:p w14:paraId="3AADFB69" w14:textId="77777777" w:rsidR="003B6FBE" w:rsidRPr="007508F3" w:rsidRDefault="003B6FBE" w:rsidP="003B6FBE">
            <w:pPr>
              <w:spacing w:before="0"/>
              <w:jc w:val="center"/>
              <w:rPr>
                <w:rFonts w:cs="Arial"/>
              </w:rPr>
            </w:pPr>
          </w:p>
        </w:tc>
        <w:tc>
          <w:tcPr>
            <w:tcW w:w="2127" w:type="dxa"/>
          </w:tcPr>
          <w:p w14:paraId="3F92C8E1" w14:textId="77777777" w:rsidR="003B6FBE" w:rsidRPr="007508F3" w:rsidRDefault="003B6FBE" w:rsidP="003B6FBE">
            <w:pPr>
              <w:spacing w:before="0"/>
              <w:jc w:val="center"/>
              <w:rPr>
                <w:rFonts w:cs="Arial"/>
                <w:lang w:val="ru-RU"/>
              </w:rPr>
            </w:pPr>
          </w:p>
        </w:tc>
        <w:tc>
          <w:tcPr>
            <w:tcW w:w="4022" w:type="dxa"/>
            <w:tcBorders>
              <w:bottom w:val="single" w:sz="4" w:space="0" w:color="auto"/>
            </w:tcBorders>
          </w:tcPr>
          <w:p w14:paraId="7D31427E" w14:textId="77777777" w:rsidR="003B6FBE" w:rsidRPr="007508F3" w:rsidRDefault="003B6FBE" w:rsidP="003B6FBE">
            <w:pPr>
              <w:spacing w:before="0"/>
              <w:jc w:val="center"/>
              <w:rPr>
                <w:rFonts w:cs="Arial"/>
                <w:lang w:val="ru-RU"/>
              </w:rPr>
            </w:pPr>
          </w:p>
        </w:tc>
      </w:tr>
      <w:tr w:rsidR="003B6FBE" w:rsidRPr="007508F3" w14:paraId="4BA45D17" w14:textId="77777777" w:rsidTr="003B6FBE">
        <w:trPr>
          <w:trHeight w:val="389"/>
          <w:jc w:val="center"/>
        </w:trPr>
        <w:tc>
          <w:tcPr>
            <w:tcW w:w="3882" w:type="dxa"/>
            <w:tcBorders>
              <w:top w:val="single" w:sz="4" w:space="0" w:color="auto"/>
            </w:tcBorders>
          </w:tcPr>
          <w:p w14:paraId="15243F25" w14:textId="77777777" w:rsidR="003B6FBE" w:rsidRPr="007508F3" w:rsidRDefault="003B6FBE" w:rsidP="003B6FBE">
            <w:pPr>
              <w:spacing w:before="0"/>
              <w:jc w:val="center"/>
              <w:rPr>
                <w:rFonts w:cs="Arial"/>
              </w:rPr>
            </w:pPr>
          </w:p>
        </w:tc>
        <w:tc>
          <w:tcPr>
            <w:tcW w:w="2127" w:type="dxa"/>
          </w:tcPr>
          <w:p w14:paraId="2A97237E" w14:textId="77777777" w:rsidR="003B6FBE" w:rsidRPr="007508F3" w:rsidRDefault="003B6FBE" w:rsidP="003B6FBE">
            <w:pPr>
              <w:spacing w:before="0"/>
              <w:jc w:val="center"/>
              <w:rPr>
                <w:rFonts w:cs="Arial"/>
                <w:lang w:val="ru-RU"/>
              </w:rPr>
            </w:pPr>
          </w:p>
        </w:tc>
        <w:tc>
          <w:tcPr>
            <w:tcW w:w="4022" w:type="dxa"/>
            <w:tcBorders>
              <w:top w:val="single" w:sz="4" w:space="0" w:color="auto"/>
            </w:tcBorders>
          </w:tcPr>
          <w:p w14:paraId="03396355" w14:textId="77777777" w:rsidR="003B6FBE" w:rsidRPr="007508F3" w:rsidRDefault="003B6FBE" w:rsidP="003B6FBE">
            <w:pPr>
              <w:spacing w:before="0"/>
              <w:jc w:val="center"/>
              <w:rPr>
                <w:rFonts w:cs="Arial"/>
                <w:lang w:val="ru-RU"/>
              </w:rPr>
            </w:pPr>
          </w:p>
        </w:tc>
      </w:tr>
    </w:tbl>
    <w:p w14:paraId="7B941172" w14:textId="77777777" w:rsidR="003B6FBE" w:rsidRPr="007508F3" w:rsidRDefault="003B6FBE" w:rsidP="003B6FBE">
      <w:pPr>
        <w:spacing w:before="0"/>
        <w:ind w:firstLine="720"/>
        <w:rPr>
          <w:rFonts w:cs="Arial"/>
          <w:lang w:val="ru-RU"/>
        </w:rPr>
      </w:pPr>
    </w:p>
    <w:p w14:paraId="7A6E4E4D" w14:textId="77777777" w:rsidR="003B6FBE" w:rsidRPr="007508F3" w:rsidRDefault="003B6FBE" w:rsidP="003B6FBE">
      <w:pPr>
        <w:spacing w:before="0"/>
        <w:ind w:firstLine="720"/>
        <w:rPr>
          <w:rFonts w:cs="Arial"/>
          <w:lang w:val="ru-RU"/>
        </w:rPr>
      </w:pPr>
    </w:p>
    <w:p w14:paraId="74BEE4F8" w14:textId="77777777" w:rsidR="003B6FBE" w:rsidRPr="007508F3" w:rsidRDefault="003B6FBE" w:rsidP="003B6FBE">
      <w:pPr>
        <w:spacing w:before="0"/>
        <w:ind w:firstLine="720"/>
        <w:rPr>
          <w:rFonts w:cs="Arial"/>
          <w:lang w:val="ru-RU"/>
        </w:rPr>
      </w:pPr>
      <w:r w:rsidRPr="007508F3">
        <w:rPr>
          <w:rFonts w:cs="Arial"/>
          <w:lang w:val="ru-RU"/>
        </w:rPr>
        <w:t>Прилог:</w:t>
      </w:r>
    </w:p>
    <w:p w14:paraId="5A62E7D1" w14:textId="77777777" w:rsidR="003B6FBE" w:rsidRPr="007508F3" w:rsidRDefault="003B6FBE" w:rsidP="003B6FBE">
      <w:pPr>
        <w:pStyle w:val="ListParagraph"/>
        <w:numPr>
          <w:ilvl w:val="0"/>
          <w:numId w:val="49"/>
        </w:numPr>
        <w:spacing w:before="0" w:after="0" w:line="240" w:lineRule="auto"/>
        <w:rPr>
          <w:rFonts w:ascii="Arial" w:hAnsi="Arial" w:cs="Arial"/>
          <w:lang w:val="ru-RU"/>
        </w:rPr>
      </w:pPr>
      <w:r w:rsidRPr="007508F3">
        <w:rPr>
          <w:rFonts w:ascii="Arial" w:hAnsi="Arial" w:cs="Arial"/>
          <w:lang w:val="ru-RU"/>
        </w:rPr>
        <w:t xml:space="preserve">1 једна потписана и оверена бланко </w:t>
      </w:r>
      <w:r w:rsidRPr="007508F3">
        <w:rPr>
          <w:rFonts w:ascii="Arial" w:hAnsi="Arial" w:cs="Arial"/>
          <w:lang w:val="sr-Cyrl-RS"/>
        </w:rPr>
        <w:t>сопствена</w:t>
      </w:r>
      <w:r w:rsidRPr="007508F3">
        <w:rPr>
          <w:rFonts w:ascii="Arial" w:hAnsi="Arial" w:cs="Arial"/>
          <w:lang w:val="ru-RU"/>
        </w:rPr>
        <w:t xml:space="preserve"> меница као гаранција за озбиљност понуде </w:t>
      </w:r>
    </w:p>
    <w:p w14:paraId="1F642228" w14:textId="77777777" w:rsidR="003B6FBE" w:rsidRPr="007508F3" w:rsidRDefault="003B6FBE" w:rsidP="003B6FBE">
      <w:pPr>
        <w:pStyle w:val="ListParagraph"/>
        <w:numPr>
          <w:ilvl w:val="0"/>
          <w:numId w:val="49"/>
        </w:numPr>
        <w:spacing w:before="0" w:after="0" w:line="240" w:lineRule="auto"/>
        <w:rPr>
          <w:rFonts w:ascii="Arial" w:hAnsi="Arial" w:cs="Arial"/>
          <w:lang w:val="ru-RU"/>
        </w:rPr>
      </w:pPr>
      <w:r w:rsidRPr="007508F3">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F7F1B37" w14:textId="77777777" w:rsidR="003B6FBE" w:rsidRPr="007508F3" w:rsidRDefault="003B6FBE" w:rsidP="003B6FBE">
      <w:pPr>
        <w:pStyle w:val="ListParagraph"/>
        <w:numPr>
          <w:ilvl w:val="0"/>
          <w:numId w:val="49"/>
        </w:numPr>
        <w:spacing w:before="0" w:after="0" w:line="240" w:lineRule="auto"/>
        <w:rPr>
          <w:rFonts w:ascii="Arial" w:hAnsi="Arial" w:cs="Arial"/>
        </w:rPr>
      </w:pPr>
      <w:r w:rsidRPr="007508F3">
        <w:rPr>
          <w:rFonts w:ascii="Arial" w:hAnsi="Arial" w:cs="Arial"/>
        </w:rPr>
        <w:t xml:space="preserve">фотокопија ОП обрасца </w:t>
      </w:r>
    </w:p>
    <w:p w14:paraId="2A440026" w14:textId="77777777" w:rsidR="003B6FBE" w:rsidRPr="007508F3" w:rsidRDefault="003B6FBE" w:rsidP="003B6FBE">
      <w:pPr>
        <w:pStyle w:val="ListParagraph"/>
        <w:numPr>
          <w:ilvl w:val="0"/>
          <w:numId w:val="49"/>
        </w:numPr>
        <w:spacing w:before="0" w:after="0" w:line="240" w:lineRule="auto"/>
        <w:rPr>
          <w:rFonts w:ascii="Arial" w:hAnsi="Arial" w:cs="Arial"/>
          <w:lang w:val="ru-RU"/>
        </w:rPr>
      </w:pPr>
      <w:r w:rsidRPr="007508F3">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DC66C41" w14:textId="77777777" w:rsidR="003B6FBE" w:rsidRPr="007508F3" w:rsidRDefault="003B6FBE" w:rsidP="003B6FBE">
      <w:pPr>
        <w:pStyle w:val="ListParagraph"/>
        <w:spacing w:before="0" w:after="0" w:line="240" w:lineRule="auto"/>
        <w:rPr>
          <w:rFonts w:ascii="Arial" w:hAnsi="Arial" w:cs="Arial"/>
          <w:lang w:val="ru-RU"/>
        </w:rPr>
      </w:pPr>
    </w:p>
    <w:p w14:paraId="1033A0CE" w14:textId="77777777" w:rsidR="003B6FBE" w:rsidRPr="007508F3" w:rsidRDefault="003B6FBE" w:rsidP="003B6FBE">
      <w:pPr>
        <w:pStyle w:val="ListParagraph"/>
        <w:spacing w:before="0" w:after="0" w:line="240" w:lineRule="auto"/>
        <w:rPr>
          <w:rFonts w:ascii="Arial" w:hAnsi="Arial" w:cs="Arial"/>
          <w:lang w:val="ru-RU"/>
        </w:rPr>
      </w:pPr>
    </w:p>
    <w:p w14:paraId="27ACB23D" w14:textId="77777777" w:rsidR="003B6FBE" w:rsidRPr="007508F3" w:rsidRDefault="003B6FBE" w:rsidP="003B6FBE">
      <w:pPr>
        <w:pStyle w:val="ListParagraph"/>
        <w:spacing w:before="0" w:after="0" w:line="240" w:lineRule="auto"/>
        <w:rPr>
          <w:rFonts w:ascii="Arial" w:hAnsi="Arial" w:cs="Arial"/>
          <w:i/>
          <w:lang w:val="sr-Cyrl-RS"/>
        </w:rPr>
      </w:pPr>
      <w:r w:rsidRPr="007508F3">
        <w:rPr>
          <w:rFonts w:ascii="Arial" w:hAnsi="Arial" w:cs="Arial"/>
          <w:i/>
          <w:lang w:val="sr-Cyrl-RS"/>
        </w:rPr>
        <w:t>Менично писмо у складу са садржином овог Прилога се доставља у оквиру понуде.</w:t>
      </w:r>
    </w:p>
    <w:p w14:paraId="273E98DE" w14:textId="77777777" w:rsidR="003B6FBE" w:rsidRPr="007508F3" w:rsidRDefault="003B6FBE" w:rsidP="003B6FBE">
      <w:pPr>
        <w:spacing w:before="0"/>
        <w:jc w:val="right"/>
        <w:rPr>
          <w:rFonts w:cs="Arial"/>
          <w:b/>
          <w:lang w:val="sr-Cyrl-RS"/>
        </w:rPr>
      </w:pPr>
    </w:p>
    <w:p w14:paraId="277B33CC" w14:textId="77777777" w:rsidR="003B6FBE" w:rsidRPr="007508F3" w:rsidRDefault="003B6FBE" w:rsidP="003B6FBE">
      <w:pPr>
        <w:spacing w:before="0"/>
        <w:jc w:val="right"/>
        <w:rPr>
          <w:rFonts w:cs="Arial"/>
          <w:b/>
          <w:lang w:val="sr-Cyrl-RS"/>
        </w:rPr>
      </w:pPr>
    </w:p>
    <w:p w14:paraId="3C7EE6F6" w14:textId="77777777" w:rsidR="003B6FBE" w:rsidRPr="007508F3" w:rsidRDefault="003B6FBE" w:rsidP="003B6FBE">
      <w:pPr>
        <w:spacing w:before="0"/>
        <w:jc w:val="right"/>
        <w:rPr>
          <w:rFonts w:cs="Arial"/>
          <w:b/>
          <w:lang w:val="sr-Cyrl-RS"/>
        </w:rPr>
      </w:pPr>
    </w:p>
    <w:p w14:paraId="6B6F3AA4" w14:textId="77777777" w:rsidR="003B6FBE" w:rsidRPr="007508F3" w:rsidRDefault="003B6FBE" w:rsidP="003B6FBE">
      <w:pPr>
        <w:spacing w:before="0"/>
        <w:jc w:val="right"/>
        <w:rPr>
          <w:rFonts w:cs="Arial"/>
          <w:b/>
          <w:lang w:val="sr-Cyrl-RS"/>
        </w:rPr>
      </w:pPr>
    </w:p>
    <w:p w14:paraId="2529862A" w14:textId="77777777" w:rsidR="003B6FBE" w:rsidRPr="007508F3" w:rsidRDefault="003B6FBE" w:rsidP="003B6FBE">
      <w:pPr>
        <w:spacing w:before="0"/>
        <w:jc w:val="right"/>
        <w:rPr>
          <w:rFonts w:cs="Arial"/>
          <w:b/>
          <w:lang w:val="sr-Cyrl-RS"/>
        </w:rPr>
      </w:pPr>
    </w:p>
    <w:p w14:paraId="450CB1FB" w14:textId="77777777" w:rsidR="003B6FBE" w:rsidRPr="007508F3" w:rsidRDefault="003B6FBE" w:rsidP="003B6FBE">
      <w:pPr>
        <w:spacing w:before="0"/>
        <w:jc w:val="right"/>
        <w:rPr>
          <w:rFonts w:cs="Arial"/>
          <w:b/>
          <w:lang w:val="sr-Cyrl-RS"/>
        </w:rPr>
      </w:pPr>
    </w:p>
    <w:p w14:paraId="1314B0EB" w14:textId="77777777" w:rsidR="003B6FBE" w:rsidRPr="007508F3" w:rsidRDefault="003B6FBE" w:rsidP="003B6FBE">
      <w:pPr>
        <w:spacing w:before="0"/>
        <w:jc w:val="right"/>
        <w:rPr>
          <w:rFonts w:cs="Arial"/>
          <w:b/>
          <w:lang w:val="sr-Cyrl-RS"/>
        </w:rPr>
      </w:pPr>
    </w:p>
    <w:p w14:paraId="1BD3ECD5" w14:textId="77777777" w:rsidR="003B6FBE" w:rsidRPr="007508F3" w:rsidRDefault="003B6FBE" w:rsidP="003B6FBE">
      <w:pPr>
        <w:spacing w:before="0"/>
        <w:jc w:val="right"/>
        <w:rPr>
          <w:rFonts w:cs="Arial"/>
          <w:b/>
          <w:lang w:val="sr-Cyrl-RS"/>
        </w:rPr>
      </w:pPr>
    </w:p>
    <w:p w14:paraId="2C316978" w14:textId="77777777" w:rsidR="003B6FBE" w:rsidRPr="007508F3" w:rsidRDefault="003B6FBE" w:rsidP="003B6FBE">
      <w:pPr>
        <w:spacing w:before="0"/>
        <w:jc w:val="right"/>
        <w:rPr>
          <w:rFonts w:cs="Arial"/>
          <w:b/>
          <w:lang w:val="sr-Cyrl-RS"/>
        </w:rPr>
      </w:pPr>
    </w:p>
    <w:p w14:paraId="7EA7DC02" w14:textId="77777777" w:rsidR="003B6FBE" w:rsidRPr="007508F3" w:rsidRDefault="003B6FBE" w:rsidP="003B6FBE">
      <w:pPr>
        <w:spacing w:before="0"/>
        <w:jc w:val="right"/>
        <w:rPr>
          <w:rFonts w:cs="Arial"/>
          <w:b/>
          <w:lang w:val="sr-Cyrl-RS"/>
        </w:rPr>
      </w:pPr>
    </w:p>
    <w:p w14:paraId="08B03A82" w14:textId="77777777" w:rsidR="003B6FBE" w:rsidRPr="007508F3" w:rsidRDefault="003B6FBE" w:rsidP="003B6FBE">
      <w:pPr>
        <w:spacing w:before="0"/>
        <w:jc w:val="right"/>
        <w:rPr>
          <w:rFonts w:cs="Arial"/>
          <w:b/>
          <w:lang w:val="sr-Cyrl-RS"/>
        </w:rPr>
      </w:pPr>
    </w:p>
    <w:p w14:paraId="6BC1316A" w14:textId="77777777" w:rsidR="003B6FBE" w:rsidRPr="007508F3" w:rsidRDefault="003B6FBE" w:rsidP="003B6FBE">
      <w:pPr>
        <w:spacing w:before="0"/>
        <w:jc w:val="right"/>
        <w:rPr>
          <w:rFonts w:cs="Arial"/>
          <w:b/>
          <w:lang w:val="sr-Cyrl-RS"/>
        </w:rPr>
      </w:pPr>
    </w:p>
    <w:p w14:paraId="6D91A571" w14:textId="77777777" w:rsidR="003B6FBE" w:rsidRPr="007508F3" w:rsidRDefault="003B6FBE" w:rsidP="003B6FBE">
      <w:pPr>
        <w:spacing w:before="0"/>
        <w:jc w:val="right"/>
        <w:rPr>
          <w:rFonts w:cs="Arial"/>
          <w:b/>
          <w:lang w:val="sr-Cyrl-RS"/>
        </w:rPr>
      </w:pPr>
    </w:p>
    <w:p w14:paraId="0784DCA9" w14:textId="77777777" w:rsidR="003B6FBE" w:rsidRPr="007508F3" w:rsidRDefault="003B6FBE" w:rsidP="003B6FBE">
      <w:pPr>
        <w:spacing w:before="0"/>
        <w:jc w:val="right"/>
        <w:rPr>
          <w:rFonts w:cs="Arial"/>
          <w:b/>
          <w:lang w:val="sr-Cyrl-RS"/>
        </w:rPr>
      </w:pPr>
    </w:p>
    <w:p w14:paraId="0F11F592" w14:textId="77777777" w:rsidR="003B6FBE" w:rsidRPr="007508F3" w:rsidRDefault="003B6FBE" w:rsidP="003B6FBE">
      <w:pPr>
        <w:spacing w:before="0"/>
        <w:jc w:val="right"/>
        <w:rPr>
          <w:rFonts w:cs="Arial"/>
          <w:b/>
          <w:lang w:val="sr-Cyrl-RS"/>
        </w:rPr>
      </w:pPr>
    </w:p>
    <w:p w14:paraId="4589C127" w14:textId="77777777" w:rsidR="003B6FBE" w:rsidRPr="007508F3" w:rsidRDefault="003B6FBE" w:rsidP="003B6FBE">
      <w:pPr>
        <w:rPr>
          <w:b/>
          <w:lang w:val="sr-Cyrl-CS"/>
        </w:rPr>
      </w:pPr>
      <w:r w:rsidRPr="007508F3">
        <w:rPr>
          <w:b/>
          <w:lang w:val="ru-RU"/>
        </w:rPr>
        <w:t>ПРИЛОГ бр.</w:t>
      </w:r>
      <w:r w:rsidRPr="007508F3">
        <w:rPr>
          <w:b/>
          <w:lang w:val="sr-Cyrl-CS"/>
        </w:rPr>
        <w:t xml:space="preserve"> 1 -  Не доставља се у понуди.</w:t>
      </w:r>
    </w:p>
    <w:p w14:paraId="50C3C916" w14:textId="77777777" w:rsidR="003B6FBE" w:rsidRPr="007508F3" w:rsidRDefault="003B6FBE" w:rsidP="003B6FBE">
      <w:pPr>
        <w:rPr>
          <w:lang w:val="ru-RU"/>
        </w:rPr>
      </w:pPr>
    </w:p>
    <w:p w14:paraId="02063B9F" w14:textId="77777777" w:rsidR="003B6FBE" w:rsidRPr="007508F3" w:rsidRDefault="003B6FBE" w:rsidP="003B6FBE">
      <w:pPr>
        <w:rPr>
          <w:lang w:val="ru-RU"/>
        </w:rPr>
      </w:pPr>
      <w:r w:rsidRPr="007508F3">
        <w:rPr>
          <w:lang w:val="ru-RU"/>
        </w:rPr>
        <w:t>ЗАПИСНИК О ПРУЖЕНИМ УСЛУГАМА</w:t>
      </w:r>
    </w:p>
    <w:p w14:paraId="4429E215" w14:textId="77777777" w:rsidR="003B6FBE" w:rsidRPr="007508F3" w:rsidRDefault="003B6FBE" w:rsidP="003B6FBE">
      <w:pPr>
        <w:rPr>
          <w:lang w:val="ru-RU"/>
        </w:rPr>
      </w:pPr>
    </w:p>
    <w:p w14:paraId="15D316A0" w14:textId="77777777" w:rsidR="003B6FBE" w:rsidRPr="007508F3" w:rsidRDefault="003B6FBE" w:rsidP="003B6FBE">
      <w:pPr>
        <w:rPr>
          <w:lang w:val="ru-RU"/>
        </w:rPr>
      </w:pPr>
      <w:r w:rsidRPr="007508F3">
        <w:rPr>
          <w:lang w:val="ru-RU"/>
        </w:rPr>
        <w:tab/>
      </w:r>
      <w:r w:rsidRPr="007508F3">
        <w:rPr>
          <w:lang w:val="ru-RU"/>
        </w:rPr>
        <w:tab/>
      </w:r>
      <w:r w:rsidRPr="007508F3">
        <w:rPr>
          <w:lang w:val="ru-RU"/>
        </w:rPr>
        <w:tab/>
        <w:t xml:space="preserve">                                  Датум ___________</w:t>
      </w:r>
    </w:p>
    <w:p w14:paraId="5E17BE2E" w14:textId="77777777" w:rsidR="003B6FBE" w:rsidRPr="007508F3" w:rsidRDefault="003B6FBE" w:rsidP="003B6FBE">
      <w:pPr>
        <w:rPr>
          <w:lang w:val="ru-RU"/>
        </w:rPr>
      </w:pPr>
      <w:r w:rsidRPr="007508F3">
        <w:rPr>
          <w:lang w:val="ru-RU"/>
        </w:rPr>
        <w:t xml:space="preserve">   </w:t>
      </w:r>
    </w:p>
    <w:p w14:paraId="4FE7E48B" w14:textId="77777777" w:rsidR="003B6FBE" w:rsidRPr="007508F3" w:rsidRDefault="003B6FBE" w:rsidP="003B6FBE">
      <w:pPr>
        <w:rPr>
          <w:lang w:val="ru-RU"/>
        </w:rPr>
      </w:pPr>
    </w:p>
    <w:p w14:paraId="0E378FAD" w14:textId="77777777" w:rsidR="003B6FBE" w:rsidRPr="007508F3" w:rsidRDefault="003B6FBE" w:rsidP="003B6FBE">
      <w:pPr>
        <w:rPr>
          <w:lang w:val="ru-RU"/>
        </w:rPr>
      </w:pPr>
      <w:r w:rsidRPr="007508F3">
        <w:rPr>
          <w:lang w:val="ru-RU"/>
        </w:rPr>
        <w:t>ПРУЖАЛАЦ УСЛУГА:</w:t>
      </w:r>
      <w:r w:rsidRPr="007508F3">
        <w:rPr>
          <w:lang w:val="ru-RU"/>
        </w:rPr>
        <w:tab/>
      </w:r>
      <w:r w:rsidRPr="007508F3">
        <w:rPr>
          <w:lang w:val="ru-RU"/>
        </w:rPr>
        <w:tab/>
        <w:t xml:space="preserve">                            КОРИСНИК УСЛУГА:</w:t>
      </w:r>
    </w:p>
    <w:p w14:paraId="048F97E6" w14:textId="77777777" w:rsidR="003B6FBE" w:rsidRPr="007508F3" w:rsidRDefault="003B6FBE" w:rsidP="003B6FBE">
      <w:pPr>
        <w:rPr>
          <w:lang w:val="ru-RU"/>
        </w:rPr>
      </w:pPr>
      <w:r w:rsidRPr="007508F3">
        <w:rPr>
          <w:lang w:val="ru-RU"/>
        </w:rPr>
        <w:t>_________________________</w:t>
      </w:r>
      <w:r w:rsidRPr="007508F3">
        <w:rPr>
          <w:lang w:val="ru-RU"/>
        </w:rPr>
        <w:tab/>
      </w:r>
      <w:r w:rsidRPr="007508F3">
        <w:rPr>
          <w:lang w:val="ru-RU"/>
        </w:rPr>
        <w:tab/>
        <w:t xml:space="preserve">        ___________________________</w:t>
      </w:r>
    </w:p>
    <w:p w14:paraId="13C300F0" w14:textId="77777777" w:rsidR="003B6FBE" w:rsidRPr="007508F3" w:rsidRDefault="003B6FBE" w:rsidP="003B6FBE">
      <w:pPr>
        <w:rPr>
          <w:lang w:val="ru-RU"/>
        </w:rPr>
      </w:pPr>
      <w:r w:rsidRPr="007508F3">
        <w:rPr>
          <w:lang w:val="ru-RU"/>
        </w:rPr>
        <w:t xml:space="preserve">    (Назив правног  лица) </w:t>
      </w:r>
      <w:r w:rsidRPr="007508F3">
        <w:rPr>
          <w:lang w:val="ru-RU"/>
        </w:rPr>
        <w:tab/>
      </w:r>
      <w:r w:rsidRPr="007508F3">
        <w:rPr>
          <w:lang w:val="ru-RU"/>
        </w:rPr>
        <w:tab/>
      </w:r>
      <w:r w:rsidRPr="007508F3">
        <w:rPr>
          <w:lang w:val="ru-RU"/>
        </w:rPr>
        <w:tab/>
        <w:t xml:space="preserve">       (Назив организационог дела ЈП ЕПС)</w:t>
      </w:r>
    </w:p>
    <w:p w14:paraId="3B07BB5F" w14:textId="77777777" w:rsidR="003B6FBE" w:rsidRPr="007508F3" w:rsidRDefault="003B6FBE" w:rsidP="003B6FBE">
      <w:pPr>
        <w:rPr>
          <w:lang w:val="ru-RU"/>
        </w:rPr>
      </w:pPr>
    </w:p>
    <w:p w14:paraId="32AC1097" w14:textId="77777777" w:rsidR="003B6FBE" w:rsidRPr="007508F3" w:rsidRDefault="003B6FBE" w:rsidP="003B6FBE">
      <w:pPr>
        <w:rPr>
          <w:lang w:val="ru-RU"/>
        </w:rPr>
      </w:pPr>
    </w:p>
    <w:p w14:paraId="0E054BF9" w14:textId="77777777" w:rsidR="003B6FBE" w:rsidRPr="007508F3" w:rsidRDefault="003B6FBE" w:rsidP="003B6FBE">
      <w:pPr>
        <w:rPr>
          <w:lang w:val="ru-RU"/>
        </w:rPr>
      </w:pPr>
      <w:r w:rsidRPr="007508F3">
        <w:rPr>
          <w:lang w:val="ru-RU"/>
        </w:rPr>
        <w:t>__________________________</w:t>
      </w:r>
      <w:r w:rsidRPr="007508F3">
        <w:rPr>
          <w:lang w:val="ru-RU"/>
        </w:rPr>
        <w:tab/>
        <w:t xml:space="preserve">                      ______________________________</w:t>
      </w:r>
    </w:p>
    <w:p w14:paraId="7C403E22" w14:textId="77777777" w:rsidR="003B6FBE" w:rsidRPr="007508F3" w:rsidRDefault="003B6FBE" w:rsidP="003B6FBE">
      <w:pPr>
        <w:rPr>
          <w:lang w:val="ru-RU"/>
        </w:rPr>
      </w:pPr>
      <w:r w:rsidRPr="007508F3">
        <w:rPr>
          <w:lang w:val="ru-RU"/>
        </w:rPr>
        <w:t xml:space="preserve">(Адреса правног  лица) </w:t>
      </w:r>
      <w:r w:rsidRPr="007508F3">
        <w:rPr>
          <w:lang w:val="ru-RU"/>
        </w:rPr>
        <w:tab/>
      </w:r>
      <w:r w:rsidRPr="007508F3">
        <w:rPr>
          <w:lang w:val="ru-RU"/>
        </w:rPr>
        <w:tab/>
      </w:r>
      <w:r w:rsidRPr="007508F3">
        <w:rPr>
          <w:lang w:val="ru-RU"/>
        </w:rPr>
        <w:tab/>
        <w:t xml:space="preserve">      (Адреса организационог дела ЈП ЕПС)</w:t>
      </w:r>
    </w:p>
    <w:p w14:paraId="479CA4C6" w14:textId="77777777" w:rsidR="003B6FBE" w:rsidRPr="007508F3" w:rsidRDefault="003B6FBE" w:rsidP="003B6FBE">
      <w:pPr>
        <w:rPr>
          <w:lang w:val="ru-RU"/>
        </w:rPr>
      </w:pPr>
    </w:p>
    <w:p w14:paraId="5F6A14AC" w14:textId="77777777" w:rsidR="003B6FBE" w:rsidRPr="007508F3" w:rsidRDefault="003B6FBE" w:rsidP="003B6FBE">
      <w:pPr>
        <w:rPr>
          <w:lang w:val="ru-RU"/>
        </w:rPr>
      </w:pPr>
    </w:p>
    <w:p w14:paraId="03A7F509" w14:textId="77777777" w:rsidR="003B6FBE" w:rsidRPr="007508F3" w:rsidRDefault="003B6FBE" w:rsidP="003B6FBE">
      <w:pPr>
        <w:rPr>
          <w:lang w:val="ru-RU"/>
        </w:rPr>
      </w:pPr>
      <w:r w:rsidRPr="007508F3">
        <w:rPr>
          <w:lang w:val="ru-RU"/>
        </w:rPr>
        <w:t>Број Уговора/Датум:      __________________________________________</w:t>
      </w:r>
    </w:p>
    <w:p w14:paraId="5D7018FC" w14:textId="77777777" w:rsidR="003B6FBE" w:rsidRPr="007508F3" w:rsidRDefault="003B6FBE" w:rsidP="003B6FBE">
      <w:pPr>
        <w:rPr>
          <w:lang w:val="ru-RU"/>
        </w:rPr>
      </w:pPr>
      <w:r w:rsidRPr="007508F3">
        <w:rPr>
          <w:lang w:val="ru-RU"/>
        </w:rPr>
        <w:t>Број налога за набавку (НЗН):  ________________________</w:t>
      </w:r>
    </w:p>
    <w:p w14:paraId="307B56A9" w14:textId="77777777" w:rsidR="003B6FBE" w:rsidRPr="007508F3" w:rsidRDefault="003B6FBE" w:rsidP="003B6FBE">
      <w:pPr>
        <w:rPr>
          <w:lang w:val="ru-RU"/>
        </w:rPr>
      </w:pPr>
      <w:r w:rsidRPr="007508F3">
        <w:rPr>
          <w:lang w:val="ru-RU"/>
        </w:rPr>
        <w:t>Место извршене услуге /Место трошка 1:  __________________________</w:t>
      </w:r>
    </w:p>
    <w:p w14:paraId="06B86671" w14:textId="77777777" w:rsidR="003B6FBE" w:rsidRPr="007508F3" w:rsidRDefault="003B6FBE" w:rsidP="003B6FBE">
      <w:pPr>
        <w:rPr>
          <w:lang w:val="ru-RU"/>
        </w:rPr>
      </w:pPr>
      <w:r w:rsidRPr="007508F3">
        <w:rPr>
          <w:lang w:val="ru-RU"/>
        </w:rPr>
        <w:t>Објекат: ______________________________________________________</w:t>
      </w:r>
    </w:p>
    <w:p w14:paraId="6B3EB6BE" w14:textId="77777777" w:rsidR="003B6FBE" w:rsidRPr="007508F3" w:rsidRDefault="003B6FBE" w:rsidP="003B6FBE">
      <w:pPr>
        <w:rPr>
          <w:lang w:val="ru-RU"/>
        </w:rPr>
      </w:pPr>
    </w:p>
    <w:p w14:paraId="5FF591FB" w14:textId="77777777" w:rsidR="003B6FBE" w:rsidRPr="007508F3" w:rsidRDefault="003B6FBE" w:rsidP="003B6FBE">
      <w:pPr>
        <w:rPr>
          <w:lang w:val="ru-RU"/>
        </w:rPr>
      </w:pPr>
    </w:p>
    <w:p w14:paraId="6AEE26DE" w14:textId="77777777" w:rsidR="003B6FBE" w:rsidRPr="007508F3" w:rsidRDefault="003B6FBE" w:rsidP="003B6FBE">
      <w:pPr>
        <w:rPr>
          <w:lang w:val="ru-RU"/>
        </w:rPr>
      </w:pPr>
      <w:r w:rsidRPr="007508F3">
        <w:rPr>
          <w:lang w:val="ru-RU"/>
        </w:rPr>
        <w:t xml:space="preserve">А) ДЕТАЉНА СПЕЦИФИКАЦИЈА УСЛУГЕ: </w:t>
      </w:r>
    </w:p>
    <w:p w14:paraId="4D5606F0" w14:textId="77777777" w:rsidR="003B6FBE" w:rsidRPr="007508F3" w:rsidRDefault="003B6FBE" w:rsidP="003B6FBE">
      <w:pPr>
        <w:rPr>
          <w:lang w:val="ru-RU"/>
        </w:rPr>
      </w:pPr>
    </w:p>
    <w:p w14:paraId="7854FB6D" w14:textId="77777777" w:rsidR="003B6FBE" w:rsidRPr="007508F3" w:rsidRDefault="003B6FBE" w:rsidP="003B6FBE">
      <w:pPr>
        <w:rPr>
          <w:lang w:val="ru-RU"/>
        </w:rPr>
      </w:pPr>
      <w:r w:rsidRPr="007508F3">
        <w:rPr>
          <w:lang w:val="ru-RU"/>
        </w:rPr>
        <w:t xml:space="preserve">Укупна вредност извршених услуга по спецификацији (без ПДВ) </w:t>
      </w:r>
    </w:p>
    <w:p w14:paraId="6F3E876B" w14:textId="77777777" w:rsidR="003B6FBE" w:rsidRPr="007508F3" w:rsidRDefault="003B6FBE" w:rsidP="003B6FBE">
      <w:pPr>
        <w:rPr>
          <w:lang w:val="ru-RU"/>
        </w:rPr>
      </w:pPr>
    </w:p>
    <w:p w14:paraId="4CDE19C4" w14:textId="77777777" w:rsidR="003B6FBE" w:rsidRPr="007508F3" w:rsidRDefault="003B6FBE" w:rsidP="003B6FBE">
      <w:pPr>
        <w:rPr>
          <w:lang w:val="ru-RU"/>
        </w:rPr>
      </w:pPr>
      <w:r w:rsidRPr="007508F3">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7F8F64D1" w14:textId="77777777" w:rsidR="003B6FBE" w:rsidRPr="007508F3" w:rsidRDefault="003B6FBE" w:rsidP="003B6FBE">
      <w:pPr>
        <w:rPr>
          <w:lang w:val="ru-RU"/>
        </w:rPr>
      </w:pPr>
    </w:p>
    <w:p w14:paraId="3B1BA65A" w14:textId="77777777" w:rsidR="003B6FBE" w:rsidRPr="007508F3" w:rsidRDefault="003B6FBE" w:rsidP="003B6FBE">
      <w:pPr>
        <w:rPr>
          <w:lang w:val="ru-RU"/>
        </w:rPr>
      </w:pPr>
      <w:r w:rsidRPr="007508F3">
        <w:rPr>
          <w:lang w:val="ru-RU"/>
        </w:rPr>
        <w:t>Предмет уговора (услуге) одговара траженим техничким карактеристикама.</w:t>
      </w:r>
      <w:r w:rsidRPr="007508F3">
        <w:rPr>
          <w:lang w:val="ru-RU"/>
        </w:rPr>
        <w:tab/>
      </w:r>
    </w:p>
    <w:p w14:paraId="2EC9B16C" w14:textId="77777777" w:rsidR="003B6FBE" w:rsidRPr="007508F3" w:rsidRDefault="003B6FBE" w:rsidP="003B6FBE">
      <w:pPr>
        <w:rPr>
          <w:lang w:val="ru-RU"/>
        </w:rPr>
      </w:pPr>
      <w:r w:rsidRPr="007508F3">
        <w:rPr>
          <w:lang w:val="ru-RU"/>
        </w:rPr>
        <w:t>□ ДА</w:t>
      </w:r>
    </w:p>
    <w:p w14:paraId="0AA85733" w14:textId="77777777" w:rsidR="003B6FBE" w:rsidRPr="007508F3" w:rsidRDefault="003B6FBE" w:rsidP="003B6FBE">
      <w:pPr>
        <w:rPr>
          <w:lang w:val="ru-RU"/>
        </w:rPr>
      </w:pPr>
      <w:r w:rsidRPr="007508F3">
        <w:rPr>
          <w:lang w:val="ru-RU"/>
        </w:rPr>
        <w:t>□ НЕ</w:t>
      </w:r>
    </w:p>
    <w:p w14:paraId="772606A2" w14:textId="77777777" w:rsidR="003B6FBE" w:rsidRPr="007508F3" w:rsidRDefault="003B6FBE" w:rsidP="003B6FBE">
      <w:pPr>
        <w:rPr>
          <w:lang w:val="ru-RU"/>
        </w:rPr>
      </w:pPr>
    </w:p>
    <w:p w14:paraId="08D95D28" w14:textId="77777777" w:rsidR="003B6FBE" w:rsidRPr="007508F3" w:rsidRDefault="003B6FBE" w:rsidP="003B6FBE">
      <w:pPr>
        <w:rPr>
          <w:lang w:val="ru-RU"/>
        </w:rPr>
      </w:pPr>
      <w:r w:rsidRPr="007508F3">
        <w:rPr>
          <w:lang w:val="ru-RU"/>
        </w:rPr>
        <w:t xml:space="preserve">Предмет уговора нема видљивих оштећења </w:t>
      </w:r>
      <w:r w:rsidRPr="007508F3">
        <w:rPr>
          <w:lang w:val="ru-RU"/>
        </w:rPr>
        <w:tab/>
      </w:r>
    </w:p>
    <w:p w14:paraId="15D77504" w14:textId="77777777" w:rsidR="003B6FBE" w:rsidRPr="007508F3" w:rsidRDefault="003B6FBE" w:rsidP="003B6FBE">
      <w:pPr>
        <w:rPr>
          <w:lang w:val="ru-RU"/>
        </w:rPr>
      </w:pPr>
      <w:r w:rsidRPr="007508F3">
        <w:rPr>
          <w:lang w:val="ru-RU"/>
        </w:rPr>
        <w:t>□ ДА</w:t>
      </w:r>
    </w:p>
    <w:p w14:paraId="05B0D7C0" w14:textId="77777777" w:rsidR="003B6FBE" w:rsidRPr="007508F3" w:rsidRDefault="003B6FBE" w:rsidP="003B6FBE">
      <w:pPr>
        <w:rPr>
          <w:lang w:val="ru-RU"/>
        </w:rPr>
      </w:pPr>
      <w:r w:rsidRPr="007508F3">
        <w:rPr>
          <w:lang w:val="ru-RU"/>
        </w:rPr>
        <w:t>□ НЕ</w:t>
      </w:r>
    </w:p>
    <w:p w14:paraId="6C518430" w14:textId="77777777" w:rsidR="003B6FBE" w:rsidRPr="007508F3" w:rsidRDefault="003B6FBE" w:rsidP="003B6FBE">
      <w:pPr>
        <w:rPr>
          <w:lang w:val="ru-RU"/>
        </w:rPr>
      </w:pPr>
    </w:p>
    <w:p w14:paraId="0E49226C" w14:textId="77777777" w:rsidR="003B6FBE" w:rsidRPr="007508F3" w:rsidRDefault="003B6FBE" w:rsidP="003B6FBE">
      <w:pPr>
        <w:rPr>
          <w:lang w:val="ru-RU"/>
        </w:rPr>
      </w:pPr>
      <w:r w:rsidRPr="007508F3">
        <w:rPr>
          <w:lang w:val="ru-RU"/>
        </w:rPr>
        <w:lastRenderedPageBreak/>
        <w:t>Укупан број позиција из спецификације:                            Број улаза:</w:t>
      </w:r>
    </w:p>
    <w:p w14:paraId="26BA3BD0" w14:textId="77777777" w:rsidR="003B6FBE" w:rsidRPr="007508F3" w:rsidRDefault="003B6FBE" w:rsidP="003B6FBE">
      <w:pPr>
        <w:rPr>
          <w:lang w:val="ru-RU"/>
        </w:rPr>
      </w:pPr>
      <w:r w:rsidRPr="007508F3">
        <w:rPr>
          <w:lang w:val="ru-RU"/>
        </w:rPr>
        <w:t>___________________________________________________________________</w:t>
      </w:r>
    </w:p>
    <w:p w14:paraId="51956557" w14:textId="77777777" w:rsidR="003B6FBE" w:rsidRPr="007508F3" w:rsidRDefault="003B6FBE" w:rsidP="003B6FBE">
      <w:pPr>
        <w:rPr>
          <w:lang w:val="ru-RU"/>
        </w:rPr>
      </w:pPr>
    </w:p>
    <w:p w14:paraId="6B5D9F15" w14:textId="77777777" w:rsidR="003B6FBE" w:rsidRPr="007508F3" w:rsidRDefault="003B6FBE" w:rsidP="003B6FBE">
      <w:pPr>
        <w:rPr>
          <w:lang w:val="ru-RU"/>
        </w:rPr>
      </w:pPr>
      <w:r w:rsidRPr="007508F3">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01ACD8BA" w14:textId="77777777" w:rsidR="003B6FBE" w:rsidRPr="007508F3" w:rsidRDefault="003B6FBE" w:rsidP="003B6FBE">
      <w:pPr>
        <w:rPr>
          <w:lang w:val="ru-RU"/>
        </w:rPr>
      </w:pPr>
    </w:p>
    <w:p w14:paraId="5F0300DB" w14:textId="77777777" w:rsidR="003B6FBE" w:rsidRPr="007508F3" w:rsidRDefault="003B6FBE" w:rsidP="003B6FBE">
      <w:pPr>
        <w:rPr>
          <w:lang w:val="ru-RU"/>
        </w:rPr>
      </w:pPr>
    </w:p>
    <w:p w14:paraId="1144AEA0" w14:textId="77777777" w:rsidR="003B6FBE" w:rsidRPr="007508F3" w:rsidRDefault="003B6FBE" w:rsidP="003B6FBE">
      <w:pPr>
        <w:rPr>
          <w:lang w:val="ru-RU"/>
        </w:rPr>
      </w:pPr>
      <w:r w:rsidRPr="007508F3">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2EBEB2C" w14:textId="77777777" w:rsidR="003B6FBE" w:rsidRPr="007508F3" w:rsidRDefault="003B6FBE" w:rsidP="003B6FBE">
      <w:pPr>
        <w:rPr>
          <w:lang w:val="ru-RU"/>
        </w:rPr>
      </w:pPr>
    </w:p>
    <w:p w14:paraId="7FA9AF8D" w14:textId="77777777" w:rsidR="003B6FBE" w:rsidRPr="007508F3" w:rsidRDefault="003B6FBE" w:rsidP="003B6FBE">
      <w:pPr>
        <w:rPr>
          <w:lang w:val="ru-RU"/>
        </w:rPr>
      </w:pPr>
    </w:p>
    <w:p w14:paraId="2BC0B9BF" w14:textId="77777777" w:rsidR="003B6FBE" w:rsidRPr="007508F3" w:rsidRDefault="003B6FBE" w:rsidP="003B6FBE">
      <w:pPr>
        <w:rPr>
          <w:lang w:val="ru-RU"/>
        </w:rPr>
      </w:pPr>
      <w:r w:rsidRPr="007508F3">
        <w:rPr>
          <w:lang w:val="ru-RU"/>
        </w:rPr>
        <w:t>Б) Да су услуге извршене у обиму, квалитету, уговореном року и сагласно уговору потврђују:</w:t>
      </w:r>
    </w:p>
    <w:p w14:paraId="1BA2A23D" w14:textId="77777777" w:rsidR="003B6FBE" w:rsidRPr="007508F3" w:rsidRDefault="003B6FBE" w:rsidP="003B6FBE">
      <w:pPr>
        <w:rPr>
          <w:lang w:val="ru-RU"/>
        </w:rPr>
      </w:pPr>
    </w:p>
    <w:p w14:paraId="4936CD6F" w14:textId="77777777" w:rsidR="003B6FBE" w:rsidRPr="007508F3" w:rsidRDefault="003B6FBE" w:rsidP="003B6FBE">
      <w:pPr>
        <w:rPr>
          <w:lang w:val="ru-RU"/>
        </w:rPr>
      </w:pPr>
      <w:r w:rsidRPr="007508F3">
        <w:rPr>
          <w:lang w:val="ru-RU"/>
        </w:rPr>
        <w:t xml:space="preserve">    ПРУЖАЛАЦ:</w:t>
      </w:r>
      <w:r w:rsidRPr="007508F3">
        <w:rPr>
          <w:lang w:val="ru-RU"/>
        </w:rPr>
        <w:tab/>
        <w:t xml:space="preserve">            КОРИСНИК:                 ОВЕРА НАДЗОРНОГ ОРГАНА 2</w:t>
      </w:r>
    </w:p>
    <w:p w14:paraId="5673FBE8" w14:textId="77777777" w:rsidR="003B6FBE" w:rsidRPr="007508F3" w:rsidRDefault="003B6FBE" w:rsidP="003B6FBE">
      <w:pPr>
        <w:rPr>
          <w:lang w:val="ru-RU"/>
        </w:rPr>
      </w:pPr>
      <w:r w:rsidRPr="007508F3">
        <w:rPr>
          <w:lang w:val="ru-RU"/>
        </w:rPr>
        <w:t>_______________</w:t>
      </w:r>
      <w:r w:rsidRPr="007508F3">
        <w:rPr>
          <w:lang w:val="ru-RU"/>
        </w:rPr>
        <w:tab/>
        <w:t>____________________            __________________________</w:t>
      </w:r>
    </w:p>
    <w:p w14:paraId="3A93D24A" w14:textId="77777777" w:rsidR="003B6FBE" w:rsidRPr="007508F3" w:rsidRDefault="003B6FBE" w:rsidP="003B6FBE">
      <w:pPr>
        <w:rPr>
          <w:lang w:val="ru-RU"/>
        </w:rPr>
      </w:pPr>
      <w:r w:rsidRPr="007508F3">
        <w:rPr>
          <w:lang w:val="ru-RU"/>
        </w:rPr>
        <w:t xml:space="preserve">    (Име и презиме)         Руководилац пројекта/ </w:t>
      </w:r>
    </w:p>
    <w:p w14:paraId="53F74702" w14:textId="77777777" w:rsidR="003B6FBE" w:rsidRPr="007508F3" w:rsidRDefault="003B6FBE" w:rsidP="003B6FBE">
      <w:pPr>
        <w:rPr>
          <w:lang w:val="ru-RU"/>
        </w:rPr>
      </w:pPr>
      <w:r w:rsidRPr="007508F3">
        <w:rPr>
          <w:lang w:val="ru-RU"/>
        </w:rPr>
        <w:t xml:space="preserve">                                                                                    Одговорно лице по Решењу</w:t>
      </w:r>
    </w:p>
    <w:p w14:paraId="506C07AB" w14:textId="77777777" w:rsidR="003B6FBE" w:rsidRPr="007508F3" w:rsidRDefault="003B6FBE" w:rsidP="003B6FBE">
      <w:pPr>
        <w:rPr>
          <w:lang w:val="ru-RU"/>
        </w:rPr>
      </w:pPr>
      <w:r w:rsidRPr="007508F3">
        <w:rPr>
          <w:lang w:val="ru-RU"/>
        </w:rPr>
        <w:t xml:space="preserve">                                                                                              (Име и презиме)</w:t>
      </w:r>
    </w:p>
    <w:p w14:paraId="5B6F1332" w14:textId="77777777" w:rsidR="003B6FBE" w:rsidRPr="007508F3" w:rsidRDefault="003B6FBE" w:rsidP="003B6FBE">
      <w:pPr>
        <w:rPr>
          <w:lang w:val="ru-RU"/>
        </w:rPr>
      </w:pPr>
    </w:p>
    <w:p w14:paraId="4F404A77" w14:textId="77777777" w:rsidR="003B6FBE" w:rsidRPr="007508F3" w:rsidRDefault="003B6FBE" w:rsidP="003B6FBE">
      <w:pPr>
        <w:rPr>
          <w:lang w:val="ru-RU"/>
        </w:rPr>
      </w:pPr>
      <w:r w:rsidRPr="007508F3">
        <w:rPr>
          <w:lang w:val="ru-RU"/>
        </w:rPr>
        <w:t>____________________</w:t>
      </w:r>
      <w:r w:rsidRPr="007508F3">
        <w:rPr>
          <w:lang w:val="ru-RU"/>
        </w:rPr>
        <w:tab/>
        <w:t>_____________________        _________________________</w:t>
      </w:r>
    </w:p>
    <w:p w14:paraId="7075A73F" w14:textId="77777777" w:rsidR="003B6FBE" w:rsidRPr="007508F3" w:rsidRDefault="003B6FBE" w:rsidP="003B6FBE">
      <w:pPr>
        <w:rPr>
          <w:lang w:val="ru-RU"/>
        </w:rPr>
      </w:pPr>
      <w:r w:rsidRPr="007508F3">
        <w:rPr>
          <w:lang w:val="ru-RU"/>
        </w:rPr>
        <w:t xml:space="preserve">    (Потпис)</w:t>
      </w:r>
      <w:r w:rsidRPr="007508F3">
        <w:rPr>
          <w:lang w:val="ru-RU"/>
        </w:rPr>
        <w:tab/>
      </w:r>
      <w:r w:rsidRPr="007508F3">
        <w:rPr>
          <w:lang w:val="ru-RU"/>
        </w:rPr>
        <w:tab/>
      </w:r>
      <w:r w:rsidRPr="007508F3">
        <w:rPr>
          <w:lang w:val="ru-RU"/>
        </w:rPr>
        <w:tab/>
        <w:t xml:space="preserve">        (Потпис)                                (Потпис и лиценцни печат)</w:t>
      </w:r>
    </w:p>
    <w:p w14:paraId="6C9E0AEE" w14:textId="77777777" w:rsidR="003B6FBE" w:rsidRPr="007508F3" w:rsidRDefault="003B6FBE" w:rsidP="003B6FBE">
      <w:pPr>
        <w:rPr>
          <w:lang w:val="ru-RU"/>
        </w:rPr>
      </w:pPr>
    </w:p>
    <w:p w14:paraId="06162DCC" w14:textId="77777777" w:rsidR="003B6FBE" w:rsidRPr="007508F3" w:rsidRDefault="003B6FBE" w:rsidP="003B6FBE">
      <w:pPr>
        <w:rPr>
          <w:lang w:val="ru-RU"/>
        </w:rPr>
      </w:pPr>
    </w:p>
    <w:p w14:paraId="1BE79CCA" w14:textId="77777777" w:rsidR="003B6FBE" w:rsidRPr="007508F3" w:rsidRDefault="003B6FBE" w:rsidP="003B6FBE">
      <w:pPr>
        <w:rPr>
          <w:lang w:val="ru-RU"/>
        </w:rPr>
      </w:pPr>
      <w:r w:rsidRPr="007508F3">
        <w:rPr>
          <w:lang w:val="ru-RU"/>
        </w:rPr>
        <w:t>1)  у случају да се услуга односи на већи број МТ, уз Записник приложити посебну спецификацију по МТ</w:t>
      </w:r>
    </w:p>
    <w:p w14:paraId="1F76B545" w14:textId="77777777" w:rsidR="003B6FBE" w:rsidRPr="007508F3" w:rsidRDefault="003B6FBE" w:rsidP="003B6FBE">
      <w:pPr>
        <w:rPr>
          <w:lang w:val="ru-RU"/>
        </w:rPr>
      </w:pPr>
      <w:r w:rsidRPr="007508F3">
        <w:rPr>
          <w:lang w:val="ru-RU"/>
        </w:rPr>
        <w:t>2)   потписује и печатира Надзорни орган за услуге инвестиционих пројеката</w:t>
      </w:r>
    </w:p>
    <w:p w14:paraId="2814E146" w14:textId="77777777" w:rsidR="003B6FBE" w:rsidRPr="007508F3" w:rsidRDefault="003B6FBE" w:rsidP="003B6FBE">
      <w:pPr>
        <w:rPr>
          <w:lang w:val="ru-RU"/>
        </w:rPr>
      </w:pPr>
    </w:p>
    <w:p w14:paraId="4412FFAA" w14:textId="77777777" w:rsidR="003B6FBE" w:rsidRPr="007508F3" w:rsidRDefault="003B6FBE" w:rsidP="003B6FBE">
      <w:pPr>
        <w:rPr>
          <w:lang w:val="ru-RU"/>
        </w:rPr>
      </w:pPr>
      <w:r w:rsidRPr="007508F3">
        <w:rPr>
          <w:lang w:val="ru-RU"/>
        </w:rPr>
        <w:t>Појашњења:</w:t>
      </w:r>
    </w:p>
    <w:p w14:paraId="27E6F04E" w14:textId="77777777" w:rsidR="003B6FBE" w:rsidRPr="007508F3" w:rsidRDefault="003B6FBE" w:rsidP="003B6FBE">
      <w:pPr>
        <w:rPr>
          <w:lang w:val="ru-RU"/>
        </w:rPr>
      </w:pPr>
      <w:r w:rsidRPr="007508F3">
        <w:rPr>
          <w:lang w:val="ru-RU"/>
        </w:rPr>
        <w:t>1.</w:t>
      </w:r>
      <w:r w:rsidRPr="007508F3">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619DA81E" w14:textId="77777777" w:rsidR="003B6FBE" w:rsidRPr="007508F3" w:rsidRDefault="003B6FBE" w:rsidP="003B6FBE">
      <w:pPr>
        <w:rPr>
          <w:lang w:val="ru-RU"/>
        </w:rPr>
      </w:pPr>
      <w:r w:rsidRPr="007508F3">
        <w:rPr>
          <w:lang w:val="ru-RU"/>
        </w:rPr>
        <w:t>2.</w:t>
      </w:r>
      <w:r w:rsidRPr="007508F3">
        <w:rPr>
          <w:lang w:val="ru-RU"/>
        </w:rPr>
        <w:tab/>
        <w:t xml:space="preserve">Потпис од стране наручиоца на Записнику је један и то је потпис Одговорног лица за праћење извршења уговора именованог Решењем. Одговорно лице може </w:t>
      </w:r>
      <w:r w:rsidRPr="007508F3">
        <w:rPr>
          <w:lang w:val="ru-RU"/>
        </w:rPr>
        <w:lastRenderedPageBreak/>
        <w:t>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847612F" w14:textId="77777777" w:rsidR="003B6FBE" w:rsidRPr="007508F3" w:rsidRDefault="003B6FBE" w:rsidP="003B6FBE">
      <w:pPr>
        <w:rPr>
          <w:lang w:val="ru-RU"/>
        </w:rPr>
      </w:pPr>
      <w:r w:rsidRPr="007508F3">
        <w:rPr>
          <w:lang w:val="ru-RU"/>
        </w:rPr>
        <w:t>3.</w:t>
      </w:r>
      <w:r w:rsidRPr="007508F3">
        <w:rPr>
          <w:lang w:val="ru-RU"/>
        </w:rPr>
        <w:tab/>
        <w:t>Сви добављачи биће дужни да уз фактуру доставе и обострано потписани Записник.</w:t>
      </w:r>
    </w:p>
    <w:p w14:paraId="6568438E" w14:textId="77777777" w:rsidR="003B6FBE" w:rsidRPr="007508F3" w:rsidRDefault="003B6FBE" w:rsidP="003B6FBE">
      <w:pPr>
        <w:rPr>
          <w:lang w:val="ru-RU"/>
        </w:rPr>
      </w:pPr>
      <w:r w:rsidRPr="007508F3">
        <w:rPr>
          <w:lang w:val="ru-RU"/>
        </w:rPr>
        <w:t>4.</w:t>
      </w:r>
      <w:r w:rsidRPr="007508F3">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74C51992" w14:textId="77777777" w:rsidR="006557FC" w:rsidRPr="007508F3" w:rsidRDefault="006557FC" w:rsidP="009E0C69">
      <w:pPr>
        <w:pStyle w:val="KDParagraf"/>
        <w:rPr>
          <w:rFonts w:cs="Arial"/>
          <w:noProof/>
          <w:lang w:val="ru-RU"/>
        </w:rPr>
      </w:pPr>
    </w:p>
    <w:p w14:paraId="607B7927" w14:textId="77777777" w:rsidR="003B6FBE" w:rsidRPr="007508F3" w:rsidRDefault="003B6FBE" w:rsidP="009E0C69">
      <w:pPr>
        <w:pStyle w:val="KDParagraf"/>
        <w:rPr>
          <w:rFonts w:cs="Arial"/>
          <w:noProof/>
          <w:lang w:val="ru-RU"/>
        </w:rPr>
      </w:pPr>
    </w:p>
    <w:p w14:paraId="7BE3B218" w14:textId="77777777" w:rsidR="003B6FBE" w:rsidRPr="007508F3" w:rsidRDefault="003B6FBE" w:rsidP="009E0C69">
      <w:pPr>
        <w:pStyle w:val="KDParagraf"/>
        <w:rPr>
          <w:rFonts w:cs="Arial"/>
          <w:noProof/>
          <w:lang w:val="ru-RU"/>
        </w:rPr>
      </w:pPr>
    </w:p>
    <w:p w14:paraId="69343642" w14:textId="77777777" w:rsidR="003B6FBE" w:rsidRPr="007508F3" w:rsidRDefault="003B6FBE" w:rsidP="009E0C69">
      <w:pPr>
        <w:pStyle w:val="KDParagraf"/>
        <w:rPr>
          <w:rFonts w:cs="Arial"/>
          <w:noProof/>
          <w:lang w:val="ru-RU"/>
        </w:rPr>
      </w:pPr>
    </w:p>
    <w:p w14:paraId="13125F6A" w14:textId="77777777" w:rsidR="003B6FBE" w:rsidRPr="007508F3" w:rsidRDefault="003B6FBE" w:rsidP="009E0C69">
      <w:pPr>
        <w:pStyle w:val="KDParagraf"/>
        <w:rPr>
          <w:rFonts w:cs="Arial"/>
          <w:noProof/>
          <w:lang w:val="ru-RU"/>
        </w:rPr>
      </w:pPr>
    </w:p>
    <w:p w14:paraId="42E32C64" w14:textId="77777777" w:rsidR="003B6FBE" w:rsidRPr="007508F3" w:rsidRDefault="003B6FBE" w:rsidP="009E0C69">
      <w:pPr>
        <w:pStyle w:val="KDParagraf"/>
        <w:rPr>
          <w:rFonts w:cs="Arial"/>
          <w:noProof/>
          <w:lang w:val="ru-RU"/>
        </w:rPr>
      </w:pPr>
    </w:p>
    <w:p w14:paraId="202ACBBA" w14:textId="77777777" w:rsidR="003B6FBE" w:rsidRPr="007508F3" w:rsidRDefault="003B6FBE" w:rsidP="009E0C69">
      <w:pPr>
        <w:pStyle w:val="KDParagraf"/>
        <w:rPr>
          <w:rFonts w:cs="Arial"/>
          <w:noProof/>
          <w:lang w:val="ru-RU"/>
        </w:rPr>
      </w:pPr>
    </w:p>
    <w:p w14:paraId="24D6586B" w14:textId="77777777" w:rsidR="003B6FBE" w:rsidRPr="007508F3" w:rsidRDefault="003B6FBE" w:rsidP="009E0C69">
      <w:pPr>
        <w:pStyle w:val="KDParagraf"/>
        <w:rPr>
          <w:rFonts w:cs="Arial"/>
          <w:noProof/>
          <w:lang w:val="ru-RU"/>
        </w:rPr>
      </w:pPr>
    </w:p>
    <w:p w14:paraId="4E0ABD0A" w14:textId="77777777" w:rsidR="003B6FBE" w:rsidRPr="007508F3" w:rsidRDefault="003B6FBE" w:rsidP="009E0C69">
      <w:pPr>
        <w:pStyle w:val="KDParagraf"/>
        <w:rPr>
          <w:rFonts w:cs="Arial"/>
          <w:noProof/>
          <w:lang w:val="ru-RU"/>
        </w:rPr>
      </w:pPr>
    </w:p>
    <w:p w14:paraId="0D02FD01" w14:textId="77777777" w:rsidR="003B6FBE" w:rsidRPr="007508F3" w:rsidRDefault="003B6FBE" w:rsidP="009E0C69">
      <w:pPr>
        <w:pStyle w:val="KDParagraf"/>
        <w:rPr>
          <w:rFonts w:cs="Arial"/>
          <w:noProof/>
          <w:lang w:val="ru-RU"/>
        </w:rPr>
      </w:pPr>
    </w:p>
    <w:p w14:paraId="46B0D712" w14:textId="77777777" w:rsidR="003B6FBE" w:rsidRPr="007508F3" w:rsidRDefault="003B6FBE" w:rsidP="009E0C69">
      <w:pPr>
        <w:pStyle w:val="KDParagraf"/>
        <w:rPr>
          <w:rFonts w:cs="Arial"/>
          <w:noProof/>
          <w:lang w:val="ru-RU"/>
        </w:rPr>
      </w:pPr>
    </w:p>
    <w:p w14:paraId="0937A0DD" w14:textId="77777777" w:rsidR="003B6FBE" w:rsidRPr="007508F3" w:rsidRDefault="003B6FBE" w:rsidP="009E0C69">
      <w:pPr>
        <w:pStyle w:val="KDParagraf"/>
        <w:rPr>
          <w:rFonts w:cs="Arial"/>
          <w:noProof/>
          <w:lang w:val="ru-RU"/>
        </w:rPr>
      </w:pPr>
    </w:p>
    <w:p w14:paraId="3622F12A" w14:textId="77777777" w:rsidR="003B6FBE" w:rsidRPr="007508F3" w:rsidRDefault="003B6FBE" w:rsidP="009E0C69">
      <w:pPr>
        <w:pStyle w:val="KDParagraf"/>
        <w:rPr>
          <w:rFonts w:cs="Arial"/>
          <w:noProof/>
          <w:lang w:val="ru-RU"/>
        </w:rPr>
      </w:pPr>
    </w:p>
    <w:p w14:paraId="758A988B" w14:textId="77777777" w:rsidR="003B6FBE" w:rsidRPr="007508F3" w:rsidRDefault="003B6FBE" w:rsidP="009E0C69">
      <w:pPr>
        <w:pStyle w:val="KDParagraf"/>
        <w:rPr>
          <w:rFonts w:cs="Arial"/>
          <w:noProof/>
          <w:lang w:val="ru-RU"/>
        </w:rPr>
      </w:pPr>
    </w:p>
    <w:p w14:paraId="610B06DA" w14:textId="77777777" w:rsidR="003B6FBE" w:rsidRPr="007508F3" w:rsidRDefault="003B6FBE" w:rsidP="009E0C69">
      <w:pPr>
        <w:pStyle w:val="KDParagraf"/>
        <w:rPr>
          <w:rFonts w:cs="Arial"/>
          <w:noProof/>
          <w:lang w:val="ru-RU"/>
        </w:rPr>
      </w:pPr>
    </w:p>
    <w:p w14:paraId="7F12CADC" w14:textId="77777777" w:rsidR="003B6FBE" w:rsidRPr="007508F3" w:rsidRDefault="003B6FBE" w:rsidP="009E0C69">
      <w:pPr>
        <w:pStyle w:val="KDParagraf"/>
        <w:rPr>
          <w:rFonts w:cs="Arial"/>
          <w:noProof/>
          <w:lang w:val="ru-RU"/>
        </w:rPr>
      </w:pPr>
    </w:p>
    <w:p w14:paraId="0EFD48D2" w14:textId="77777777" w:rsidR="003B6FBE" w:rsidRPr="007508F3" w:rsidRDefault="003B6FBE" w:rsidP="009E0C69">
      <w:pPr>
        <w:pStyle w:val="KDParagraf"/>
        <w:rPr>
          <w:rFonts w:cs="Arial"/>
          <w:noProof/>
          <w:lang w:val="ru-RU"/>
        </w:rPr>
      </w:pPr>
    </w:p>
    <w:p w14:paraId="25DF4D2C" w14:textId="77777777" w:rsidR="003B6FBE" w:rsidRPr="007508F3" w:rsidRDefault="003B6FBE" w:rsidP="009E0C69">
      <w:pPr>
        <w:pStyle w:val="KDParagraf"/>
        <w:rPr>
          <w:rFonts w:cs="Arial"/>
          <w:noProof/>
          <w:lang w:val="ru-RU"/>
        </w:rPr>
      </w:pPr>
    </w:p>
    <w:p w14:paraId="02A06342" w14:textId="77777777" w:rsidR="003B6FBE" w:rsidRPr="007508F3" w:rsidRDefault="003B6FBE" w:rsidP="009E0C69">
      <w:pPr>
        <w:pStyle w:val="KDParagraf"/>
        <w:rPr>
          <w:rFonts w:cs="Arial"/>
          <w:noProof/>
          <w:lang w:val="ru-RU"/>
        </w:rPr>
      </w:pPr>
    </w:p>
    <w:p w14:paraId="5E0C9F62" w14:textId="77777777" w:rsidR="003B6FBE" w:rsidRPr="007508F3" w:rsidRDefault="003B6FBE" w:rsidP="009E0C69">
      <w:pPr>
        <w:pStyle w:val="KDParagraf"/>
        <w:rPr>
          <w:rFonts w:cs="Arial"/>
          <w:noProof/>
          <w:lang w:val="ru-RU"/>
        </w:rPr>
      </w:pPr>
    </w:p>
    <w:p w14:paraId="254B6C97" w14:textId="77777777" w:rsidR="003B6FBE" w:rsidRPr="007508F3" w:rsidRDefault="003B6FBE" w:rsidP="009E0C69">
      <w:pPr>
        <w:pStyle w:val="KDParagraf"/>
        <w:rPr>
          <w:rFonts w:cs="Arial"/>
          <w:noProof/>
          <w:lang w:val="ru-RU"/>
        </w:rPr>
      </w:pPr>
    </w:p>
    <w:p w14:paraId="59919C3E" w14:textId="77777777" w:rsidR="003B6FBE" w:rsidRPr="007508F3" w:rsidRDefault="003B6FBE" w:rsidP="009E0C69">
      <w:pPr>
        <w:pStyle w:val="KDParagraf"/>
        <w:rPr>
          <w:rFonts w:cs="Arial"/>
          <w:noProof/>
          <w:lang w:val="ru-RU"/>
        </w:rPr>
      </w:pPr>
    </w:p>
    <w:p w14:paraId="4223E9FD" w14:textId="77777777" w:rsidR="003B6FBE" w:rsidRPr="007508F3" w:rsidRDefault="003B6FBE" w:rsidP="009E0C69">
      <w:pPr>
        <w:pStyle w:val="KDParagraf"/>
        <w:rPr>
          <w:rFonts w:cs="Arial"/>
          <w:noProof/>
          <w:lang w:val="ru-RU"/>
        </w:rPr>
      </w:pPr>
    </w:p>
    <w:p w14:paraId="76D46539" w14:textId="77777777" w:rsidR="003B6FBE" w:rsidRPr="007508F3" w:rsidRDefault="003B6FBE" w:rsidP="009E0C69">
      <w:pPr>
        <w:pStyle w:val="KDParagraf"/>
        <w:rPr>
          <w:rFonts w:cs="Arial"/>
          <w:noProof/>
          <w:lang w:val="ru-RU"/>
        </w:rPr>
      </w:pPr>
    </w:p>
    <w:p w14:paraId="4D3C4580" w14:textId="77777777" w:rsidR="003B6FBE" w:rsidRPr="007508F3" w:rsidRDefault="003B6FBE" w:rsidP="009E0C69">
      <w:pPr>
        <w:pStyle w:val="KDParagraf"/>
        <w:rPr>
          <w:rFonts w:cs="Arial"/>
          <w:noProof/>
          <w:lang w:val="ru-RU"/>
        </w:rPr>
      </w:pPr>
    </w:p>
    <w:p w14:paraId="1C431AD7" w14:textId="77777777" w:rsidR="003B6FBE" w:rsidRPr="007508F3" w:rsidRDefault="003B6FBE" w:rsidP="009E0C69">
      <w:pPr>
        <w:pStyle w:val="KDParagraf"/>
        <w:rPr>
          <w:rFonts w:cs="Arial"/>
          <w:noProof/>
          <w:lang w:val="ru-RU"/>
        </w:rPr>
      </w:pPr>
    </w:p>
    <w:p w14:paraId="55696DB1" w14:textId="77777777" w:rsidR="003B6FBE" w:rsidRPr="007508F3" w:rsidRDefault="003B6FBE" w:rsidP="009E0C69">
      <w:pPr>
        <w:pStyle w:val="KDParagraf"/>
        <w:rPr>
          <w:rFonts w:cs="Arial"/>
          <w:noProof/>
          <w:lang w:val="ru-RU"/>
        </w:rPr>
      </w:pPr>
    </w:p>
    <w:p w14:paraId="48A1F2FF" w14:textId="77777777" w:rsidR="003B6FBE" w:rsidRPr="007508F3" w:rsidRDefault="003B6FBE" w:rsidP="009E0C69">
      <w:pPr>
        <w:pStyle w:val="KDParagraf"/>
        <w:rPr>
          <w:rFonts w:cs="Arial"/>
          <w:noProof/>
          <w:lang w:val="ru-RU"/>
        </w:rPr>
      </w:pPr>
    </w:p>
    <w:p w14:paraId="0EC934D6" w14:textId="77777777" w:rsidR="003B6FBE" w:rsidRPr="007508F3" w:rsidRDefault="003B6FBE" w:rsidP="009E0C69">
      <w:pPr>
        <w:pStyle w:val="KDParagraf"/>
        <w:rPr>
          <w:rFonts w:cs="Arial"/>
          <w:noProof/>
          <w:lang w:val="ru-RU"/>
        </w:rPr>
      </w:pPr>
    </w:p>
    <w:p w14:paraId="364621D4" w14:textId="77777777" w:rsidR="003B6FBE" w:rsidRDefault="003B6FBE" w:rsidP="009E0C69">
      <w:pPr>
        <w:pStyle w:val="KDParagraf"/>
        <w:rPr>
          <w:rFonts w:cs="Arial"/>
          <w:noProof/>
          <w:lang w:val="ru-RU"/>
        </w:rPr>
      </w:pPr>
    </w:p>
    <w:p w14:paraId="12C8F389" w14:textId="77777777" w:rsidR="00A96100" w:rsidRPr="007508F3" w:rsidRDefault="00A96100" w:rsidP="009E0C69">
      <w:pPr>
        <w:pStyle w:val="KDParagraf"/>
        <w:rPr>
          <w:rFonts w:cs="Arial"/>
          <w:noProof/>
          <w:lang w:val="ru-RU"/>
        </w:rPr>
      </w:pPr>
    </w:p>
    <w:p w14:paraId="161655AB" w14:textId="4D83043B" w:rsidR="003B6FBE" w:rsidRPr="007508F3" w:rsidRDefault="003B6FBE" w:rsidP="003B6FBE">
      <w:pPr>
        <w:rPr>
          <w:b/>
          <w:lang w:val="ru-RU"/>
        </w:rPr>
      </w:pPr>
      <w:r w:rsidRPr="007508F3">
        <w:rPr>
          <w:rFonts w:eastAsia="Arial Unicode MS"/>
          <w:b/>
          <w:lang w:val="ru-RU"/>
        </w:rPr>
        <w:lastRenderedPageBreak/>
        <w:t xml:space="preserve"> </w:t>
      </w:r>
      <w:r w:rsidRPr="007508F3">
        <w:rPr>
          <w:b/>
          <w:lang w:val="ru-RU"/>
        </w:rPr>
        <w:t>МОДЕЛ УГОВОРА ПАРТИЈА 2</w:t>
      </w:r>
    </w:p>
    <w:p w14:paraId="71E138A4" w14:textId="77777777" w:rsidR="003B6FBE" w:rsidRPr="007508F3" w:rsidRDefault="003B6FBE" w:rsidP="003B6FBE">
      <w:pPr>
        <w:rPr>
          <w:lang w:val="ru-RU"/>
        </w:rPr>
      </w:pPr>
      <w:r w:rsidRPr="007508F3">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846DC45" w14:textId="77777777" w:rsidR="003B6FBE" w:rsidRPr="007508F3" w:rsidRDefault="003B6FBE" w:rsidP="003B6FBE">
      <w:pPr>
        <w:rPr>
          <w:lang w:val="ru-RU"/>
        </w:rPr>
      </w:pPr>
    </w:p>
    <w:p w14:paraId="017D241A" w14:textId="77777777" w:rsidR="003B6FBE" w:rsidRPr="007508F3" w:rsidRDefault="003B6FBE" w:rsidP="003B6FBE">
      <w:pPr>
        <w:rPr>
          <w:lang w:val="ru-RU"/>
        </w:rPr>
      </w:pPr>
      <w:r w:rsidRPr="007508F3">
        <w:rPr>
          <w:lang w:val="ru-RU"/>
        </w:rPr>
        <w:t>Уговорне стране:</w:t>
      </w:r>
    </w:p>
    <w:p w14:paraId="38DEB58A" w14:textId="77777777" w:rsidR="003B6FBE" w:rsidRPr="007508F3" w:rsidRDefault="003B6FBE" w:rsidP="003B6FBE">
      <w:pPr>
        <w:rPr>
          <w:lang w:val="ru-RU"/>
        </w:rPr>
      </w:pPr>
    </w:p>
    <w:p w14:paraId="52E73C89" w14:textId="77777777" w:rsidR="003B6FBE" w:rsidRPr="007508F3" w:rsidRDefault="003B6FBE" w:rsidP="003B6FBE">
      <w:pPr>
        <w:rPr>
          <w:lang w:val="ru-RU"/>
        </w:rPr>
      </w:pPr>
      <w:r w:rsidRPr="007508F3">
        <w:rPr>
          <w:b/>
          <w:lang w:val="ru-RU"/>
        </w:rPr>
        <w:t>КОРИСНИК УСЛУГЕ</w:t>
      </w:r>
      <w:r w:rsidRPr="007508F3">
        <w:rPr>
          <w:lang w:val="ru-RU"/>
        </w:rPr>
        <w:t xml:space="preserve">: </w:t>
      </w:r>
    </w:p>
    <w:p w14:paraId="0C0A2B11" w14:textId="77777777" w:rsidR="003B6FBE" w:rsidRPr="007508F3" w:rsidRDefault="003B6FBE" w:rsidP="003B6FBE">
      <w:pPr>
        <w:rPr>
          <w:lang w:val="ru-RU"/>
        </w:rPr>
      </w:pPr>
    </w:p>
    <w:p w14:paraId="7D22CFBD" w14:textId="77777777" w:rsidR="003B6FBE" w:rsidRPr="007508F3" w:rsidRDefault="003B6FBE" w:rsidP="003B6FBE">
      <w:pPr>
        <w:rPr>
          <w:lang w:val="ru-RU"/>
        </w:rPr>
      </w:pPr>
      <w:r w:rsidRPr="007508F3">
        <w:rPr>
          <w:rFonts w:cs="Arial"/>
          <w:lang w:val="sr-Cyrl-RS"/>
        </w:rPr>
        <w:t xml:space="preserve">ЈАВНО ПРЕДУЗЕЋЕ ЕЛЕКТРОПРИВРЕДА СРБИЈЕ из Београда, улица: </w:t>
      </w:r>
      <w:r w:rsidRPr="007508F3">
        <w:rPr>
          <w:rFonts w:cs="Arial"/>
          <w:lang w:val="ru-RU"/>
        </w:rPr>
        <w:t>Балканска 13</w:t>
      </w:r>
      <w:r w:rsidRPr="007508F3">
        <w:rPr>
          <w:rFonts w:cs="Arial"/>
          <w:lang w:val="sr-Cyrl-RS"/>
        </w:rPr>
        <w:t>, матични број 20053658, ПИБ 103920327, текући рачун 160-</w:t>
      </w:r>
      <w:r w:rsidRPr="007508F3">
        <w:rPr>
          <w:rFonts w:cs="Arial"/>
          <w:lang w:val="ru-RU"/>
        </w:rPr>
        <w:t>8982</w:t>
      </w:r>
      <w:r w:rsidRPr="007508F3">
        <w:rPr>
          <w:rFonts w:cs="Arial"/>
          <w:lang w:val="sr-Cyrl-RS"/>
        </w:rPr>
        <w:t>-</w:t>
      </w:r>
      <w:r w:rsidRPr="007508F3">
        <w:rPr>
          <w:rFonts w:cs="Arial"/>
          <w:lang w:val="ru-RU"/>
        </w:rPr>
        <w:t>96</w:t>
      </w:r>
      <w:r w:rsidRPr="007508F3">
        <w:rPr>
          <w:rFonts w:cs="Arial"/>
          <w:lang w:val="sr-Cyrl-RS"/>
        </w:rPr>
        <w:t xml:space="preserve"> Banka Intesа које заступа законски заступник Милорад Грчић,в.д. директора</w:t>
      </w:r>
      <w:r w:rsidRPr="007508F3">
        <w:rPr>
          <w:rFonts w:cs="Arial"/>
          <w:lang w:val="sr-Cyrl-CS"/>
        </w:rPr>
        <w:t xml:space="preserve">, </w:t>
      </w:r>
      <w:r w:rsidRPr="007508F3">
        <w:rPr>
          <w:rFonts w:cs="Arial"/>
          <w:lang w:val="sr-Cyrl-RS"/>
        </w:rPr>
        <w:t xml:space="preserve">а по Пуномоћју ЈП ЕПС број: </w:t>
      </w:r>
      <w:r w:rsidRPr="007508F3">
        <w:rPr>
          <w:rFonts w:cs="Arial"/>
          <w:lang w:val="ru-RU"/>
        </w:rPr>
        <w:t>12.01</w:t>
      </w:r>
      <w:r w:rsidRPr="007508F3">
        <w:rPr>
          <w:rFonts w:cs="Arial"/>
          <w:lang w:val="sr-Cyrl-RS"/>
        </w:rPr>
        <w:t>-40958/</w:t>
      </w:r>
      <w:r w:rsidRPr="007508F3">
        <w:rPr>
          <w:rFonts w:cs="Arial"/>
          <w:lang w:val="ru-RU"/>
        </w:rPr>
        <w:t>8-1</w:t>
      </w:r>
      <w:r w:rsidRPr="007508F3">
        <w:rPr>
          <w:rFonts w:cs="Arial"/>
          <w:lang w:val="sr-Cyrl-RS"/>
        </w:rPr>
        <w:t>6 од 02.06</w:t>
      </w:r>
      <w:r w:rsidRPr="007508F3">
        <w:rPr>
          <w:rFonts w:cs="Arial"/>
          <w:lang w:val="ru-RU"/>
        </w:rPr>
        <w:t xml:space="preserve">.2016. </w:t>
      </w:r>
      <w:r w:rsidRPr="007508F3">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7508F3">
        <w:rPr>
          <w:rFonts w:cs="Arial"/>
          <w:lang w:val="ru-RU"/>
        </w:rPr>
        <w:t xml:space="preserve">, улица: Николе Тесле бр.5-7, Костолац </w:t>
      </w:r>
      <w:r w:rsidRPr="007508F3">
        <w:rPr>
          <w:lang w:val="ru-RU"/>
        </w:rPr>
        <w:t xml:space="preserve"> (у даљем тексту: Корисник услуге)  </w:t>
      </w:r>
    </w:p>
    <w:p w14:paraId="3B887814" w14:textId="77777777" w:rsidR="003B6FBE" w:rsidRPr="007508F3" w:rsidRDefault="003B6FBE" w:rsidP="003B6FBE">
      <w:pPr>
        <w:rPr>
          <w:lang w:val="ru-RU"/>
        </w:rPr>
      </w:pPr>
      <w:r w:rsidRPr="007508F3">
        <w:rPr>
          <w:lang w:val="ru-RU"/>
        </w:rPr>
        <w:t>и</w:t>
      </w:r>
    </w:p>
    <w:p w14:paraId="7D7358D3" w14:textId="77777777" w:rsidR="003B6FBE" w:rsidRPr="007508F3" w:rsidRDefault="003B6FBE" w:rsidP="003B6FBE">
      <w:pPr>
        <w:spacing w:before="0"/>
        <w:rPr>
          <w:rFonts w:cs="Arial"/>
          <w:lang w:val="sr-Cyrl-RS" w:eastAsia="sr-Latn-RS"/>
        </w:rPr>
      </w:pPr>
    </w:p>
    <w:p w14:paraId="4D239462" w14:textId="77777777" w:rsidR="003B6FBE" w:rsidRPr="007508F3" w:rsidRDefault="003B6FBE" w:rsidP="003B6FBE">
      <w:pPr>
        <w:rPr>
          <w:b/>
          <w:lang w:val="ru-RU"/>
        </w:rPr>
      </w:pPr>
      <w:r w:rsidRPr="007508F3">
        <w:rPr>
          <w:b/>
          <w:lang w:val="ru-RU"/>
        </w:rPr>
        <w:t xml:space="preserve">ПРУЖАЛАЦ УСЛУГЕ:  </w:t>
      </w:r>
    </w:p>
    <w:p w14:paraId="690045A5" w14:textId="77777777" w:rsidR="003B6FBE" w:rsidRPr="007508F3" w:rsidRDefault="003B6FBE" w:rsidP="003B6FBE">
      <w:pPr>
        <w:rPr>
          <w:lang w:val="ru-RU"/>
        </w:rPr>
      </w:pPr>
    </w:p>
    <w:p w14:paraId="4A7CC72C" w14:textId="77777777" w:rsidR="003B6FBE" w:rsidRPr="007508F3" w:rsidRDefault="003B6FBE" w:rsidP="003B6FBE">
      <w:pPr>
        <w:rPr>
          <w:lang w:val="ru-RU"/>
        </w:rPr>
      </w:pPr>
      <w:r w:rsidRPr="007508F3">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2FF1C2F8" w14:textId="77777777" w:rsidR="003B6FBE" w:rsidRPr="007508F3" w:rsidRDefault="003B6FBE" w:rsidP="003B6FBE">
      <w:pPr>
        <w:rPr>
          <w:lang w:val="ru-RU"/>
        </w:rPr>
      </w:pPr>
      <w:r w:rsidRPr="007508F3">
        <w:rPr>
          <w:lang w:val="ru-RU"/>
        </w:rPr>
        <w:tab/>
      </w:r>
    </w:p>
    <w:p w14:paraId="68D171B8" w14:textId="77777777" w:rsidR="003B6FBE" w:rsidRPr="007508F3" w:rsidRDefault="003B6FBE" w:rsidP="003B6FBE">
      <w:pPr>
        <w:rPr>
          <w:lang w:val="ru-RU"/>
        </w:rPr>
      </w:pPr>
      <w:r w:rsidRPr="007508F3">
        <w:rPr>
          <w:lang w:val="ru-RU"/>
        </w:rPr>
        <w:t>а)________________________________________из</w:t>
      </w:r>
      <w:r w:rsidRPr="007508F3">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46048093" w14:textId="77777777" w:rsidR="003B6FBE" w:rsidRPr="007508F3" w:rsidRDefault="003B6FBE" w:rsidP="003B6FBE">
      <w:pPr>
        <w:rPr>
          <w:lang w:val="ru-RU"/>
        </w:rPr>
      </w:pPr>
    </w:p>
    <w:p w14:paraId="35C57459" w14:textId="77777777" w:rsidR="003B6FBE" w:rsidRPr="007508F3" w:rsidRDefault="003B6FBE" w:rsidP="003B6FBE">
      <w:pPr>
        <w:rPr>
          <w:lang w:val="ru-RU"/>
        </w:rPr>
      </w:pPr>
      <w:r w:rsidRPr="007508F3">
        <w:rPr>
          <w:lang w:val="ru-RU"/>
        </w:rPr>
        <w:t>б)_______________________________________из</w:t>
      </w:r>
      <w:r w:rsidRPr="007508F3">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730D5837" w14:textId="77777777" w:rsidR="003B6FBE" w:rsidRPr="007508F3" w:rsidRDefault="003B6FBE" w:rsidP="003B6FBE">
      <w:pPr>
        <w:rPr>
          <w:lang w:val="ru-RU"/>
        </w:rPr>
      </w:pPr>
    </w:p>
    <w:p w14:paraId="61FE26AC" w14:textId="77777777" w:rsidR="003B6FBE" w:rsidRPr="007508F3" w:rsidRDefault="003B6FBE" w:rsidP="003B6FBE">
      <w:pPr>
        <w:rPr>
          <w:lang w:val="ru-RU"/>
        </w:rPr>
      </w:pPr>
      <w:r w:rsidRPr="007508F3">
        <w:rPr>
          <w:lang w:val="ru-RU"/>
        </w:rPr>
        <w:t>У случају да је поднета понуда заједничка понуда:</w:t>
      </w:r>
    </w:p>
    <w:p w14:paraId="6E1E7584" w14:textId="77777777" w:rsidR="003B6FBE" w:rsidRPr="007508F3" w:rsidRDefault="003B6FBE" w:rsidP="003B6FBE">
      <w:pPr>
        <w:rPr>
          <w:lang w:val="ru-RU"/>
        </w:rPr>
      </w:pPr>
      <w:r w:rsidRPr="007508F3">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218F2B69" w14:textId="77777777" w:rsidR="003B6FBE" w:rsidRPr="007508F3" w:rsidRDefault="003B6FBE" w:rsidP="003B6FBE">
      <w:pPr>
        <w:rPr>
          <w:lang w:val="ru-RU"/>
        </w:rPr>
      </w:pPr>
      <w:r w:rsidRPr="007508F3">
        <w:rPr>
          <w:lang w:val="ru-RU"/>
        </w:rPr>
        <w:t>Понуђачи из групе понуђача  одговарају неограничено солидарно према Кориснику услуге.</w:t>
      </w:r>
    </w:p>
    <w:p w14:paraId="0C8128B3" w14:textId="77777777" w:rsidR="003B6FBE" w:rsidRPr="007508F3" w:rsidRDefault="003B6FBE" w:rsidP="003B6FBE">
      <w:pPr>
        <w:rPr>
          <w:lang w:val="ru-RU"/>
        </w:rPr>
      </w:pPr>
      <w:r w:rsidRPr="007508F3">
        <w:rPr>
          <w:lang w:val="ru-RU"/>
        </w:rPr>
        <w:t>Споразум о заједничком извршењу јавне набавке бр..... је саставни део овог уговора.</w:t>
      </w:r>
    </w:p>
    <w:p w14:paraId="52030E6D" w14:textId="77777777" w:rsidR="003B6FBE" w:rsidRPr="007508F3" w:rsidRDefault="003B6FBE" w:rsidP="003B6FBE">
      <w:pPr>
        <w:rPr>
          <w:lang w:val="ru-RU"/>
        </w:rPr>
      </w:pPr>
    </w:p>
    <w:p w14:paraId="5A4D5CAA" w14:textId="77777777" w:rsidR="003B6FBE" w:rsidRPr="007508F3" w:rsidRDefault="003B6FBE" w:rsidP="003B6FBE">
      <w:pPr>
        <w:rPr>
          <w:lang w:val="ru-RU"/>
        </w:rPr>
      </w:pPr>
    </w:p>
    <w:p w14:paraId="64E8C344" w14:textId="77777777" w:rsidR="003B6FBE" w:rsidRPr="007508F3" w:rsidRDefault="003B6FBE" w:rsidP="003B6FBE">
      <w:pPr>
        <w:rPr>
          <w:lang w:val="ru-RU"/>
        </w:rPr>
      </w:pPr>
      <w:r w:rsidRPr="007508F3">
        <w:rPr>
          <w:lang w:val="ru-RU"/>
        </w:rPr>
        <w:lastRenderedPageBreak/>
        <w:t>У случају да је поднета понуда са подизвођачем:</w:t>
      </w:r>
    </w:p>
    <w:p w14:paraId="5097FBEB" w14:textId="77777777" w:rsidR="003B6FBE" w:rsidRPr="007508F3" w:rsidRDefault="003B6FBE" w:rsidP="003B6FBE">
      <w:pPr>
        <w:rPr>
          <w:lang w:val="ru-RU"/>
        </w:rPr>
      </w:pPr>
      <w:r w:rsidRPr="007508F3">
        <w:rPr>
          <w:lang w:val="ru-RU"/>
        </w:rPr>
        <w:t>Пружалац услуге је део набавке која је предмет овог уговора и то ...........................................................(навести део предмета набавке који ће извршити подизвођач)</w:t>
      </w:r>
    </w:p>
    <w:p w14:paraId="71A835A4" w14:textId="77777777" w:rsidR="003B6FBE" w:rsidRPr="007508F3" w:rsidRDefault="003B6FBE" w:rsidP="003B6FBE">
      <w:pPr>
        <w:rPr>
          <w:lang w:val="ru-RU"/>
        </w:rPr>
      </w:pPr>
      <w:r w:rsidRPr="007508F3">
        <w:rPr>
          <w:lang w:val="ru-RU"/>
        </w:rPr>
        <w:t>поверио подизвођачу  ...............................................(навести скраћено пословно име подизвођача)</w:t>
      </w:r>
    </w:p>
    <w:p w14:paraId="5D1EDB86" w14:textId="77777777" w:rsidR="003B6FBE" w:rsidRPr="007508F3" w:rsidRDefault="003B6FBE" w:rsidP="003B6FBE">
      <w:pPr>
        <w:rPr>
          <w:lang w:val="ru-RU"/>
        </w:rPr>
      </w:pPr>
      <w:r w:rsidRPr="007508F3">
        <w:rPr>
          <w:lang w:val="ru-RU"/>
        </w:rPr>
        <w:t xml:space="preserve"> а која чини ................% од укупне вредности набавке.</w:t>
      </w:r>
    </w:p>
    <w:p w14:paraId="03D882C5" w14:textId="77777777" w:rsidR="003B6FBE" w:rsidRPr="007508F3" w:rsidRDefault="003B6FBE" w:rsidP="003B6FBE">
      <w:pPr>
        <w:rPr>
          <w:lang w:val="ru-RU"/>
        </w:rPr>
      </w:pPr>
      <w:r w:rsidRPr="007508F3">
        <w:rPr>
          <w:lang w:val="ru-RU"/>
        </w:rPr>
        <w:t>Пружалац услуге одговара Кориснику за уредно извршење дела набавке који је поверио подизвођачу.</w:t>
      </w:r>
    </w:p>
    <w:p w14:paraId="241D5FF0" w14:textId="77777777" w:rsidR="003B6FBE" w:rsidRPr="007508F3" w:rsidRDefault="003B6FBE" w:rsidP="003B6FBE">
      <w:pPr>
        <w:rPr>
          <w:lang w:val="ru-RU"/>
        </w:rPr>
      </w:pPr>
    </w:p>
    <w:p w14:paraId="15F63FA6" w14:textId="77777777" w:rsidR="003B6FBE" w:rsidRPr="007508F3" w:rsidRDefault="003B6FBE" w:rsidP="003B6FBE">
      <w:pPr>
        <w:rPr>
          <w:lang w:val="ru-RU"/>
        </w:rPr>
      </w:pPr>
      <w:r w:rsidRPr="007508F3">
        <w:rPr>
          <w:lang w:val="ru-RU"/>
        </w:rPr>
        <w:t>(у даљем тексту заједно: Уговорне стране)</w:t>
      </w:r>
    </w:p>
    <w:p w14:paraId="22F48565" w14:textId="77777777" w:rsidR="003B6FBE" w:rsidRPr="007508F3" w:rsidRDefault="003B6FBE" w:rsidP="003B6FBE">
      <w:pPr>
        <w:rPr>
          <w:lang w:val="ru-RU"/>
        </w:rPr>
      </w:pPr>
    </w:p>
    <w:p w14:paraId="19AE2F1D" w14:textId="77777777" w:rsidR="003B6FBE" w:rsidRPr="007508F3" w:rsidRDefault="003B6FBE" w:rsidP="003B6FBE">
      <w:pPr>
        <w:rPr>
          <w:lang w:val="ru-RU"/>
        </w:rPr>
      </w:pPr>
      <w:r w:rsidRPr="007508F3">
        <w:rPr>
          <w:lang w:val="ru-RU"/>
        </w:rPr>
        <w:t xml:space="preserve">закључиле су </w:t>
      </w:r>
    </w:p>
    <w:p w14:paraId="4A522096" w14:textId="77777777" w:rsidR="003B6FBE" w:rsidRPr="007508F3" w:rsidRDefault="003B6FBE" w:rsidP="003B6FBE">
      <w:pPr>
        <w:jc w:val="center"/>
        <w:rPr>
          <w:b/>
          <w:lang w:val="ru-RU"/>
        </w:rPr>
      </w:pPr>
      <w:r w:rsidRPr="007508F3">
        <w:rPr>
          <w:b/>
          <w:lang w:val="ru-RU"/>
        </w:rPr>
        <w:t>УГОВОР О ПРУЖАЊУ УСЛУГЕ</w:t>
      </w:r>
    </w:p>
    <w:p w14:paraId="4BB8E50C" w14:textId="668ABA00" w:rsidR="003B6FBE" w:rsidRPr="007508F3" w:rsidRDefault="003B6FBE" w:rsidP="003B6FBE">
      <w:pPr>
        <w:jc w:val="center"/>
        <w:rPr>
          <w:b/>
          <w:lang w:val="ru-RU"/>
        </w:rPr>
      </w:pPr>
      <w:r w:rsidRPr="007508F3">
        <w:rPr>
          <w:b/>
          <w:lang w:val="ru-RU"/>
        </w:rPr>
        <w:t>ЈН/3100/</w:t>
      </w:r>
      <w:r w:rsidR="00731DBD">
        <w:rPr>
          <w:b/>
          <w:lang w:val="ru-RU"/>
        </w:rPr>
        <w:t>0717</w:t>
      </w:r>
      <w:r w:rsidRPr="007508F3">
        <w:rPr>
          <w:b/>
          <w:lang w:val="ru-RU"/>
        </w:rPr>
        <w:t xml:space="preserve">/2019 </w:t>
      </w:r>
    </w:p>
    <w:p w14:paraId="0F37CCF0" w14:textId="4C15C833" w:rsidR="003B6FBE" w:rsidRPr="007508F3" w:rsidRDefault="003B6FBE" w:rsidP="003B6FBE">
      <w:pPr>
        <w:jc w:val="center"/>
        <w:rPr>
          <w:b/>
          <w:lang w:val="ru-RU"/>
        </w:rPr>
      </w:pPr>
      <w:r w:rsidRPr="007508F3">
        <w:rPr>
          <w:b/>
          <w:lang w:val="ru-RU"/>
        </w:rPr>
        <w:t xml:space="preserve">(ЈН </w:t>
      </w:r>
      <w:r w:rsidR="00A96100">
        <w:rPr>
          <w:b/>
          <w:lang w:val="ru-RU"/>
        </w:rPr>
        <w:t>928</w:t>
      </w:r>
      <w:r w:rsidRPr="007508F3">
        <w:rPr>
          <w:b/>
          <w:lang w:val="ru-RU"/>
        </w:rPr>
        <w:t>/2019)</w:t>
      </w:r>
    </w:p>
    <w:p w14:paraId="6ABDC2EA" w14:textId="0408CC96" w:rsidR="003B6FBE" w:rsidRPr="007508F3" w:rsidRDefault="003B6FBE" w:rsidP="003B6FBE">
      <w:pPr>
        <w:jc w:val="center"/>
        <w:rPr>
          <w:b/>
          <w:lang w:val="ru-RU"/>
        </w:rPr>
      </w:pPr>
      <w:r w:rsidRPr="007508F3">
        <w:rPr>
          <w:b/>
          <w:lang w:val="ru-RU"/>
        </w:rPr>
        <w:t xml:space="preserve">ЈАНА </w:t>
      </w:r>
      <w:r w:rsidR="00A96100">
        <w:rPr>
          <w:b/>
          <w:lang w:val="ru-RU"/>
        </w:rPr>
        <w:t>2811</w:t>
      </w:r>
      <w:r w:rsidRPr="007508F3">
        <w:rPr>
          <w:b/>
          <w:lang w:val="ru-RU"/>
        </w:rPr>
        <w:t>/2019</w:t>
      </w:r>
    </w:p>
    <w:p w14:paraId="0CEB7FE6" w14:textId="77777777" w:rsidR="003B6FBE" w:rsidRPr="007508F3" w:rsidRDefault="003B6FBE" w:rsidP="003B6FBE">
      <w:pPr>
        <w:rPr>
          <w:b/>
          <w:lang w:val="ru-RU"/>
        </w:rPr>
      </w:pPr>
      <w:r w:rsidRPr="007508F3">
        <w:rPr>
          <w:b/>
          <w:lang w:val="ru-RU"/>
        </w:rPr>
        <w:t>УВОДНЕ ОДРЕДБЕ</w:t>
      </w:r>
    </w:p>
    <w:p w14:paraId="41965BD1" w14:textId="77777777" w:rsidR="003B6FBE" w:rsidRPr="007508F3" w:rsidRDefault="003B6FBE" w:rsidP="003B6FBE">
      <w:pPr>
        <w:rPr>
          <w:lang w:val="ru-RU"/>
        </w:rPr>
      </w:pPr>
    </w:p>
    <w:p w14:paraId="404D42C8" w14:textId="77777777" w:rsidR="003B6FBE" w:rsidRPr="007508F3" w:rsidRDefault="003B6FBE" w:rsidP="003B6FBE">
      <w:pPr>
        <w:rPr>
          <w:lang w:val="ru-RU"/>
        </w:rPr>
      </w:pPr>
      <w:r w:rsidRPr="007508F3">
        <w:rPr>
          <w:lang w:val="ru-RU"/>
        </w:rPr>
        <w:t xml:space="preserve">Имајући у виду:  </w:t>
      </w:r>
    </w:p>
    <w:p w14:paraId="6F07D509" w14:textId="4F1F61DE" w:rsidR="003B6FBE" w:rsidRPr="007508F3" w:rsidRDefault="003B6FBE" w:rsidP="003B6FBE">
      <w:pPr>
        <w:rPr>
          <w:lang w:val="ru-RU"/>
        </w:rPr>
      </w:pPr>
      <w:r w:rsidRPr="007508F3">
        <w:rPr>
          <w:lang w:val="ru-RU"/>
        </w:rPr>
        <w:t>•</w:t>
      </w:r>
      <w:r w:rsidRPr="007508F3">
        <w:rPr>
          <w:lang w:val="ru-RU"/>
        </w:rPr>
        <w:tab/>
        <w:t xml:space="preserve">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 </w:t>
      </w:r>
      <w:r w:rsidR="00731DBD">
        <w:rPr>
          <w:rFonts w:eastAsia="Arial" w:cs="Arial"/>
          <w:b/>
        </w:rPr>
        <w:t>УСЛУГА РЕМОНТНОГ И ТЕКУЋЕГ ОДРЖАВАЊА НА ТРАНСПОРТЕРИМА НА ПК ДРМНО</w:t>
      </w:r>
      <w:r w:rsidR="00F50A20" w:rsidRPr="007508F3">
        <w:rPr>
          <w:rFonts w:eastAsia="Arial" w:cs="Arial"/>
          <w:b/>
          <w:lang w:val="sr-Cyrl-RS"/>
        </w:rPr>
        <w:t xml:space="preserve"> – </w:t>
      </w:r>
      <w:r w:rsidR="00F50A20" w:rsidRPr="007508F3">
        <w:rPr>
          <w:rFonts w:cs="Arial"/>
          <w:b/>
          <w:szCs w:val="24"/>
          <w:lang w:val="ru-RU"/>
        </w:rPr>
        <w:t xml:space="preserve">Партија 2: </w:t>
      </w:r>
      <w:r w:rsidR="009C2A1E">
        <w:rPr>
          <w:rFonts w:eastAsia="Arial" w:cs="Arial"/>
          <w:b/>
          <w:color w:val="000000"/>
          <w:lang w:val="sr-Cyrl-RS"/>
        </w:rPr>
        <w:t>Услуга одржавања система за подмазивање, хидраулику и пнеуматику</w:t>
      </w:r>
      <w:r w:rsidR="009C2A1E" w:rsidRPr="0016372F">
        <w:rPr>
          <w:rFonts w:eastAsia="Arial" w:cs="Arial"/>
          <w:b/>
          <w:color w:val="000000"/>
        </w:rPr>
        <w:t xml:space="preserve"> </w:t>
      </w:r>
      <w:r w:rsidR="009C2A1E" w:rsidRPr="0041320B">
        <w:rPr>
          <w:rFonts w:cs="Arial"/>
          <w:bCs/>
          <w:lang w:val="sr-Cyrl-RS" w:eastAsia="ar-SA"/>
        </w:rPr>
        <w:t xml:space="preserve"> </w:t>
      </w:r>
      <w:r w:rsidR="00A96100" w:rsidRPr="0016372F">
        <w:rPr>
          <w:rFonts w:eastAsia="Arial" w:cs="Arial"/>
          <w:b/>
          <w:color w:val="000000"/>
        </w:rPr>
        <w:t xml:space="preserve"> </w:t>
      </w:r>
      <w:r w:rsidR="00A96100" w:rsidRPr="0041320B">
        <w:rPr>
          <w:rFonts w:cs="Arial"/>
          <w:bCs/>
          <w:lang w:val="sr-Cyrl-RS" w:eastAsia="ar-SA"/>
        </w:rPr>
        <w:t xml:space="preserve"> </w:t>
      </w:r>
      <w:r w:rsidRPr="007508F3">
        <w:rPr>
          <w:lang w:val="ru-RU"/>
        </w:rPr>
        <w:t>(у даљем тексту: Услуга), број јавне набавке: ЈН/3100/</w:t>
      </w:r>
      <w:r w:rsidR="00731DBD">
        <w:rPr>
          <w:lang w:val="ru-RU"/>
        </w:rPr>
        <w:t>0717</w:t>
      </w:r>
      <w:r w:rsidRPr="007508F3">
        <w:rPr>
          <w:lang w:val="ru-RU"/>
        </w:rPr>
        <w:t>/2019,</w:t>
      </w:r>
    </w:p>
    <w:p w14:paraId="1A84A711" w14:textId="77777777" w:rsidR="003B6FBE" w:rsidRPr="007508F3" w:rsidRDefault="003B6FBE" w:rsidP="003B6FBE">
      <w:pPr>
        <w:rPr>
          <w:lang w:val="ru-RU"/>
        </w:rPr>
      </w:pPr>
      <w:r w:rsidRPr="007508F3">
        <w:rPr>
          <w:lang w:val="ru-RU"/>
        </w:rPr>
        <w:t>•</w:t>
      </w:r>
      <w:r w:rsidRPr="007508F3">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6E0A071F" w14:textId="77777777" w:rsidR="003B6FBE" w:rsidRPr="007508F3" w:rsidRDefault="003B6FBE" w:rsidP="003B6FBE">
      <w:pPr>
        <w:rPr>
          <w:lang w:val="ru-RU"/>
        </w:rPr>
      </w:pPr>
      <w:r w:rsidRPr="007508F3">
        <w:rPr>
          <w:lang w:val="ru-RU"/>
        </w:rPr>
        <w:t>•</w:t>
      </w:r>
      <w:r w:rsidRPr="007508F3">
        <w:rPr>
          <w:lang w:val="ru-RU"/>
        </w:rPr>
        <w:tab/>
        <w:t xml:space="preserve">да Понуда Понуђача (у даљем тексту: Пружалац услуге) у отвореном поступку за ЈН број ЈН/3100/0217/2019, која је заведена код Корисника услуге под ЈП ЕПС  бројем ________________ од ________.2019. године у потпуности одговара захтеву Корисника услуге из позива за подношење понуда и Конкурсној документацији ; </w:t>
      </w:r>
    </w:p>
    <w:p w14:paraId="11C02933" w14:textId="77777777" w:rsidR="003B6FBE" w:rsidRPr="007508F3" w:rsidRDefault="003B6FBE" w:rsidP="003B6FBE">
      <w:pPr>
        <w:rPr>
          <w:lang w:val="ru-RU"/>
        </w:rPr>
      </w:pPr>
      <w:r w:rsidRPr="007508F3">
        <w:rPr>
          <w:lang w:val="ru-RU"/>
        </w:rPr>
        <w:t>•</w:t>
      </w:r>
      <w:r w:rsidRPr="007508F3">
        <w:rPr>
          <w:lang w:val="ru-RU"/>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 ЈН/3100/0217/2019 .</w:t>
      </w:r>
    </w:p>
    <w:p w14:paraId="13F9439A" w14:textId="77777777" w:rsidR="003B6FBE" w:rsidRPr="007508F3" w:rsidRDefault="003B6FBE" w:rsidP="003B6FBE">
      <w:pPr>
        <w:rPr>
          <w:lang w:val="ru-RU"/>
        </w:rPr>
      </w:pPr>
    </w:p>
    <w:p w14:paraId="5CA315A7" w14:textId="77777777" w:rsidR="003B6FBE" w:rsidRPr="007508F3" w:rsidRDefault="003B6FBE" w:rsidP="003B6FBE">
      <w:pPr>
        <w:rPr>
          <w:b/>
          <w:lang w:val="ru-RU"/>
        </w:rPr>
      </w:pPr>
      <w:r w:rsidRPr="007508F3">
        <w:rPr>
          <w:b/>
          <w:lang w:val="ru-RU"/>
        </w:rPr>
        <w:t>ПРЕДМЕТ УГОВОРА</w:t>
      </w:r>
    </w:p>
    <w:p w14:paraId="77829609" w14:textId="77777777" w:rsidR="003B6FBE" w:rsidRPr="007508F3" w:rsidRDefault="003B6FBE" w:rsidP="003B6FBE">
      <w:pPr>
        <w:jc w:val="center"/>
        <w:rPr>
          <w:lang w:val="ru-RU"/>
        </w:rPr>
      </w:pPr>
      <w:r w:rsidRPr="007508F3">
        <w:rPr>
          <w:b/>
          <w:lang w:val="ru-RU"/>
        </w:rPr>
        <w:t>Члан 1</w:t>
      </w:r>
      <w:r w:rsidRPr="007508F3">
        <w:rPr>
          <w:lang w:val="ru-RU"/>
        </w:rPr>
        <w:t>.</w:t>
      </w:r>
    </w:p>
    <w:p w14:paraId="67C2C676" w14:textId="23868BA1" w:rsidR="003B6FBE" w:rsidRPr="007508F3" w:rsidRDefault="003B6FBE" w:rsidP="003B6FBE">
      <w:pPr>
        <w:rPr>
          <w:lang w:val="ru-RU"/>
        </w:rPr>
      </w:pPr>
      <w:r w:rsidRPr="007508F3">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731DBD">
        <w:rPr>
          <w:rFonts w:eastAsia="Arial" w:cs="Arial"/>
          <w:b/>
        </w:rPr>
        <w:t>УСЛУГА РЕМОНТНОГ И ТЕКУЋЕГ ОДРЖАВАЊА НА ТРАНСПОРТЕРИМА НА ПК ДРМНО</w:t>
      </w:r>
      <w:r w:rsidR="00F50A20" w:rsidRPr="007508F3">
        <w:rPr>
          <w:rFonts w:eastAsia="Arial" w:cs="Arial"/>
          <w:b/>
          <w:lang w:val="sr-Cyrl-RS"/>
        </w:rPr>
        <w:t xml:space="preserve"> – </w:t>
      </w:r>
      <w:r w:rsidR="00F50A20" w:rsidRPr="007508F3">
        <w:rPr>
          <w:rFonts w:cs="Arial"/>
          <w:b/>
          <w:szCs w:val="24"/>
          <w:lang w:val="ru-RU"/>
        </w:rPr>
        <w:t xml:space="preserve">Партија 2: </w:t>
      </w:r>
      <w:r w:rsidR="009C2A1E">
        <w:rPr>
          <w:rFonts w:eastAsia="Arial" w:cs="Arial"/>
          <w:b/>
          <w:color w:val="000000"/>
          <w:lang w:val="sr-Cyrl-RS"/>
        </w:rPr>
        <w:t>Услуга одржавања система за подмазивање, хидраулику и пнеуматику</w:t>
      </w:r>
      <w:r w:rsidR="009C2A1E" w:rsidRPr="0016372F">
        <w:rPr>
          <w:rFonts w:eastAsia="Arial" w:cs="Arial"/>
          <w:b/>
          <w:color w:val="000000"/>
        </w:rPr>
        <w:t xml:space="preserve"> </w:t>
      </w:r>
      <w:r w:rsidR="009C2A1E" w:rsidRPr="0041320B">
        <w:rPr>
          <w:rFonts w:cs="Arial"/>
          <w:bCs/>
          <w:lang w:val="sr-Cyrl-RS" w:eastAsia="ar-SA"/>
        </w:rPr>
        <w:t xml:space="preserve"> </w:t>
      </w:r>
      <w:r w:rsidRPr="007508F3">
        <w:rPr>
          <w:lang w:val="ru-RU"/>
        </w:rPr>
        <w:lastRenderedPageBreak/>
        <w:t>,  (у даљем тексту: Услуга) у свему према Понуди Пружаоца услуге, образцу Структуре цене, Техничкој спецификацији конкурсне документације за јавну набавку бр. ЈН/3100/</w:t>
      </w:r>
      <w:r w:rsidR="00731DBD">
        <w:rPr>
          <w:lang w:val="ru-RU"/>
        </w:rPr>
        <w:t>0717</w:t>
      </w:r>
      <w:r w:rsidRPr="007508F3">
        <w:rPr>
          <w:lang w:val="ru-RU"/>
        </w:rPr>
        <w:t>/2019 који чине саставни део уговора.</w:t>
      </w:r>
    </w:p>
    <w:p w14:paraId="36448BFD" w14:textId="77777777" w:rsidR="003B6FBE" w:rsidRPr="007508F3" w:rsidRDefault="003B6FBE" w:rsidP="003B6FBE">
      <w:pPr>
        <w:rPr>
          <w:lang w:val="ru-RU"/>
        </w:rPr>
      </w:pPr>
    </w:p>
    <w:p w14:paraId="7EBB2AB2" w14:textId="77777777" w:rsidR="003B6FBE" w:rsidRPr="007508F3" w:rsidRDefault="003B6FBE" w:rsidP="003B6FBE">
      <w:pPr>
        <w:rPr>
          <w:b/>
          <w:lang w:val="ru-RU"/>
        </w:rPr>
      </w:pPr>
      <w:r w:rsidRPr="007508F3">
        <w:rPr>
          <w:b/>
          <w:lang w:val="ru-RU"/>
        </w:rPr>
        <w:t>ЦЕНА</w:t>
      </w:r>
    </w:p>
    <w:p w14:paraId="6D61DAEF" w14:textId="77777777" w:rsidR="003B6FBE" w:rsidRPr="007508F3" w:rsidRDefault="003B6FBE" w:rsidP="003B6FBE">
      <w:pPr>
        <w:jc w:val="center"/>
        <w:rPr>
          <w:b/>
          <w:lang w:val="ru-RU"/>
        </w:rPr>
      </w:pPr>
      <w:r w:rsidRPr="007508F3">
        <w:rPr>
          <w:b/>
          <w:lang w:val="ru-RU"/>
        </w:rPr>
        <w:t>Члан 2.</w:t>
      </w:r>
    </w:p>
    <w:p w14:paraId="5E18EECB" w14:textId="77777777" w:rsidR="003B6FBE" w:rsidRPr="007508F3" w:rsidRDefault="003B6FBE" w:rsidP="003B6FBE">
      <w:pPr>
        <w:rPr>
          <w:lang w:val="ru-RU"/>
        </w:rPr>
      </w:pPr>
    </w:p>
    <w:p w14:paraId="7D8DD834" w14:textId="77777777" w:rsidR="003B6FBE" w:rsidRPr="007508F3" w:rsidRDefault="003B6FBE" w:rsidP="003B6FBE">
      <w:pPr>
        <w:rPr>
          <w:lang w:val="ru-RU"/>
        </w:rPr>
      </w:pPr>
      <w:r w:rsidRPr="007508F3">
        <w:rPr>
          <w:lang w:val="ru-RU"/>
        </w:rPr>
        <w:t xml:space="preserve"> Цена Услуге из члана 1. овог Уговора износи __________________ (словима: ________________________) </w:t>
      </w:r>
      <w:r w:rsidRPr="007508F3">
        <w:t>RSD</w:t>
      </w:r>
      <w:r w:rsidRPr="007508F3">
        <w:rPr>
          <w:lang w:val="ru-RU"/>
        </w:rPr>
        <w:t>, без пореза на додату вредност.</w:t>
      </w:r>
    </w:p>
    <w:p w14:paraId="45AC49C3" w14:textId="77777777" w:rsidR="003B6FBE" w:rsidRPr="007508F3" w:rsidRDefault="003B6FBE" w:rsidP="003B6FBE">
      <w:pPr>
        <w:rPr>
          <w:lang w:val="ru-RU"/>
        </w:rPr>
      </w:pPr>
    </w:p>
    <w:p w14:paraId="7D9695E1" w14:textId="77777777" w:rsidR="003B6FBE" w:rsidRPr="007508F3" w:rsidRDefault="003B6FBE" w:rsidP="003B6FBE">
      <w:pPr>
        <w:rPr>
          <w:lang w:val="ru-RU"/>
        </w:rPr>
      </w:pPr>
      <w:r w:rsidRPr="007508F3">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1500C2FD" w14:textId="77777777" w:rsidR="003B6FBE" w:rsidRPr="007508F3" w:rsidRDefault="003B6FBE" w:rsidP="003B6FBE">
      <w:pPr>
        <w:rPr>
          <w:lang w:val="ru-RU"/>
        </w:rPr>
      </w:pPr>
    </w:p>
    <w:p w14:paraId="59452D44" w14:textId="77777777" w:rsidR="003B6FBE" w:rsidRPr="007508F3" w:rsidRDefault="003B6FBE" w:rsidP="003B6FBE">
      <w:pPr>
        <w:rPr>
          <w:lang w:val="ru-RU"/>
        </w:rPr>
      </w:pPr>
      <w:r w:rsidRPr="007508F3">
        <w:rPr>
          <w:lang w:val="ru-RU"/>
        </w:rPr>
        <w:t xml:space="preserve">У цену су урачунати сви трошкови везани за реализацију Услуге. </w:t>
      </w:r>
    </w:p>
    <w:p w14:paraId="4DE65CDF" w14:textId="77777777" w:rsidR="003B6FBE" w:rsidRPr="007508F3" w:rsidRDefault="003B6FBE" w:rsidP="003B6FBE">
      <w:pPr>
        <w:rPr>
          <w:lang w:val="ru-RU"/>
        </w:rPr>
      </w:pPr>
    </w:p>
    <w:p w14:paraId="1985C8AE" w14:textId="77777777" w:rsidR="003B6FBE" w:rsidRPr="007508F3" w:rsidRDefault="003B6FBE" w:rsidP="003B6FBE">
      <w:pPr>
        <w:pStyle w:val="KDParagraf"/>
        <w:spacing w:before="0"/>
        <w:rPr>
          <w:rFonts w:cs="Arial"/>
          <w:lang w:val="ru-RU"/>
        </w:rPr>
      </w:pPr>
      <w:r w:rsidRPr="007508F3">
        <w:rPr>
          <w:rFonts w:cs="Arial"/>
          <w:lang w:val="ru-RU"/>
        </w:rPr>
        <w:t xml:space="preserve">Цена је фиксна односно не може се мењати за све време извршења Услуге. </w:t>
      </w:r>
    </w:p>
    <w:p w14:paraId="3C7083BE" w14:textId="77777777" w:rsidR="003B6FBE" w:rsidRPr="007508F3" w:rsidRDefault="003B6FBE" w:rsidP="003B6FBE">
      <w:pPr>
        <w:rPr>
          <w:lang w:val="ru-RU"/>
        </w:rPr>
      </w:pPr>
    </w:p>
    <w:p w14:paraId="437AE345" w14:textId="77777777" w:rsidR="003B6FBE" w:rsidRPr="007508F3" w:rsidRDefault="003B6FBE" w:rsidP="003B6FBE">
      <w:pPr>
        <w:rPr>
          <w:b/>
          <w:lang w:val="ru-RU"/>
        </w:rPr>
      </w:pPr>
      <w:r w:rsidRPr="007508F3">
        <w:rPr>
          <w:b/>
          <w:lang w:val="ru-RU"/>
        </w:rPr>
        <w:t>НАЧИН ПЛАЋАЊА</w:t>
      </w:r>
    </w:p>
    <w:p w14:paraId="5C6DA056" w14:textId="77777777" w:rsidR="003B6FBE" w:rsidRPr="007508F3" w:rsidRDefault="003B6FBE" w:rsidP="003B6FBE">
      <w:pPr>
        <w:jc w:val="center"/>
        <w:rPr>
          <w:b/>
          <w:lang w:val="sr-Cyrl-RS"/>
        </w:rPr>
      </w:pPr>
      <w:r w:rsidRPr="007508F3">
        <w:rPr>
          <w:b/>
          <w:lang w:val="sr-Cyrl-RS"/>
        </w:rPr>
        <w:t>Члан 3.</w:t>
      </w:r>
    </w:p>
    <w:p w14:paraId="74ACEE03" w14:textId="77777777" w:rsidR="003B6FBE" w:rsidRPr="007508F3" w:rsidRDefault="003B6FBE" w:rsidP="003B6FBE">
      <w:pPr>
        <w:rPr>
          <w:lang w:val="ru-RU"/>
        </w:rPr>
      </w:pPr>
      <w:r w:rsidRPr="007508F3">
        <w:rPr>
          <w:lang w:val="ru-RU"/>
        </w:rPr>
        <w:t>Корисник услуге се обавезује да Пружаоцу услуга плати извршену Услугу динарском дознаком , на следећи начин:</w:t>
      </w:r>
    </w:p>
    <w:p w14:paraId="2933E313" w14:textId="77777777" w:rsidR="003B6FBE" w:rsidRPr="007508F3" w:rsidRDefault="003B6FBE" w:rsidP="003B6FBE">
      <w:pPr>
        <w:pStyle w:val="KDParagraf"/>
        <w:spacing w:before="0"/>
        <w:rPr>
          <w:rFonts w:eastAsia="Calibri" w:cs="Arial"/>
          <w:lang w:val="sr-Cyrl-RS"/>
        </w:rPr>
      </w:pPr>
      <w:r w:rsidRPr="007508F3">
        <w:rPr>
          <w:rFonts w:eastAsia="Calibri" w:cs="Arial"/>
          <w:lang w:val="sr-Cyrl-CS"/>
        </w:rPr>
        <w:t xml:space="preserve">Плаћање се врши </w:t>
      </w:r>
      <w:r w:rsidRPr="007508F3">
        <w:rPr>
          <w:rFonts w:eastAsia="Calibri" w:cs="Arial"/>
          <w:lang w:val="ru-RU"/>
        </w:rPr>
        <w:t xml:space="preserve">сукцесивно по месецима, у зависности од извршења уговорених услуга у једном месецу, у року </w:t>
      </w:r>
      <w:r w:rsidRPr="007508F3">
        <w:rPr>
          <w:rFonts w:eastAsia="Calibri" w:cs="Arial"/>
          <w:lang w:val="sr-Cyrl-RS"/>
        </w:rPr>
        <w:t>до</w:t>
      </w:r>
      <w:r w:rsidRPr="007508F3">
        <w:rPr>
          <w:rFonts w:eastAsia="Calibri" w:cs="Arial"/>
          <w:lang w:val="ru-RU"/>
        </w:rPr>
        <w:t xml:space="preserve"> 45 (словима: четрдесетпет) дана од дана пријема </w:t>
      </w:r>
      <w:r w:rsidRPr="007508F3">
        <w:rPr>
          <w:rFonts w:eastAsia="Calibri" w:cs="Arial"/>
          <w:lang w:val="sr-Cyrl-CS"/>
        </w:rPr>
        <w:t xml:space="preserve">исправног </w:t>
      </w:r>
      <w:r w:rsidRPr="007508F3">
        <w:rPr>
          <w:rFonts w:eastAsia="Calibri" w:cs="Arial"/>
          <w:lang w:val="ru-RU"/>
        </w:rPr>
        <w:t>рачуна, издатог на основу прихваћених и одобрених месечних Извештаја</w:t>
      </w:r>
      <w:r w:rsidRPr="007508F3">
        <w:rPr>
          <w:rFonts w:eastAsia="Calibri" w:cs="Arial"/>
          <w:lang w:val="sr-Cyrl-RS"/>
        </w:rPr>
        <w:t>.</w:t>
      </w:r>
    </w:p>
    <w:p w14:paraId="469B1EA7" w14:textId="77777777" w:rsidR="003B6FBE" w:rsidRPr="007508F3" w:rsidRDefault="003B6FBE" w:rsidP="003B6FBE">
      <w:pPr>
        <w:autoSpaceDE w:val="0"/>
        <w:autoSpaceDN w:val="0"/>
        <w:adjustRightInd w:val="0"/>
        <w:rPr>
          <w:rFonts w:cs="Arial"/>
          <w:noProof/>
          <w:lang w:val="sr-Cyrl-CS"/>
        </w:rPr>
      </w:pPr>
    </w:p>
    <w:p w14:paraId="47F3C2D6" w14:textId="77777777" w:rsidR="003B6FBE" w:rsidRPr="007508F3" w:rsidRDefault="003B6FBE" w:rsidP="003B6FBE">
      <w:pPr>
        <w:rPr>
          <w:b/>
          <w:lang w:val="ru-RU"/>
        </w:rPr>
      </w:pPr>
      <w:r w:rsidRPr="007508F3">
        <w:rPr>
          <w:b/>
          <w:lang w:val="ru-RU"/>
        </w:rPr>
        <w:t>ИЗВЕШТАЈИ И КОРЕСПОНДЕНЦИЈА</w:t>
      </w:r>
    </w:p>
    <w:p w14:paraId="6D86613C" w14:textId="77777777" w:rsidR="003B6FBE" w:rsidRPr="007508F3" w:rsidRDefault="003B6FBE" w:rsidP="003B6FBE">
      <w:pPr>
        <w:jc w:val="center"/>
        <w:rPr>
          <w:b/>
          <w:lang w:val="ru-RU"/>
        </w:rPr>
      </w:pPr>
      <w:r w:rsidRPr="007508F3">
        <w:rPr>
          <w:b/>
          <w:lang w:val="ru-RU"/>
        </w:rPr>
        <w:t>Члан 4.</w:t>
      </w:r>
    </w:p>
    <w:p w14:paraId="574D1E4D" w14:textId="77777777" w:rsidR="003B6FBE" w:rsidRPr="007508F3" w:rsidRDefault="003B6FBE" w:rsidP="003B6FBE">
      <w:pPr>
        <w:rPr>
          <w:lang w:val="ru-RU"/>
        </w:rPr>
      </w:pPr>
      <w:r w:rsidRPr="007508F3">
        <w:rPr>
          <w:lang w:val="ru-RU"/>
        </w:rPr>
        <w:t>Пружалац услуге се обавезује да Кориснику услуге у току реализације овог Уговора, достави следеће:</w:t>
      </w:r>
    </w:p>
    <w:p w14:paraId="44905234" w14:textId="77777777" w:rsidR="003B6FBE" w:rsidRPr="007508F3" w:rsidRDefault="003B6FBE" w:rsidP="003B6FBE">
      <w:pPr>
        <w:rPr>
          <w:lang w:val="ru-RU"/>
        </w:rPr>
      </w:pPr>
    </w:p>
    <w:p w14:paraId="6FAE73BF" w14:textId="77777777" w:rsidR="003B6FBE" w:rsidRPr="007508F3" w:rsidRDefault="003B6FBE" w:rsidP="003B6FBE">
      <w:pPr>
        <w:rPr>
          <w:lang w:val="ru-RU"/>
        </w:rPr>
      </w:pPr>
      <w:r w:rsidRPr="007508F3">
        <w:rPr>
          <w:lang w:val="ru-RU"/>
        </w:rPr>
        <w:t>-</w:t>
      </w:r>
      <w:r w:rsidRPr="007508F3">
        <w:rPr>
          <w:lang w:val="ru-RU"/>
        </w:rPr>
        <w:tab/>
        <w:t xml:space="preserve">месечни извештај и месечни рачун </w:t>
      </w:r>
    </w:p>
    <w:p w14:paraId="129B64F2" w14:textId="77777777" w:rsidR="003B6FBE" w:rsidRPr="007508F3" w:rsidRDefault="003B6FBE" w:rsidP="003B6FBE">
      <w:pPr>
        <w:rPr>
          <w:lang w:val="ru-RU"/>
        </w:rPr>
      </w:pPr>
      <w:r w:rsidRPr="007508F3">
        <w:rPr>
          <w:lang w:val="ru-RU"/>
        </w:rPr>
        <w:t>-</w:t>
      </w:r>
      <w:r w:rsidRPr="007508F3">
        <w:rPr>
          <w:lang w:val="ru-RU"/>
        </w:rPr>
        <w:tab/>
        <w:t xml:space="preserve">коначни извештај и њему припадајући рачун </w:t>
      </w:r>
    </w:p>
    <w:p w14:paraId="6E7C4372" w14:textId="77777777" w:rsidR="003B6FBE" w:rsidRPr="007508F3" w:rsidRDefault="003B6FBE" w:rsidP="003B6FBE">
      <w:pPr>
        <w:rPr>
          <w:lang w:val="ru-RU"/>
        </w:rPr>
      </w:pPr>
    </w:p>
    <w:p w14:paraId="30345AB6" w14:textId="77777777" w:rsidR="003B6FBE" w:rsidRPr="007508F3" w:rsidRDefault="003B6FBE" w:rsidP="003B6FBE">
      <w:pPr>
        <w:rPr>
          <w:lang w:val="ru-RU"/>
        </w:rPr>
      </w:pPr>
      <w:r w:rsidRPr="007508F3">
        <w:rPr>
          <w:lang w:val="ru-RU"/>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2 и 3 уз овај Уговор.</w:t>
      </w:r>
    </w:p>
    <w:p w14:paraId="6388B9FA" w14:textId="77777777" w:rsidR="003B6FBE" w:rsidRPr="007508F3" w:rsidRDefault="003B6FBE" w:rsidP="003B6FBE">
      <w:pPr>
        <w:rPr>
          <w:lang w:val="ru-RU"/>
        </w:rPr>
      </w:pPr>
    </w:p>
    <w:p w14:paraId="0F539F10" w14:textId="77777777" w:rsidR="003B6FBE" w:rsidRPr="007508F3" w:rsidRDefault="003B6FBE" w:rsidP="003B6FBE">
      <w:pPr>
        <w:rPr>
          <w:lang w:val="ru-RU"/>
        </w:rPr>
      </w:pPr>
      <w:r w:rsidRPr="007508F3">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1609EA3A" w14:textId="77777777" w:rsidR="003B6FBE" w:rsidRPr="007508F3" w:rsidRDefault="003B6FBE" w:rsidP="003B6FBE">
      <w:pPr>
        <w:rPr>
          <w:lang w:val="ru-RU"/>
        </w:rPr>
      </w:pPr>
    </w:p>
    <w:p w14:paraId="156B7C81" w14:textId="77777777" w:rsidR="003B6FBE" w:rsidRPr="007508F3" w:rsidRDefault="003B6FBE" w:rsidP="003B6FBE">
      <w:pPr>
        <w:rPr>
          <w:lang w:val="ru-RU"/>
        </w:rPr>
      </w:pPr>
      <w:r w:rsidRPr="007508F3">
        <w:rPr>
          <w:lang w:val="ru-RU"/>
        </w:rPr>
        <w:lastRenderedPageBreak/>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579414A3" w14:textId="77777777" w:rsidR="003B6FBE" w:rsidRPr="007508F3" w:rsidRDefault="003B6FBE" w:rsidP="003B6FBE">
      <w:pPr>
        <w:rPr>
          <w:lang w:val="ru-RU"/>
        </w:rPr>
      </w:pPr>
    </w:p>
    <w:p w14:paraId="66E89EC2" w14:textId="77777777" w:rsidR="003B6FBE" w:rsidRPr="007508F3" w:rsidRDefault="003B6FBE" w:rsidP="003B6FBE">
      <w:pPr>
        <w:rPr>
          <w:lang w:val="ru-RU"/>
        </w:rPr>
      </w:pPr>
      <w:r w:rsidRPr="007508F3">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051F67C0" w14:textId="77777777" w:rsidR="003B6FBE" w:rsidRPr="007508F3" w:rsidRDefault="003B6FBE" w:rsidP="003B6FBE">
      <w:pPr>
        <w:rPr>
          <w:lang w:val="ru-RU"/>
        </w:rPr>
      </w:pPr>
    </w:p>
    <w:p w14:paraId="20DBDA1D" w14:textId="77777777" w:rsidR="003B6FBE" w:rsidRPr="007508F3" w:rsidRDefault="003B6FBE" w:rsidP="003B6FBE">
      <w:pPr>
        <w:rPr>
          <w:lang w:val="ru-RU"/>
        </w:rPr>
      </w:pPr>
      <w:r w:rsidRPr="007508F3">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2D4B4834" w14:textId="77777777" w:rsidR="003B6FBE" w:rsidRPr="007508F3" w:rsidRDefault="003B6FBE" w:rsidP="003B6FBE">
      <w:pPr>
        <w:jc w:val="center"/>
        <w:rPr>
          <w:b/>
          <w:lang w:val="ru-RU"/>
        </w:rPr>
      </w:pPr>
      <w:r w:rsidRPr="007508F3">
        <w:rPr>
          <w:b/>
          <w:lang w:val="ru-RU"/>
        </w:rPr>
        <w:t>Члан 5.</w:t>
      </w:r>
    </w:p>
    <w:p w14:paraId="3C1DB92D" w14:textId="77777777" w:rsidR="003B6FBE" w:rsidRPr="007508F3" w:rsidRDefault="003B6FBE" w:rsidP="003B6FBE">
      <w:pPr>
        <w:rPr>
          <w:lang w:val="ru-RU"/>
        </w:rPr>
      </w:pPr>
      <w:r w:rsidRPr="007508F3">
        <w:rPr>
          <w:lang w:val="ru-RU"/>
        </w:rPr>
        <w:t>Након реализације Услуге  утврђене чланом 1. овог Уговора Пружалац услуге доставља Кориснику услуге Коначни извештај.</w:t>
      </w:r>
    </w:p>
    <w:p w14:paraId="5B55B55C" w14:textId="77777777" w:rsidR="003B6FBE" w:rsidRPr="007508F3" w:rsidRDefault="003B6FBE" w:rsidP="003B6FBE">
      <w:pPr>
        <w:rPr>
          <w:lang w:val="ru-RU"/>
        </w:rPr>
      </w:pPr>
    </w:p>
    <w:p w14:paraId="021B653D" w14:textId="77777777" w:rsidR="003B6FBE" w:rsidRPr="007508F3" w:rsidRDefault="003B6FBE" w:rsidP="003B6FBE">
      <w:pPr>
        <w:rPr>
          <w:lang w:val="ru-RU"/>
        </w:rPr>
      </w:pPr>
      <w:r w:rsidRPr="007508F3">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70078E54" w14:textId="77777777" w:rsidR="003B6FBE" w:rsidRPr="007508F3" w:rsidRDefault="003B6FBE" w:rsidP="003B6FBE">
      <w:pPr>
        <w:rPr>
          <w:lang w:val="ru-RU"/>
        </w:rPr>
      </w:pPr>
    </w:p>
    <w:p w14:paraId="6CEC1D0F" w14:textId="77777777" w:rsidR="003B6FBE" w:rsidRPr="007508F3" w:rsidRDefault="003B6FBE" w:rsidP="003B6FBE">
      <w:pPr>
        <w:rPr>
          <w:lang w:val="ru-RU"/>
        </w:rPr>
      </w:pPr>
      <w:r w:rsidRPr="007508F3">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923B2A0" w14:textId="77777777" w:rsidR="003B6FBE" w:rsidRPr="007508F3" w:rsidRDefault="003B6FBE" w:rsidP="003B6FBE">
      <w:pPr>
        <w:rPr>
          <w:lang w:val="ru-RU"/>
        </w:rPr>
      </w:pPr>
    </w:p>
    <w:p w14:paraId="29886670" w14:textId="77777777" w:rsidR="003B6FBE" w:rsidRPr="007508F3" w:rsidRDefault="003B6FBE" w:rsidP="003B6FBE">
      <w:pPr>
        <w:rPr>
          <w:lang w:val="ru-RU"/>
        </w:rPr>
      </w:pPr>
      <w:r w:rsidRPr="007508F3">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70CEA702" w14:textId="77777777" w:rsidR="003B6FBE" w:rsidRPr="007508F3" w:rsidRDefault="003B6FBE" w:rsidP="003B6FBE">
      <w:pPr>
        <w:rPr>
          <w:lang w:val="ru-RU"/>
        </w:rPr>
      </w:pPr>
    </w:p>
    <w:p w14:paraId="42E9ED24" w14:textId="77777777" w:rsidR="003B6FBE" w:rsidRPr="007508F3" w:rsidRDefault="003B6FBE" w:rsidP="003B6FBE">
      <w:pPr>
        <w:rPr>
          <w:lang w:val="ru-RU"/>
        </w:rPr>
      </w:pPr>
      <w:r w:rsidRPr="007508F3">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233B49D5" w14:textId="77777777" w:rsidR="003B6FBE" w:rsidRPr="007508F3" w:rsidRDefault="003B6FBE" w:rsidP="003B6FBE">
      <w:pPr>
        <w:rPr>
          <w:lang w:val="ru-RU"/>
        </w:rPr>
      </w:pPr>
    </w:p>
    <w:p w14:paraId="348C3C5B" w14:textId="77777777" w:rsidR="003B6FBE" w:rsidRPr="007508F3" w:rsidRDefault="003B6FBE" w:rsidP="003B6FBE">
      <w:pPr>
        <w:rPr>
          <w:lang w:val="ru-RU"/>
        </w:rPr>
      </w:pPr>
      <w:r w:rsidRPr="007508F3">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02F44FF2" w14:textId="77777777" w:rsidR="003B6FBE" w:rsidRPr="007508F3" w:rsidRDefault="003B6FBE" w:rsidP="003B6FBE">
      <w:pPr>
        <w:rPr>
          <w:lang w:val="ru-RU"/>
        </w:rPr>
      </w:pPr>
    </w:p>
    <w:p w14:paraId="71ABA511" w14:textId="77777777" w:rsidR="003B6FBE" w:rsidRPr="007508F3" w:rsidRDefault="003B6FBE" w:rsidP="003B6FBE">
      <w:pPr>
        <w:rPr>
          <w:lang w:val="ru-RU"/>
        </w:rPr>
      </w:pPr>
      <w:r w:rsidRPr="007508F3">
        <w:rPr>
          <w:lang w:val="ru-RU"/>
        </w:rPr>
        <w:t>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60E8792F" w14:textId="77777777" w:rsidR="003B6FBE" w:rsidRPr="007508F3" w:rsidRDefault="003B6FBE" w:rsidP="003B6FBE">
      <w:pPr>
        <w:rPr>
          <w:lang w:val="ru-RU"/>
        </w:rPr>
      </w:pPr>
    </w:p>
    <w:p w14:paraId="517DE228" w14:textId="77777777" w:rsidR="003B6FBE" w:rsidRPr="007508F3" w:rsidRDefault="003B6FBE" w:rsidP="003B6FBE">
      <w:pPr>
        <w:jc w:val="center"/>
        <w:rPr>
          <w:b/>
          <w:lang w:val="ru-RU"/>
        </w:rPr>
      </w:pPr>
      <w:r w:rsidRPr="007508F3">
        <w:rPr>
          <w:b/>
          <w:lang w:val="ru-RU"/>
        </w:rPr>
        <w:t>Члан 6.</w:t>
      </w:r>
    </w:p>
    <w:p w14:paraId="6559E974" w14:textId="77777777" w:rsidR="003B6FBE" w:rsidRPr="007508F3" w:rsidRDefault="003B6FBE" w:rsidP="003B6FBE">
      <w:pPr>
        <w:rPr>
          <w:lang w:val="ru-RU"/>
        </w:rPr>
      </w:pPr>
      <w:r w:rsidRPr="007508F3">
        <w:rPr>
          <w:lang w:val="ru-RU"/>
        </w:rPr>
        <w:t>Адресе Уговорних страна за пријем писмена и поште, су следеће:</w:t>
      </w:r>
    </w:p>
    <w:p w14:paraId="455DE793" w14:textId="77777777" w:rsidR="003B6FBE" w:rsidRPr="007508F3" w:rsidRDefault="003B6FBE" w:rsidP="003B6FBE">
      <w:pPr>
        <w:rPr>
          <w:lang w:val="ru-RU"/>
        </w:rPr>
      </w:pPr>
      <w:r w:rsidRPr="007508F3">
        <w:rPr>
          <w:lang w:val="ru-RU"/>
        </w:rPr>
        <w:lastRenderedPageBreak/>
        <w:t>Корисник услуге:</w:t>
      </w:r>
      <w:r w:rsidRPr="007508F3">
        <w:rPr>
          <w:lang w:val="ru-RU"/>
        </w:rPr>
        <w:tab/>
        <w:t>Јавно предузеће „Електропривреда Србије“ Београд – огранак ТЕ-КО Костолац, Улица Николе Тесле број 5-7, 12208 Костолац.</w:t>
      </w:r>
    </w:p>
    <w:p w14:paraId="3E89C37A" w14:textId="77777777" w:rsidR="003B6FBE" w:rsidRPr="007508F3" w:rsidRDefault="003B6FBE" w:rsidP="003B6FBE">
      <w:pPr>
        <w:rPr>
          <w:lang w:val="ru-RU"/>
        </w:rPr>
      </w:pPr>
      <w:r w:rsidRPr="007508F3">
        <w:rPr>
          <w:lang w:val="ru-RU"/>
        </w:rPr>
        <w:tab/>
      </w:r>
      <w:r w:rsidRPr="007508F3">
        <w:rPr>
          <w:lang w:val="ru-RU"/>
        </w:rPr>
        <w:tab/>
      </w:r>
      <w:r w:rsidRPr="007508F3">
        <w:rPr>
          <w:lang w:val="ru-RU"/>
        </w:rPr>
        <w:tab/>
      </w:r>
    </w:p>
    <w:p w14:paraId="461CE754" w14:textId="77777777" w:rsidR="003B6FBE" w:rsidRPr="007508F3" w:rsidRDefault="003B6FBE" w:rsidP="003B6FBE">
      <w:pPr>
        <w:rPr>
          <w:lang w:val="ru-RU"/>
        </w:rPr>
      </w:pPr>
      <w:r w:rsidRPr="007508F3">
        <w:rPr>
          <w:lang w:val="ru-RU"/>
        </w:rPr>
        <w:t>Пружалац услуге:</w:t>
      </w:r>
      <w:r w:rsidRPr="007508F3">
        <w:rPr>
          <w:lang w:val="ru-RU"/>
        </w:rPr>
        <w:tab/>
        <w:t>__________________________________________</w:t>
      </w:r>
    </w:p>
    <w:p w14:paraId="5DE34A58" w14:textId="77777777" w:rsidR="003B6FBE" w:rsidRPr="007508F3" w:rsidRDefault="003B6FBE" w:rsidP="003B6FBE">
      <w:pPr>
        <w:rPr>
          <w:lang w:val="ru-RU"/>
        </w:rPr>
      </w:pPr>
      <w:r w:rsidRPr="007508F3">
        <w:rPr>
          <w:lang w:val="ru-RU"/>
        </w:rPr>
        <w:tab/>
      </w:r>
      <w:r w:rsidRPr="007508F3">
        <w:rPr>
          <w:lang w:val="ru-RU"/>
        </w:rPr>
        <w:tab/>
      </w:r>
      <w:r w:rsidRPr="007508F3">
        <w:rPr>
          <w:lang w:val="ru-RU"/>
        </w:rPr>
        <w:tab/>
      </w:r>
      <w:r w:rsidRPr="007508F3">
        <w:rPr>
          <w:lang w:val="ru-RU"/>
        </w:rPr>
        <w:tab/>
        <w:t>__________________________________________</w:t>
      </w:r>
    </w:p>
    <w:p w14:paraId="73A80116" w14:textId="77777777" w:rsidR="003B6FBE" w:rsidRPr="007508F3" w:rsidRDefault="003B6FBE" w:rsidP="003B6FBE">
      <w:pPr>
        <w:rPr>
          <w:lang w:val="ru-RU"/>
        </w:rPr>
      </w:pPr>
      <w:r w:rsidRPr="007508F3">
        <w:rPr>
          <w:lang w:val="ru-RU"/>
        </w:rPr>
        <w:tab/>
      </w:r>
      <w:r w:rsidRPr="007508F3">
        <w:rPr>
          <w:lang w:val="ru-RU"/>
        </w:rPr>
        <w:tab/>
      </w:r>
      <w:r w:rsidRPr="007508F3">
        <w:rPr>
          <w:lang w:val="ru-RU"/>
        </w:rPr>
        <w:tab/>
      </w:r>
      <w:r w:rsidRPr="007508F3">
        <w:rPr>
          <w:lang w:val="ru-RU"/>
        </w:rPr>
        <w:tab/>
        <w:t>__________________________________________</w:t>
      </w:r>
    </w:p>
    <w:p w14:paraId="0F3E9125" w14:textId="77777777" w:rsidR="003B6FBE" w:rsidRPr="007508F3" w:rsidRDefault="003B6FBE" w:rsidP="003B6FBE">
      <w:pPr>
        <w:rPr>
          <w:lang w:val="ru-RU"/>
        </w:rPr>
      </w:pPr>
      <w:r w:rsidRPr="007508F3">
        <w:rPr>
          <w:lang w:val="ru-RU"/>
        </w:rPr>
        <w:tab/>
      </w:r>
      <w:r w:rsidRPr="007508F3">
        <w:rPr>
          <w:lang w:val="ru-RU"/>
        </w:rPr>
        <w:tab/>
      </w:r>
      <w:r w:rsidRPr="007508F3">
        <w:rPr>
          <w:lang w:val="ru-RU"/>
        </w:rPr>
        <w:tab/>
      </w:r>
      <w:r w:rsidRPr="007508F3">
        <w:rPr>
          <w:lang w:val="ru-RU"/>
        </w:rPr>
        <w:tab/>
        <w:t xml:space="preserve">__________________________________________  </w:t>
      </w:r>
    </w:p>
    <w:p w14:paraId="6E52FE7F" w14:textId="77777777" w:rsidR="003B6FBE" w:rsidRPr="007508F3" w:rsidRDefault="003B6FBE" w:rsidP="003B6FBE">
      <w:pPr>
        <w:rPr>
          <w:lang w:val="ru-RU"/>
        </w:rPr>
      </w:pPr>
      <w:r w:rsidRPr="007508F3">
        <w:rPr>
          <w:lang w:val="ru-RU"/>
        </w:rPr>
        <w:t xml:space="preserve">Подизвођач: </w:t>
      </w:r>
      <w:r w:rsidRPr="007508F3">
        <w:rPr>
          <w:lang w:val="ru-RU"/>
        </w:rPr>
        <w:tab/>
      </w:r>
      <w:r w:rsidRPr="007508F3">
        <w:rPr>
          <w:lang w:val="ru-RU"/>
        </w:rPr>
        <w:tab/>
        <w:t xml:space="preserve">_________________________________________ </w:t>
      </w:r>
    </w:p>
    <w:p w14:paraId="00FA47F9" w14:textId="77777777" w:rsidR="003B6FBE" w:rsidRPr="007508F3" w:rsidRDefault="003B6FBE" w:rsidP="003B6FBE">
      <w:pPr>
        <w:rPr>
          <w:lang w:val="ru-RU"/>
        </w:rPr>
      </w:pPr>
      <w:r w:rsidRPr="007508F3">
        <w:rPr>
          <w:lang w:val="ru-RU"/>
        </w:rPr>
        <w:tab/>
      </w:r>
      <w:r w:rsidRPr="007508F3">
        <w:rPr>
          <w:lang w:val="ru-RU"/>
        </w:rPr>
        <w:tab/>
      </w:r>
      <w:r w:rsidRPr="007508F3">
        <w:rPr>
          <w:lang w:val="ru-RU"/>
        </w:rPr>
        <w:tab/>
      </w:r>
    </w:p>
    <w:p w14:paraId="1CA7DC6C" w14:textId="77777777" w:rsidR="003B6FBE" w:rsidRPr="007508F3" w:rsidRDefault="003B6FBE" w:rsidP="003B6FBE">
      <w:pPr>
        <w:rPr>
          <w:lang w:val="ru-RU"/>
        </w:rPr>
      </w:pPr>
    </w:p>
    <w:p w14:paraId="6EBFE137" w14:textId="77777777" w:rsidR="003B6FBE" w:rsidRPr="007508F3" w:rsidRDefault="003B6FBE" w:rsidP="003B6FBE">
      <w:pPr>
        <w:rPr>
          <w:b/>
          <w:lang w:val="ru-RU"/>
        </w:rPr>
      </w:pPr>
      <w:r w:rsidRPr="007508F3">
        <w:rPr>
          <w:b/>
          <w:lang w:val="ru-RU"/>
        </w:rPr>
        <w:t xml:space="preserve">ОБАВЕЗЕ КОРИСНИКА УСЛУГЕ </w:t>
      </w:r>
    </w:p>
    <w:p w14:paraId="522FF959" w14:textId="77777777" w:rsidR="003B6FBE" w:rsidRPr="007508F3" w:rsidRDefault="003B6FBE" w:rsidP="003B6FBE">
      <w:pPr>
        <w:jc w:val="center"/>
        <w:rPr>
          <w:b/>
          <w:lang w:val="ru-RU"/>
        </w:rPr>
      </w:pPr>
      <w:r w:rsidRPr="007508F3">
        <w:rPr>
          <w:b/>
          <w:lang w:val="ru-RU"/>
        </w:rPr>
        <w:t>Члан 7.</w:t>
      </w:r>
    </w:p>
    <w:p w14:paraId="157D9F08" w14:textId="77777777" w:rsidR="003B6FBE" w:rsidRPr="007508F3" w:rsidRDefault="003B6FBE" w:rsidP="003B6FBE">
      <w:pPr>
        <w:rPr>
          <w:lang w:val="ru-RU"/>
        </w:rPr>
      </w:pPr>
      <w:r w:rsidRPr="007508F3">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2 и 3   овог Уговора, на начин и у роковима утврђеним чланом 3. овог Уговора. </w:t>
      </w:r>
    </w:p>
    <w:p w14:paraId="0F4AA544" w14:textId="77777777" w:rsidR="003B6FBE" w:rsidRPr="007508F3" w:rsidRDefault="003B6FBE" w:rsidP="003B6FBE">
      <w:pPr>
        <w:rPr>
          <w:lang w:val="ru-RU"/>
        </w:rPr>
      </w:pPr>
    </w:p>
    <w:p w14:paraId="3DB2CD63" w14:textId="77777777" w:rsidR="003B6FBE" w:rsidRPr="007508F3" w:rsidRDefault="003B6FBE" w:rsidP="003B6FBE">
      <w:pPr>
        <w:rPr>
          <w:lang w:val="ru-RU"/>
        </w:rPr>
      </w:pPr>
      <w:r w:rsidRPr="007508F3">
        <w:rPr>
          <w:lang w:val="ru-RU"/>
        </w:rPr>
        <w:t xml:space="preserve">Све исплате по основу овог Уговора биће извршене на рачун Пружаоца услуге: </w:t>
      </w:r>
      <w:r w:rsidRPr="007508F3">
        <w:rPr>
          <w:lang w:val="ru-RU"/>
        </w:rPr>
        <w:tab/>
      </w:r>
    </w:p>
    <w:p w14:paraId="0F7E24D6" w14:textId="77777777" w:rsidR="003B6FBE" w:rsidRPr="007508F3" w:rsidRDefault="003B6FBE" w:rsidP="003B6FBE">
      <w:pPr>
        <w:rPr>
          <w:lang w:val="ru-RU"/>
        </w:rPr>
      </w:pPr>
      <w:r w:rsidRPr="007508F3">
        <w:rPr>
          <w:lang w:val="ru-RU"/>
        </w:rPr>
        <w:t xml:space="preserve">бр рачуна: _____________________________ код банке:____________ </w:t>
      </w:r>
    </w:p>
    <w:p w14:paraId="7557DF5C" w14:textId="77777777" w:rsidR="003B6FBE" w:rsidRPr="007508F3" w:rsidRDefault="003B6FBE" w:rsidP="003B6FBE">
      <w:pPr>
        <w:rPr>
          <w:lang w:val="ru-RU"/>
        </w:rPr>
      </w:pPr>
    </w:p>
    <w:p w14:paraId="4720C069" w14:textId="77777777" w:rsidR="003B6FBE" w:rsidRPr="007508F3" w:rsidRDefault="003B6FBE" w:rsidP="003B6FBE">
      <w:pPr>
        <w:jc w:val="center"/>
        <w:rPr>
          <w:b/>
          <w:lang w:val="ru-RU"/>
        </w:rPr>
      </w:pPr>
      <w:r w:rsidRPr="007508F3">
        <w:rPr>
          <w:b/>
          <w:lang w:val="ru-RU"/>
        </w:rPr>
        <w:t>Члан 8.</w:t>
      </w:r>
    </w:p>
    <w:p w14:paraId="4E825CE0" w14:textId="77777777" w:rsidR="003B6FBE" w:rsidRPr="007508F3" w:rsidRDefault="003B6FBE" w:rsidP="003B6FBE">
      <w:pPr>
        <w:rPr>
          <w:lang w:val="ru-RU"/>
        </w:rPr>
      </w:pPr>
    </w:p>
    <w:p w14:paraId="7A31EA51" w14:textId="77777777" w:rsidR="003B6FBE" w:rsidRPr="007508F3" w:rsidRDefault="003B6FBE" w:rsidP="003B6FBE">
      <w:pPr>
        <w:rPr>
          <w:lang w:val="ru-RU"/>
        </w:rPr>
      </w:pPr>
      <w:r w:rsidRPr="007508F3">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67F729AC" w14:textId="77777777" w:rsidR="003B6FBE" w:rsidRPr="007508F3" w:rsidRDefault="003B6FBE" w:rsidP="003B6FBE">
      <w:pPr>
        <w:rPr>
          <w:lang w:val="ru-RU"/>
        </w:rPr>
      </w:pPr>
    </w:p>
    <w:p w14:paraId="10069C41" w14:textId="77777777" w:rsidR="003B6FBE" w:rsidRPr="007508F3" w:rsidRDefault="003B6FBE" w:rsidP="003B6FBE">
      <w:pPr>
        <w:rPr>
          <w:lang w:val="ru-RU"/>
        </w:rPr>
      </w:pPr>
      <w:r w:rsidRPr="007508F3">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68A52B40" w14:textId="77777777" w:rsidR="003B6FBE" w:rsidRPr="007508F3" w:rsidRDefault="003B6FBE" w:rsidP="003B6FBE">
      <w:pPr>
        <w:jc w:val="center"/>
        <w:rPr>
          <w:b/>
          <w:lang w:val="ru-RU"/>
        </w:rPr>
      </w:pPr>
      <w:r w:rsidRPr="007508F3">
        <w:rPr>
          <w:b/>
          <w:lang w:val="ru-RU"/>
        </w:rPr>
        <w:t>Члан 9.</w:t>
      </w:r>
    </w:p>
    <w:p w14:paraId="23791496" w14:textId="77777777" w:rsidR="003B6FBE" w:rsidRPr="007508F3" w:rsidRDefault="003B6FBE" w:rsidP="003B6FBE">
      <w:pPr>
        <w:rPr>
          <w:lang w:val="ru-RU"/>
        </w:rPr>
      </w:pPr>
    </w:p>
    <w:p w14:paraId="77178C44" w14:textId="77777777" w:rsidR="003B6FBE" w:rsidRPr="007508F3" w:rsidRDefault="003B6FBE" w:rsidP="003B6FBE">
      <w:pPr>
        <w:rPr>
          <w:lang w:val="ru-RU"/>
        </w:rPr>
      </w:pPr>
      <w:r w:rsidRPr="007508F3">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5D6CFB5F" w14:textId="77777777" w:rsidR="003B6FBE" w:rsidRPr="007508F3" w:rsidRDefault="003B6FBE" w:rsidP="003B6FBE">
      <w:pPr>
        <w:rPr>
          <w:lang w:val="ru-RU"/>
        </w:rPr>
      </w:pPr>
    </w:p>
    <w:p w14:paraId="38F4504B" w14:textId="77777777" w:rsidR="003B6FBE" w:rsidRPr="007508F3" w:rsidRDefault="003B6FBE" w:rsidP="003B6FBE">
      <w:pPr>
        <w:rPr>
          <w:lang w:val="ru-RU"/>
        </w:rPr>
      </w:pPr>
    </w:p>
    <w:p w14:paraId="0FB90C7D" w14:textId="77777777" w:rsidR="003B6FBE" w:rsidRPr="007508F3" w:rsidRDefault="003B6FBE" w:rsidP="003B6FBE">
      <w:pPr>
        <w:rPr>
          <w:lang w:val="ru-RU"/>
        </w:rPr>
      </w:pPr>
    </w:p>
    <w:p w14:paraId="4920D693" w14:textId="77777777" w:rsidR="003B6FBE" w:rsidRPr="007508F3" w:rsidRDefault="003B6FBE" w:rsidP="003B6FBE">
      <w:pPr>
        <w:rPr>
          <w:lang w:val="ru-RU"/>
        </w:rPr>
      </w:pPr>
    </w:p>
    <w:p w14:paraId="0BD4A3F7" w14:textId="77777777" w:rsidR="003B6FBE" w:rsidRPr="007508F3" w:rsidRDefault="003B6FBE" w:rsidP="003B6FBE">
      <w:pPr>
        <w:rPr>
          <w:b/>
          <w:lang w:val="ru-RU"/>
        </w:rPr>
      </w:pPr>
      <w:r w:rsidRPr="007508F3">
        <w:rPr>
          <w:b/>
          <w:lang w:val="ru-RU"/>
        </w:rPr>
        <w:lastRenderedPageBreak/>
        <w:t>ОБАВЕЗЕ ПРУЖАОЦА УСЛУГЕ</w:t>
      </w:r>
    </w:p>
    <w:p w14:paraId="77A2F70B" w14:textId="77777777" w:rsidR="003B6FBE" w:rsidRPr="007508F3" w:rsidRDefault="003B6FBE" w:rsidP="003B6FBE">
      <w:pPr>
        <w:jc w:val="center"/>
        <w:rPr>
          <w:b/>
          <w:lang w:val="ru-RU"/>
        </w:rPr>
      </w:pPr>
      <w:r w:rsidRPr="007508F3">
        <w:rPr>
          <w:b/>
          <w:lang w:val="ru-RU"/>
        </w:rPr>
        <w:t>Члан 10.</w:t>
      </w:r>
    </w:p>
    <w:p w14:paraId="41EC69AA" w14:textId="77777777" w:rsidR="003B6FBE" w:rsidRPr="007508F3" w:rsidRDefault="003B6FBE" w:rsidP="003B6FBE">
      <w:pPr>
        <w:rPr>
          <w:lang w:val="ru-RU"/>
        </w:rPr>
      </w:pPr>
    </w:p>
    <w:p w14:paraId="259E8496" w14:textId="77777777" w:rsidR="003B6FBE" w:rsidRPr="007508F3" w:rsidRDefault="003B6FBE" w:rsidP="003B6FBE">
      <w:pPr>
        <w:rPr>
          <w:lang w:val="ru-RU"/>
        </w:rPr>
      </w:pPr>
      <w:r w:rsidRPr="007508F3">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D514290" w14:textId="77777777" w:rsidR="003B6FBE" w:rsidRPr="007508F3" w:rsidRDefault="003B6FBE" w:rsidP="003B6FBE">
      <w:pPr>
        <w:rPr>
          <w:lang w:val="ru-RU"/>
        </w:rPr>
      </w:pPr>
    </w:p>
    <w:p w14:paraId="41736082" w14:textId="77777777" w:rsidR="003B6FBE" w:rsidRPr="007508F3" w:rsidRDefault="003B6FBE" w:rsidP="003B6FBE">
      <w:pPr>
        <w:rPr>
          <w:lang w:val="ru-RU"/>
        </w:rPr>
      </w:pPr>
      <w:r w:rsidRPr="007508F3">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024A3F09" w14:textId="77777777" w:rsidR="003B6FBE" w:rsidRPr="007508F3" w:rsidRDefault="003B6FBE" w:rsidP="003B6FBE">
      <w:pPr>
        <w:rPr>
          <w:lang w:val="ru-RU"/>
        </w:rPr>
      </w:pPr>
      <w:r w:rsidRPr="007508F3">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7560EDA5" w14:textId="77777777" w:rsidR="003B6FBE" w:rsidRPr="007508F3" w:rsidRDefault="003B6FBE" w:rsidP="003B6FBE">
      <w:pPr>
        <w:rPr>
          <w:lang w:val="ru-RU"/>
        </w:rPr>
      </w:pPr>
      <w:r w:rsidRPr="007508F3">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2289C7AF" w14:textId="77777777" w:rsidR="003B6FBE" w:rsidRPr="007508F3" w:rsidRDefault="003B6FBE" w:rsidP="003B6FBE">
      <w:pPr>
        <w:rPr>
          <w:lang w:val="ru-RU"/>
        </w:rPr>
      </w:pPr>
      <w:r w:rsidRPr="007508F3">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7508F3">
        <w:t>a</w:t>
      </w:r>
      <w:r w:rsidRPr="007508F3">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1ABE4EFB" w14:textId="77777777" w:rsidR="003B6FBE" w:rsidRPr="007508F3" w:rsidRDefault="003B6FBE" w:rsidP="003B6FBE">
      <w:pPr>
        <w:jc w:val="center"/>
        <w:rPr>
          <w:b/>
          <w:lang w:val="ru-RU"/>
        </w:rPr>
      </w:pPr>
      <w:r w:rsidRPr="007508F3">
        <w:rPr>
          <w:b/>
          <w:lang w:val="ru-RU"/>
        </w:rPr>
        <w:t>Члан 11.</w:t>
      </w:r>
    </w:p>
    <w:p w14:paraId="11E8B4D3" w14:textId="77777777" w:rsidR="003B6FBE" w:rsidRPr="007508F3" w:rsidRDefault="003B6FBE" w:rsidP="003B6FBE">
      <w:pPr>
        <w:rPr>
          <w:lang w:val="ru-RU"/>
        </w:rPr>
      </w:pPr>
    </w:p>
    <w:p w14:paraId="276DBAA0" w14:textId="77777777" w:rsidR="003B6FBE" w:rsidRPr="007508F3" w:rsidRDefault="003B6FBE" w:rsidP="003B6FBE">
      <w:pPr>
        <w:rPr>
          <w:lang w:val="ru-RU"/>
        </w:rPr>
      </w:pPr>
      <w:r w:rsidRPr="007508F3">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379D59E7" w14:textId="77777777" w:rsidR="003B6FBE" w:rsidRPr="007508F3" w:rsidRDefault="003B6FBE" w:rsidP="003B6FBE">
      <w:pPr>
        <w:rPr>
          <w:lang w:val="ru-RU"/>
        </w:rPr>
      </w:pPr>
      <w:r w:rsidRPr="007508F3">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A8EBB3A" w14:textId="77777777" w:rsidR="003B6FBE" w:rsidRPr="007508F3" w:rsidRDefault="003B6FBE" w:rsidP="003B6FBE">
      <w:pPr>
        <w:rPr>
          <w:b/>
          <w:lang w:val="ru-RU"/>
        </w:rPr>
      </w:pPr>
    </w:p>
    <w:p w14:paraId="40B15E69" w14:textId="77777777" w:rsidR="003B6FBE" w:rsidRPr="007508F3" w:rsidRDefault="003B6FBE" w:rsidP="003B6FBE">
      <w:pPr>
        <w:rPr>
          <w:b/>
          <w:lang w:val="ru-RU"/>
        </w:rPr>
      </w:pPr>
      <w:r w:rsidRPr="007508F3">
        <w:rPr>
          <w:b/>
          <w:lang w:val="ru-RU"/>
        </w:rPr>
        <w:t>РОК  И ДИНАМКА ПРУЖАЊА УСЛУГЕ</w:t>
      </w:r>
    </w:p>
    <w:p w14:paraId="6F7FC0C7" w14:textId="77777777" w:rsidR="003B6FBE" w:rsidRPr="007508F3" w:rsidRDefault="003B6FBE" w:rsidP="003B6FBE">
      <w:pPr>
        <w:jc w:val="center"/>
        <w:rPr>
          <w:b/>
          <w:lang w:val="ru-RU"/>
        </w:rPr>
      </w:pPr>
      <w:r w:rsidRPr="007508F3">
        <w:rPr>
          <w:b/>
          <w:lang w:val="ru-RU"/>
        </w:rPr>
        <w:t>Члан 12.</w:t>
      </w:r>
    </w:p>
    <w:p w14:paraId="5D34578E" w14:textId="77777777" w:rsidR="00586C19" w:rsidRPr="006B28B0" w:rsidRDefault="00586C19" w:rsidP="00586C19">
      <w:pPr>
        <w:rPr>
          <w:rFonts w:cs="Arial"/>
          <w:lang w:val="sr-Cyrl-RS"/>
        </w:rPr>
      </w:pPr>
      <w:r w:rsidRPr="006B28B0">
        <w:rPr>
          <w:rFonts w:cs="Arial"/>
          <w:lang w:val="sr-Cyrl-RS"/>
        </w:rPr>
        <w:t>Рок извршења услуге је по позиву наручиоца у</w:t>
      </w:r>
      <w:r w:rsidRPr="006B28B0">
        <w:rPr>
          <w:rFonts w:cs="Arial"/>
          <w:lang w:val="sr-Latn-RS"/>
        </w:rPr>
        <w:t xml:space="preserve"> року до годину дана </w:t>
      </w:r>
      <w:r w:rsidRPr="006B28B0">
        <w:rPr>
          <w:rFonts w:cs="Arial"/>
          <w:lang w:val="sr-Cyrl-RS"/>
        </w:rPr>
        <w:t>од дана ступања уговора на снагу.</w:t>
      </w:r>
    </w:p>
    <w:p w14:paraId="4D3D4004" w14:textId="0659F3AD" w:rsidR="003B6FBE" w:rsidRDefault="003B6FBE" w:rsidP="003B6FBE">
      <w:pPr>
        <w:ind w:left="2" w:firstLine="1"/>
        <w:rPr>
          <w:rFonts w:cs="Arial"/>
          <w:lang w:val="sr-Cyrl-RS"/>
        </w:rPr>
      </w:pPr>
      <w:r w:rsidRPr="007508F3">
        <w:rPr>
          <w:rFonts w:cs="Arial"/>
          <w:lang w:val="sr-Cyrl-RS"/>
        </w:rPr>
        <w:t>Место извршења: ЈП ЕПС- огранак ТЕ-КО Костолац</w:t>
      </w:r>
    </w:p>
    <w:p w14:paraId="7D9C9EB3" w14:textId="77777777" w:rsidR="009C2A1E" w:rsidRDefault="009C2A1E" w:rsidP="003B6FBE">
      <w:pPr>
        <w:ind w:left="2" w:firstLine="1"/>
        <w:rPr>
          <w:rFonts w:cs="Arial"/>
          <w:lang w:val="sr-Cyrl-RS"/>
        </w:rPr>
      </w:pPr>
    </w:p>
    <w:p w14:paraId="01E27C30" w14:textId="77777777" w:rsidR="009C2A1E" w:rsidRDefault="009C2A1E" w:rsidP="009C2A1E">
      <w:pPr>
        <w:pStyle w:val="KDParagraf"/>
        <w:spacing w:before="0"/>
        <w:rPr>
          <w:rFonts w:cs="Arial"/>
          <w:b/>
          <w:szCs w:val="24"/>
          <w:lang w:val="sr-Cyrl-CS"/>
        </w:rPr>
      </w:pPr>
    </w:p>
    <w:p w14:paraId="68C2F482" w14:textId="77777777" w:rsidR="009C2A1E" w:rsidRPr="00E44189" w:rsidRDefault="009C2A1E" w:rsidP="009C2A1E">
      <w:pPr>
        <w:pStyle w:val="KDParagraf"/>
        <w:spacing w:before="0"/>
        <w:rPr>
          <w:rFonts w:cs="Arial"/>
          <w:b/>
          <w:szCs w:val="24"/>
          <w:lang w:val="ru-RU"/>
        </w:rPr>
      </w:pPr>
      <w:r w:rsidRPr="00E44189">
        <w:rPr>
          <w:rFonts w:cs="Arial"/>
          <w:b/>
          <w:szCs w:val="24"/>
          <w:lang w:val="ru-RU"/>
        </w:rPr>
        <w:t>ГАРАНТНИ РОК</w:t>
      </w:r>
    </w:p>
    <w:p w14:paraId="1A2B0C7A" w14:textId="77777777" w:rsidR="009C2A1E" w:rsidRPr="00E44189" w:rsidRDefault="009C2A1E" w:rsidP="009C2A1E">
      <w:pPr>
        <w:pStyle w:val="KDParagraf"/>
        <w:spacing w:before="0"/>
        <w:rPr>
          <w:rFonts w:cs="Arial"/>
          <w:szCs w:val="24"/>
          <w:lang w:val="ru-RU"/>
        </w:rPr>
      </w:pPr>
    </w:p>
    <w:p w14:paraId="008A685C" w14:textId="77777777" w:rsidR="009C2A1E" w:rsidRPr="00E44189" w:rsidRDefault="009C2A1E" w:rsidP="009C2A1E">
      <w:pPr>
        <w:pStyle w:val="KDParagraf"/>
        <w:spacing w:before="0"/>
        <w:jc w:val="center"/>
        <w:rPr>
          <w:rFonts w:cs="Arial"/>
          <w:sz w:val="24"/>
          <w:szCs w:val="24"/>
          <w:lang w:val="ru-RU"/>
        </w:rPr>
      </w:pPr>
      <w:r w:rsidRPr="00E44189">
        <w:rPr>
          <w:rFonts w:cs="Arial"/>
          <w:b/>
          <w:szCs w:val="24"/>
          <w:lang w:val="ru-RU"/>
        </w:rPr>
        <w:t xml:space="preserve">Члан </w:t>
      </w:r>
      <w:r w:rsidRPr="009F42E4">
        <w:rPr>
          <w:rFonts w:cs="Arial"/>
          <w:b/>
          <w:szCs w:val="24"/>
          <w:lang w:val="sr-Cyrl-RS"/>
        </w:rPr>
        <w:t>13</w:t>
      </w:r>
      <w:r w:rsidRPr="00E44189">
        <w:rPr>
          <w:rFonts w:cs="Arial"/>
          <w:sz w:val="24"/>
          <w:szCs w:val="24"/>
          <w:lang w:val="ru-RU"/>
        </w:rPr>
        <w:t>.</w:t>
      </w:r>
    </w:p>
    <w:p w14:paraId="58D24233" w14:textId="77777777" w:rsidR="009C2A1E" w:rsidRPr="0061128B" w:rsidRDefault="009C2A1E" w:rsidP="009C2A1E">
      <w:pPr>
        <w:rPr>
          <w:rFonts w:cs="Arial"/>
          <w:lang w:val="sr-Latn-RS" w:eastAsia="zh-CN"/>
        </w:rPr>
      </w:pPr>
      <w:r w:rsidRPr="00E941EA">
        <w:rPr>
          <w:rFonts w:cs="Arial"/>
          <w:lang w:val="ru-RU" w:eastAsia="zh-CN"/>
        </w:rPr>
        <w:t>Гарант</w:t>
      </w:r>
      <w:r>
        <w:rPr>
          <w:rFonts w:cs="Arial"/>
          <w:lang w:val="ru-RU" w:eastAsia="zh-CN"/>
        </w:rPr>
        <w:t>н</w:t>
      </w:r>
      <w:r w:rsidRPr="00E941EA">
        <w:rPr>
          <w:rFonts w:cs="Arial"/>
          <w:lang w:val="ru-RU" w:eastAsia="zh-CN"/>
        </w:rPr>
        <w:t xml:space="preserve">и период за извршене услуге износи </w:t>
      </w:r>
      <w:r>
        <w:rPr>
          <w:rFonts w:cs="Arial"/>
          <w:lang w:val="ru-RU" w:eastAsia="zh-CN"/>
        </w:rPr>
        <w:t>____</w:t>
      </w:r>
      <w:r w:rsidRPr="00E941EA">
        <w:rPr>
          <w:rFonts w:cs="Arial"/>
          <w:lang w:val="ru-RU" w:eastAsia="zh-CN"/>
        </w:rPr>
        <w:t xml:space="preserve"> месеци од квалитативног </w:t>
      </w:r>
      <w:r>
        <w:rPr>
          <w:rFonts w:cs="Arial"/>
          <w:lang w:val="ru-RU" w:eastAsia="zh-CN"/>
        </w:rPr>
        <w:t>и квантитативног пријема услуге</w:t>
      </w:r>
      <w:r>
        <w:rPr>
          <w:rFonts w:cs="Arial"/>
          <w:lang w:val="sr-Latn-RS" w:eastAsia="zh-CN"/>
        </w:rPr>
        <w:t>.</w:t>
      </w:r>
    </w:p>
    <w:p w14:paraId="154281E3" w14:textId="77777777" w:rsidR="009C2A1E" w:rsidRPr="00E941EA" w:rsidRDefault="009C2A1E" w:rsidP="009C2A1E">
      <w:pPr>
        <w:rPr>
          <w:rFonts w:cs="Arial"/>
          <w:lang w:val="sr-Cyrl-BA"/>
        </w:rPr>
      </w:pPr>
      <w:r w:rsidRPr="00E941EA">
        <w:rPr>
          <w:rFonts w:cs="Arial"/>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337D9ADC" w14:textId="77777777" w:rsidR="009C2A1E" w:rsidRPr="00E941EA" w:rsidRDefault="009C2A1E" w:rsidP="009C2A1E">
      <w:pPr>
        <w:rPr>
          <w:rFonts w:cs="Arial"/>
          <w:lang w:val="sr-Cyrl-BA"/>
        </w:rPr>
      </w:pPr>
    </w:p>
    <w:p w14:paraId="74AAC901" w14:textId="77777777" w:rsidR="009C2A1E" w:rsidRPr="00E44189" w:rsidRDefault="009C2A1E" w:rsidP="009C2A1E">
      <w:pPr>
        <w:pStyle w:val="KDParagraf"/>
        <w:spacing w:before="0"/>
        <w:rPr>
          <w:rFonts w:cs="Arial"/>
          <w:sz w:val="24"/>
          <w:szCs w:val="24"/>
          <w:lang w:val="ru-RU"/>
        </w:rPr>
      </w:pPr>
      <w:r w:rsidRPr="00E941EA">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Pr="00E44189">
        <w:rPr>
          <w:rFonts w:cs="Arial"/>
          <w:sz w:val="24"/>
          <w:szCs w:val="24"/>
          <w:lang w:val="ru-RU"/>
        </w:rPr>
        <w:tab/>
      </w:r>
    </w:p>
    <w:p w14:paraId="7C8127D8" w14:textId="77777777" w:rsidR="009C2A1E" w:rsidRPr="007508F3" w:rsidRDefault="009C2A1E" w:rsidP="003B6FBE">
      <w:pPr>
        <w:ind w:left="2" w:firstLine="1"/>
        <w:rPr>
          <w:rFonts w:cs="Arial"/>
          <w:lang w:val="sr-Cyrl-RS"/>
        </w:rPr>
      </w:pPr>
    </w:p>
    <w:p w14:paraId="0E8A619C" w14:textId="77777777" w:rsidR="003B6FBE" w:rsidRPr="007508F3" w:rsidRDefault="003B6FBE" w:rsidP="003B6FBE">
      <w:pPr>
        <w:pStyle w:val="KDParagraf"/>
        <w:spacing w:before="0"/>
        <w:rPr>
          <w:rFonts w:cs="Arial"/>
          <w:b/>
          <w:szCs w:val="24"/>
          <w:lang w:val="sr-Cyrl-CS"/>
        </w:rPr>
      </w:pPr>
    </w:p>
    <w:p w14:paraId="59EAB848" w14:textId="77777777" w:rsidR="003B6FBE" w:rsidRPr="007508F3" w:rsidRDefault="003B6FBE" w:rsidP="003B6FBE">
      <w:pPr>
        <w:rPr>
          <w:b/>
          <w:lang w:val="ru-RU"/>
        </w:rPr>
      </w:pPr>
      <w:r w:rsidRPr="007508F3">
        <w:rPr>
          <w:b/>
          <w:lang w:val="ru-RU"/>
        </w:rPr>
        <w:t xml:space="preserve">СРЕДСТВА ФИНАНСИЈСКОГ ОБЕЗБЕЂЕЊА </w:t>
      </w:r>
    </w:p>
    <w:p w14:paraId="1CAC7ACD" w14:textId="072D2C54" w:rsidR="003B6FBE" w:rsidRPr="007508F3" w:rsidRDefault="003B6FBE" w:rsidP="003B6FBE">
      <w:pPr>
        <w:jc w:val="center"/>
        <w:rPr>
          <w:b/>
          <w:lang w:val="ru-RU"/>
        </w:rPr>
      </w:pPr>
      <w:r w:rsidRPr="007508F3">
        <w:rPr>
          <w:b/>
          <w:lang w:val="ru-RU"/>
        </w:rPr>
        <w:t>Члан 1</w:t>
      </w:r>
      <w:r w:rsidR="009C2A1E">
        <w:rPr>
          <w:b/>
          <w:lang w:val="ru-RU"/>
        </w:rPr>
        <w:t>4</w:t>
      </w:r>
      <w:r w:rsidRPr="007508F3">
        <w:rPr>
          <w:b/>
          <w:lang w:val="ru-RU"/>
        </w:rPr>
        <w:t>.</w:t>
      </w:r>
    </w:p>
    <w:p w14:paraId="1FEFB961" w14:textId="77777777" w:rsidR="003B6FBE" w:rsidRPr="007508F3" w:rsidRDefault="003B6FBE" w:rsidP="003B6FBE">
      <w:pPr>
        <w:jc w:val="center"/>
        <w:rPr>
          <w:b/>
          <w:lang w:val="ru-RU"/>
        </w:rPr>
      </w:pPr>
    </w:p>
    <w:p w14:paraId="1E5C88E7" w14:textId="77777777" w:rsidR="00A96100" w:rsidRPr="007508F3" w:rsidRDefault="00A96100" w:rsidP="00A96100">
      <w:pPr>
        <w:pStyle w:val="ListParagraph"/>
        <w:rPr>
          <w:rFonts w:ascii="Arial" w:eastAsia="TimesNewRomanPSMT" w:hAnsi="Arial" w:cs="Arial"/>
          <w:b/>
          <w:lang w:val="ru-RU"/>
        </w:rPr>
      </w:pPr>
      <w:r w:rsidRPr="007508F3">
        <w:rPr>
          <w:rFonts w:ascii="Arial" w:eastAsia="TimesNewRomanPSMT" w:hAnsi="Arial" w:cs="Arial"/>
          <w:b/>
          <w:lang w:val="ru-RU"/>
        </w:rPr>
        <w:t>Банкарска гаранција за добро извршење посла</w:t>
      </w:r>
    </w:p>
    <w:p w14:paraId="5EFCDA10" w14:textId="77777777" w:rsidR="00A96100" w:rsidRPr="007508F3" w:rsidRDefault="00A96100" w:rsidP="00A96100">
      <w:pPr>
        <w:rPr>
          <w:rFonts w:eastAsia="TimesNewRomanPSMT" w:cs="Arial"/>
          <w:lang w:val="ru-RU"/>
        </w:rPr>
      </w:pPr>
      <w:r w:rsidRPr="007508F3">
        <w:rPr>
          <w:rFonts w:eastAsia="TimesNewRomanPSMT" w:cs="Arial"/>
          <w:lang w:val="ru-RU"/>
        </w:rPr>
        <w:t>Пружалац услуге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почетка пружањауслуге,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Кориснику услуге банкарску гаранцију за добро извршење посла</w:t>
      </w:r>
    </w:p>
    <w:p w14:paraId="254670FB" w14:textId="77777777" w:rsidR="00A96100" w:rsidRPr="007508F3" w:rsidRDefault="00A96100" w:rsidP="00A96100">
      <w:pPr>
        <w:rPr>
          <w:rFonts w:eastAsia="TimesNewRomanPSMT" w:cs="Arial"/>
          <w:lang w:val="ru-RU"/>
        </w:rPr>
      </w:pPr>
      <w:r w:rsidRPr="007508F3">
        <w:rPr>
          <w:rFonts w:eastAsia="TimesNewRomanPSMT" w:cs="Arial"/>
          <w:lang w:val="ru-RU"/>
        </w:rPr>
        <w:t xml:space="preserve">Пружалац услуге је дужан да Кориснику услуге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A690682" w14:textId="77777777" w:rsidR="00A96100" w:rsidRPr="007508F3" w:rsidRDefault="00A96100" w:rsidP="00A96100">
      <w:pPr>
        <w:rPr>
          <w:rFonts w:eastAsia="TimesNewRomanPSMT" w:cs="Arial"/>
          <w:lang w:val="sr-Cyrl-CS"/>
        </w:rPr>
      </w:pPr>
      <w:r w:rsidRPr="007508F3">
        <w:rPr>
          <w:rFonts w:eastAsia="TimesNewRomanPSMT" w:cs="Arial"/>
          <w:lang w:val="ru-RU"/>
        </w:rPr>
        <w:t xml:space="preserve">Банкарска гаранција мора трајати најмање </w:t>
      </w:r>
      <w:r w:rsidRPr="007508F3">
        <w:rPr>
          <w:rFonts w:eastAsia="TimesNewRomanPSMT" w:cs="Arial"/>
          <w:lang w:val="sr-Cyrl-CS"/>
        </w:rPr>
        <w:t>30 (тридесет) календарских дана дуже од уговореног рока завршетка посла.</w:t>
      </w:r>
    </w:p>
    <w:p w14:paraId="4A2B5AFB" w14:textId="77777777" w:rsidR="00A96100" w:rsidRPr="007508F3" w:rsidRDefault="00A96100" w:rsidP="00A96100">
      <w:pPr>
        <w:rPr>
          <w:rFonts w:eastAsia="TimesNewRomanPSMT" w:cs="Arial"/>
          <w:lang w:val="ru-RU"/>
        </w:rPr>
      </w:pPr>
      <w:r w:rsidRPr="007508F3">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C4E1A09" w14:textId="77777777" w:rsidR="00A96100" w:rsidRPr="007508F3" w:rsidRDefault="00A96100" w:rsidP="00A96100">
      <w:pPr>
        <w:rPr>
          <w:rFonts w:eastAsia="TimesNewRomanPSMT" w:cs="Arial"/>
          <w:lang w:val="ru-RU"/>
        </w:rPr>
      </w:pPr>
      <w:r w:rsidRPr="007508F3">
        <w:rPr>
          <w:rFonts w:eastAsia="TimesNewRomanPSMT" w:cs="Arial"/>
          <w:lang w:val="ru-RU"/>
        </w:rPr>
        <w:t xml:space="preserve">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уговором. </w:t>
      </w:r>
    </w:p>
    <w:p w14:paraId="5B49B6B7" w14:textId="77777777" w:rsidR="00A96100" w:rsidRPr="007508F3" w:rsidRDefault="00A96100" w:rsidP="00A96100">
      <w:pPr>
        <w:rPr>
          <w:rFonts w:eastAsia="TimesNewRomanPSMT" w:cs="Arial"/>
          <w:lang w:val="ru-RU"/>
        </w:rPr>
      </w:pPr>
      <w:r w:rsidRPr="007508F3">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5F3769A" w14:textId="77777777" w:rsidR="00A96100" w:rsidRPr="007508F3" w:rsidRDefault="00A96100" w:rsidP="00A96100">
      <w:pPr>
        <w:rPr>
          <w:rFonts w:eastAsia="TimesNewRomanPSMT" w:cs="Arial"/>
          <w:lang w:val="ru-RU"/>
        </w:rPr>
      </w:pPr>
      <w:r w:rsidRPr="007508F3">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819CFE7" w14:textId="77777777" w:rsidR="00A96100" w:rsidRPr="007508F3" w:rsidRDefault="00A96100" w:rsidP="00A96100">
      <w:pPr>
        <w:rPr>
          <w:rFonts w:eastAsia="TimesNewRomanPSMT" w:cs="Arial"/>
          <w:lang w:val="ru-RU"/>
        </w:rPr>
      </w:pPr>
      <w:r w:rsidRPr="007508F3">
        <w:rPr>
          <w:rFonts w:eastAsia="TimesNewRomanPSMT" w:cs="Arial"/>
          <w:lang w:val="ru-RU"/>
        </w:rPr>
        <w:t>У случају да пружалац услуге поднесе банкарску гаранцију стране банке, пружалац услуге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61A6C391" w14:textId="77777777" w:rsidR="003B6FBE" w:rsidRPr="007508F3" w:rsidRDefault="003B6FBE" w:rsidP="003B6FBE">
      <w:pPr>
        <w:pStyle w:val="KDParagraf"/>
        <w:spacing w:before="0"/>
        <w:rPr>
          <w:rFonts w:eastAsia="TimesNewRomanPSMT" w:cs="Arial"/>
          <w:i/>
          <w:lang w:val="ru-RU"/>
        </w:rPr>
      </w:pPr>
    </w:p>
    <w:p w14:paraId="55A97734" w14:textId="065C79BB" w:rsidR="003B6FBE" w:rsidRPr="007508F3" w:rsidRDefault="003B6FBE" w:rsidP="003B6FBE">
      <w:pPr>
        <w:tabs>
          <w:tab w:val="left" w:pos="9090"/>
        </w:tabs>
        <w:jc w:val="center"/>
        <w:rPr>
          <w:rFonts w:cs="Arial"/>
          <w:b/>
        </w:rPr>
      </w:pPr>
      <w:r w:rsidRPr="007508F3">
        <w:rPr>
          <w:rFonts w:cs="Arial"/>
          <w:b/>
        </w:rPr>
        <w:t>Члан 1</w:t>
      </w:r>
      <w:r w:rsidR="009C2A1E">
        <w:rPr>
          <w:rFonts w:cs="Arial"/>
          <w:b/>
          <w:lang w:val="sr-Cyrl-RS"/>
        </w:rPr>
        <w:t>5</w:t>
      </w:r>
      <w:r w:rsidRPr="007508F3">
        <w:rPr>
          <w:rFonts w:cs="Arial"/>
          <w:b/>
        </w:rPr>
        <w:t>.</w:t>
      </w:r>
    </w:p>
    <w:p w14:paraId="614EE473" w14:textId="77777777" w:rsidR="003B6FBE" w:rsidRPr="007508F3" w:rsidRDefault="003B6FBE" w:rsidP="003B6FBE">
      <w:pPr>
        <w:pStyle w:val="KDParagraf"/>
        <w:spacing w:before="0"/>
        <w:rPr>
          <w:rFonts w:eastAsia="Calibri" w:cs="Arial"/>
        </w:rPr>
      </w:pPr>
    </w:p>
    <w:p w14:paraId="2A9EF276" w14:textId="77777777" w:rsidR="003B6FBE" w:rsidRPr="007508F3" w:rsidRDefault="003B6FBE" w:rsidP="003B6FBE">
      <w:pPr>
        <w:pStyle w:val="KDParagraf"/>
        <w:spacing w:before="0"/>
        <w:rPr>
          <w:rFonts w:cs="Arial"/>
          <w:lang w:val="ru-RU"/>
        </w:rPr>
      </w:pPr>
      <w:r w:rsidRPr="007508F3">
        <w:rPr>
          <w:rFonts w:cs="Arial"/>
          <w:lang w:val="ru-RU"/>
        </w:rPr>
        <w:t>Достављање средстава финансијског обезбеђења из члана</w:t>
      </w:r>
      <w:r w:rsidRPr="007508F3">
        <w:rPr>
          <w:rFonts w:cs="Arial"/>
          <w:lang w:val="sr-Cyrl-RS"/>
        </w:rPr>
        <w:t xml:space="preserve"> 14.</w:t>
      </w:r>
      <w:r w:rsidRPr="007508F3">
        <w:rPr>
          <w:rFonts w:cs="Arial"/>
          <w:lang w:val="ru-RU"/>
        </w:rPr>
        <w:t xml:space="preserve"> представља одложни услов, тако да правно дејство овог уговора не настаје док се одложни услов не испуни.</w:t>
      </w:r>
    </w:p>
    <w:p w14:paraId="2EC854D0" w14:textId="1D92BDAC" w:rsidR="003B6FBE" w:rsidRDefault="003B6FBE" w:rsidP="003B6FBE">
      <w:pPr>
        <w:pStyle w:val="KDParagraf"/>
        <w:spacing w:before="0"/>
        <w:rPr>
          <w:rFonts w:cs="Arial"/>
          <w:lang w:val="sr-Cyrl-RS"/>
        </w:rPr>
      </w:pPr>
      <w:r w:rsidRPr="007508F3">
        <w:rPr>
          <w:rFonts w:cs="Arial"/>
          <w:lang w:val="ru-RU"/>
        </w:rPr>
        <w:t>Уколико се средство финансијског обезбеђења не достави у остављеном року, сматраће се да је Пружалац услуге одбио да закључи Уговор</w:t>
      </w:r>
      <w:r w:rsidR="000B55C3">
        <w:rPr>
          <w:rFonts w:cs="Arial"/>
          <w:lang w:val="sr-Cyrl-RS"/>
        </w:rPr>
        <w:t>.</w:t>
      </w:r>
    </w:p>
    <w:p w14:paraId="5899C120" w14:textId="77777777" w:rsidR="000B55C3" w:rsidRPr="007508F3" w:rsidRDefault="000B55C3" w:rsidP="003B6FBE">
      <w:pPr>
        <w:pStyle w:val="KDParagraf"/>
        <w:spacing w:before="0"/>
        <w:rPr>
          <w:rFonts w:cs="Arial"/>
          <w:lang w:val="ru-RU"/>
        </w:rPr>
      </w:pPr>
    </w:p>
    <w:p w14:paraId="566A6F07" w14:textId="77777777" w:rsidR="003B6FBE" w:rsidRPr="007508F3" w:rsidRDefault="003B6FBE" w:rsidP="003B6FBE">
      <w:pPr>
        <w:pStyle w:val="KDParagraf"/>
        <w:spacing w:before="0"/>
        <w:rPr>
          <w:rFonts w:cs="Arial"/>
          <w:lang w:val="ru-RU"/>
        </w:rPr>
      </w:pPr>
    </w:p>
    <w:p w14:paraId="58009313" w14:textId="77777777" w:rsidR="009C2A1E" w:rsidRDefault="009C2A1E" w:rsidP="009C2A1E">
      <w:pPr>
        <w:spacing w:before="0"/>
        <w:jc w:val="center"/>
        <w:rPr>
          <w:rFonts w:cs="Arial"/>
          <w:b/>
          <w:lang w:val="ru-RU"/>
        </w:rPr>
      </w:pPr>
    </w:p>
    <w:p w14:paraId="21369794" w14:textId="77777777" w:rsidR="009C2A1E" w:rsidRPr="00F6795B" w:rsidRDefault="009C2A1E" w:rsidP="009C2A1E">
      <w:pPr>
        <w:spacing w:before="0"/>
        <w:jc w:val="center"/>
        <w:rPr>
          <w:rFonts w:cs="Arial"/>
          <w:b/>
          <w:lang w:val="ru-RU"/>
        </w:rPr>
      </w:pPr>
      <w:r w:rsidRPr="00F6795B">
        <w:rPr>
          <w:rFonts w:cs="Arial"/>
          <w:b/>
          <w:lang w:val="ru-RU"/>
        </w:rPr>
        <w:lastRenderedPageBreak/>
        <w:t>Члан 16.</w:t>
      </w:r>
    </w:p>
    <w:p w14:paraId="4661B9EB" w14:textId="77777777" w:rsidR="009C2A1E" w:rsidRPr="00F6795B" w:rsidRDefault="009C2A1E" w:rsidP="009C2A1E">
      <w:pPr>
        <w:spacing w:before="0"/>
        <w:jc w:val="center"/>
        <w:rPr>
          <w:rFonts w:cs="Arial"/>
          <w:i/>
          <w:lang w:val="ru-RU"/>
        </w:rPr>
      </w:pPr>
    </w:p>
    <w:p w14:paraId="2E264C35" w14:textId="77777777" w:rsidR="009C2A1E" w:rsidRPr="00F6795B" w:rsidRDefault="009C2A1E" w:rsidP="009C2A1E">
      <w:pPr>
        <w:spacing w:before="0"/>
        <w:rPr>
          <w:rFonts w:cs="Arial"/>
          <w:lang w:val="ru-RU"/>
        </w:rPr>
      </w:pPr>
      <w:r w:rsidRPr="00F6795B">
        <w:rPr>
          <w:rFonts w:cs="Arial"/>
          <w:b/>
          <w:bCs/>
          <w:lang w:val="ru-RU"/>
        </w:rPr>
        <w:t xml:space="preserve">Средство финансијског обезбеђења </w:t>
      </w:r>
      <w:r w:rsidRPr="00F6795B">
        <w:rPr>
          <w:rFonts w:cs="Arial"/>
          <w:b/>
          <w:lang w:val="ru-RU"/>
        </w:rPr>
        <w:t>за отклањање недостатака у гарантном року</w:t>
      </w:r>
    </w:p>
    <w:p w14:paraId="0E464CF2" w14:textId="77777777" w:rsidR="009C2A1E" w:rsidRPr="00F6795B" w:rsidRDefault="009C2A1E" w:rsidP="009C2A1E">
      <w:pPr>
        <w:pStyle w:val="KDParagraf"/>
        <w:spacing w:before="0"/>
        <w:rPr>
          <w:rFonts w:eastAsia="TimesNewRomanPSMT" w:cs="Arial"/>
          <w:i/>
          <w:iCs/>
          <w:lang w:val="ru-RU"/>
        </w:rPr>
      </w:pPr>
    </w:p>
    <w:p w14:paraId="3A02A287" w14:textId="77777777" w:rsidR="009C2A1E" w:rsidRPr="007E31A7" w:rsidRDefault="009C2A1E" w:rsidP="009C2A1E">
      <w:pPr>
        <w:rPr>
          <w:rFonts w:eastAsia="TimesNewRomanPSMT" w:cs="Arial"/>
          <w:b/>
          <w:bCs/>
          <w:iCs/>
          <w:lang w:val="ru-RU"/>
        </w:rPr>
      </w:pPr>
      <w:r w:rsidRPr="007E31A7">
        <w:rPr>
          <w:rFonts w:eastAsia="TimesNewRomanPSMT" w:cs="Arial"/>
          <w:b/>
          <w:bCs/>
          <w:iCs/>
          <w:lang w:val="ru-RU"/>
        </w:rPr>
        <w:t>Банкарск</w:t>
      </w:r>
      <w:r w:rsidRPr="007E31A7">
        <w:rPr>
          <w:rFonts w:eastAsia="TimesNewRomanPSMT" w:cs="Arial"/>
          <w:b/>
          <w:bCs/>
          <w:iCs/>
          <w:lang w:val="sr-Cyrl-CS"/>
        </w:rPr>
        <w:t>а</w:t>
      </w:r>
      <w:r w:rsidRPr="007E31A7">
        <w:rPr>
          <w:rFonts w:eastAsia="TimesNewRomanPSMT" w:cs="Arial"/>
          <w:b/>
          <w:bCs/>
          <w:iCs/>
          <w:lang w:val="ru-RU"/>
        </w:rPr>
        <w:t xml:space="preserve"> гаранциј</w:t>
      </w:r>
      <w:r w:rsidRPr="007E31A7">
        <w:rPr>
          <w:rFonts w:eastAsia="TimesNewRomanPSMT" w:cs="Arial"/>
          <w:b/>
          <w:bCs/>
          <w:iCs/>
          <w:lang w:val="sr-Cyrl-CS"/>
        </w:rPr>
        <w:t xml:space="preserve">а </w:t>
      </w:r>
      <w:r w:rsidRPr="007E31A7">
        <w:rPr>
          <w:rFonts w:eastAsia="TimesNewRomanPSMT" w:cs="Arial"/>
          <w:b/>
          <w:bCs/>
          <w:iCs/>
          <w:lang w:val="ru-RU"/>
        </w:rPr>
        <w:t xml:space="preserve"> за отклањање недостатака у гарантном року</w:t>
      </w:r>
    </w:p>
    <w:p w14:paraId="1221DAE1" w14:textId="77777777" w:rsidR="009C2A1E" w:rsidRPr="00F6795B" w:rsidRDefault="009C2A1E" w:rsidP="009C2A1E">
      <w:pPr>
        <w:rPr>
          <w:rFonts w:eastAsia="TimesNewRomanPSMT" w:cs="Arial"/>
          <w:lang w:val="ru-RU"/>
        </w:rPr>
      </w:pPr>
      <w:r w:rsidRPr="00F6795B">
        <w:rPr>
          <w:rFonts w:eastAsia="TimesNewRomanPSMT" w:cs="Arial"/>
          <w:lang w:val="ru-RU"/>
        </w:rPr>
        <w:t>Пружалац услуге се обавезује да преда Кориснику услуге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 (тридесет) дана дужим од гарантног рока, с тим да евентуални продужетак</w:t>
      </w:r>
      <w:r>
        <w:rPr>
          <w:rFonts w:eastAsia="TimesNewRomanPSMT" w:cs="Arial"/>
          <w:lang w:val="ru-RU"/>
        </w:rPr>
        <w:t xml:space="preserve"> овог</w:t>
      </w:r>
      <w:r w:rsidRPr="00F6795B">
        <w:rPr>
          <w:rFonts w:eastAsia="TimesNewRomanPSMT" w:cs="Arial"/>
          <w:lang w:val="ru-RU"/>
        </w:rPr>
        <w:t xml:space="preserve"> рока има за последицу и продужење банкарске гаранције.</w:t>
      </w:r>
    </w:p>
    <w:p w14:paraId="37D6A84E" w14:textId="77777777" w:rsidR="009C2A1E" w:rsidRPr="00F6795B" w:rsidRDefault="009C2A1E" w:rsidP="009C2A1E">
      <w:pPr>
        <w:rPr>
          <w:rFonts w:eastAsia="TimesNewRomanPSMT" w:cs="Arial"/>
          <w:lang w:val="ru-RU"/>
        </w:rPr>
      </w:pPr>
      <w:r w:rsidRPr="00F6795B">
        <w:rPr>
          <w:rFonts w:eastAsia="TimesNewRomanPSMT" w:cs="Arial"/>
          <w:lang w:val="ru-RU"/>
        </w:rPr>
        <w:t>Банкарска гаранција за отклањање недостатака у гарантном року, доставља се  у тренутку извршења услуге или најкасније 5 дана пре истека банкарске гаранције за добро извршење посла. Уколико пружалац услуге не достави банкарску гаранцију за отклањање недостатака у гарантном року, корисник услуге има право да наплати банкарске гаранције за добро извршење посла.</w:t>
      </w:r>
    </w:p>
    <w:p w14:paraId="41038583" w14:textId="77777777" w:rsidR="009C2A1E" w:rsidRPr="00F6795B" w:rsidRDefault="009C2A1E" w:rsidP="009C2A1E">
      <w:pPr>
        <w:rPr>
          <w:rFonts w:eastAsia="TimesNewRomanPSMT" w:cs="Arial"/>
          <w:lang w:val="ru-RU"/>
        </w:rPr>
      </w:pPr>
      <w:r w:rsidRPr="00F6795B">
        <w:rPr>
          <w:rFonts w:eastAsia="TimesNewRomanPSMT" w:cs="Arial"/>
          <w:lang w:val="ru-RU"/>
        </w:rPr>
        <w:t>Достављена банкарска гаранција  не може да садржи додатне услове за исплату, краћи рок и мањи износ.</w:t>
      </w:r>
    </w:p>
    <w:p w14:paraId="3F25CFE0" w14:textId="77777777" w:rsidR="009C2A1E" w:rsidRDefault="009C2A1E" w:rsidP="009C2A1E">
      <w:pPr>
        <w:rPr>
          <w:rFonts w:eastAsia="TimesNewRomanPSMT" w:cs="Arial"/>
          <w:lang w:val="ru-RU"/>
        </w:rPr>
      </w:pPr>
      <w:r w:rsidRPr="00F6795B">
        <w:rPr>
          <w:rFonts w:eastAsia="TimesNewRomanPSMT" w:cs="Arial"/>
          <w:lang w:val="ru-RU"/>
        </w:rPr>
        <w:t>Корисник услуге је овлашћен да наплати банкарску гаранцију за отклањање недостатака у  гарантном року у случају да пружалац услуге не испуни своје уговорне обавезе у погледу гарантног рока.</w:t>
      </w:r>
    </w:p>
    <w:p w14:paraId="28A4A3AF" w14:textId="77777777" w:rsidR="009C2A1E" w:rsidRPr="00E57C5A" w:rsidRDefault="009C2A1E" w:rsidP="009C2A1E">
      <w:pPr>
        <w:rPr>
          <w:lang w:val="sr-Cyrl-RS"/>
        </w:rPr>
      </w:pPr>
      <w:r w:rsidRPr="00E57C5A">
        <w:rPr>
          <w:lang w:val="sr-Cyrl-RS"/>
        </w:rPr>
        <w:t>На банкарску гаранцију примењују се одредбе Једнобразних правила за гаранције УРДГ 758,Међународне Трговинске коморе у Паризу.</w:t>
      </w:r>
    </w:p>
    <w:p w14:paraId="4F284C36" w14:textId="77777777" w:rsidR="009C2A1E" w:rsidRPr="00F6795B" w:rsidRDefault="009C2A1E" w:rsidP="009C2A1E">
      <w:pPr>
        <w:rPr>
          <w:rFonts w:eastAsia="TimesNewRomanPSMT" w:cs="Arial"/>
          <w:lang w:val="ru-RU"/>
        </w:rPr>
      </w:pPr>
      <w:r w:rsidRPr="00F6795B">
        <w:rPr>
          <w:rFonts w:eastAsia="TimesNewRomanPSMT" w:cs="Arial"/>
          <w:lang w:val="ru-RU"/>
        </w:rPr>
        <w:t>Пружалац услуге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пружалац услуге је обавезан да Наручиоцу достави контрагаранцију домаће банке.</w:t>
      </w:r>
    </w:p>
    <w:p w14:paraId="24B6B00F" w14:textId="77777777" w:rsidR="009C2A1E" w:rsidRDefault="009C2A1E" w:rsidP="003B6FBE">
      <w:pPr>
        <w:rPr>
          <w:b/>
          <w:lang w:val="ru-RU"/>
        </w:rPr>
      </w:pPr>
    </w:p>
    <w:p w14:paraId="0F8D00F9" w14:textId="77777777" w:rsidR="009C2A1E" w:rsidRDefault="009C2A1E" w:rsidP="003B6FBE">
      <w:pPr>
        <w:rPr>
          <w:b/>
          <w:lang w:val="ru-RU"/>
        </w:rPr>
      </w:pPr>
    </w:p>
    <w:p w14:paraId="6FBF878D" w14:textId="77777777" w:rsidR="003B6FBE" w:rsidRPr="007508F3" w:rsidRDefault="003B6FBE" w:rsidP="003B6FBE">
      <w:pPr>
        <w:rPr>
          <w:b/>
          <w:lang w:val="ru-RU"/>
        </w:rPr>
      </w:pPr>
      <w:r w:rsidRPr="007508F3">
        <w:rPr>
          <w:b/>
          <w:lang w:val="ru-RU"/>
        </w:rPr>
        <w:t>ИЗВРШИОЦИ</w:t>
      </w:r>
      <w:r w:rsidRPr="007508F3">
        <w:rPr>
          <w:b/>
          <w:lang w:val="ru-RU"/>
        </w:rPr>
        <w:tab/>
      </w:r>
    </w:p>
    <w:p w14:paraId="21C02190" w14:textId="789F0489" w:rsidR="003B6FBE" w:rsidRPr="007508F3" w:rsidRDefault="003B6FBE" w:rsidP="003B6FBE">
      <w:pPr>
        <w:jc w:val="center"/>
        <w:rPr>
          <w:b/>
          <w:lang w:val="ru-RU"/>
        </w:rPr>
      </w:pPr>
      <w:r w:rsidRPr="007508F3">
        <w:rPr>
          <w:b/>
          <w:lang w:val="ru-RU"/>
        </w:rPr>
        <w:t>Члан 1</w:t>
      </w:r>
      <w:r w:rsidR="009C2A1E">
        <w:rPr>
          <w:b/>
          <w:lang w:val="sr-Cyrl-RS"/>
        </w:rPr>
        <w:t>7</w:t>
      </w:r>
      <w:r w:rsidRPr="007508F3">
        <w:rPr>
          <w:b/>
          <w:lang w:val="ru-RU"/>
        </w:rPr>
        <w:t>.</w:t>
      </w:r>
    </w:p>
    <w:p w14:paraId="62D4562B" w14:textId="77777777" w:rsidR="003B6FBE" w:rsidRPr="007508F3" w:rsidRDefault="003B6FBE" w:rsidP="003B6FBE">
      <w:pPr>
        <w:rPr>
          <w:lang w:val="ru-RU"/>
        </w:rPr>
      </w:pPr>
    </w:p>
    <w:p w14:paraId="06FAAD0E" w14:textId="77777777" w:rsidR="003B6FBE" w:rsidRPr="007508F3" w:rsidRDefault="003B6FBE" w:rsidP="003B6FBE">
      <w:pPr>
        <w:rPr>
          <w:lang w:val="ru-RU"/>
        </w:rPr>
      </w:pPr>
      <w:r w:rsidRPr="007508F3">
        <w:rPr>
          <w:lang w:val="ru-RU"/>
        </w:rPr>
        <w:t>Извршиоци су ангажована лица од стране Пружаоца услуге.</w:t>
      </w:r>
    </w:p>
    <w:p w14:paraId="59CDA81C" w14:textId="77777777" w:rsidR="003B6FBE" w:rsidRPr="007508F3" w:rsidRDefault="003B6FBE" w:rsidP="003B6FBE">
      <w:pPr>
        <w:rPr>
          <w:lang w:val="ru-RU"/>
        </w:rPr>
      </w:pPr>
      <w:r w:rsidRPr="007508F3">
        <w:rPr>
          <w:lang w:val="ru-RU"/>
        </w:rPr>
        <w:t>Пружалац услуге доставља Кориснику услуге:</w:t>
      </w:r>
    </w:p>
    <w:p w14:paraId="41B71296" w14:textId="77777777" w:rsidR="003B6FBE" w:rsidRPr="007508F3" w:rsidRDefault="003B6FBE" w:rsidP="003B6FBE">
      <w:pPr>
        <w:rPr>
          <w:lang w:val="ru-RU"/>
        </w:rPr>
      </w:pPr>
    </w:p>
    <w:p w14:paraId="2750EB39" w14:textId="77777777" w:rsidR="003B6FBE" w:rsidRPr="007508F3" w:rsidRDefault="003B6FBE" w:rsidP="003B6FBE">
      <w:pPr>
        <w:rPr>
          <w:lang w:val="ru-RU"/>
        </w:rPr>
      </w:pPr>
      <w:r w:rsidRPr="007508F3">
        <w:rPr>
          <w:lang w:val="ru-RU"/>
        </w:rPr>
        <w:t>-</w:t>
      </w:r>
      <w:r w:rsidRPr="007508F3">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665C9E4E" w14:textId="77777777" w:rsidR="003B6FBE" w:rsidRPr="007508F3" w:rsidRDefault="003B6FBE" w:rsidP="003B6FBE">
      <w:pPr>
        <w:rPr>
          <w:lang w:val="ru-RU"/>
        </w:rPr>
      </w:pPr>
      <w:r w:rsidRPr="007508F3">
        <w:rPr>
          <w:lang w:val="ru-RU"/>
        </w:rPr>
        <w:t>-</w:t>
      </w:r>
      <w:r w:rsidRPr="007508F3">
        <w:rPr>
          <w:lang w:val="ru-RU"/>
        </w:rPr>
        <w:tab/>
        <w:t xml:space="preserve">Резервни списак извршилаца са наведеним квалификацијама резервних извршилаца </w:t>
      </w:r>
    </w:p>
    <w:p w14:paraId="0A3203CF" w14:textId="77777777" w:rsidR="003B6FBE" w:rsidRPr="007508F3" w:rsidRDefault="003B6FBE" w:rsidP="003B6FBE">
      <w:pPr>
        <w:rPr>
          <w:lang w:val="ru-RU"/>
        </w:rPr>
      </w:pPr>
      <w:r w:rsidRPr="007508F3">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3BC8DE23" w14:textId="77777777" w:rsidR="003B6FBE" w:rsidRPr="007508F3" w:rsidRDefault="003B6FBE" w:rsidP="003B6FBE">
      <w:pPr>
        <w:rPr>
          <w:lang w:val="ru-RU"/>
        </w:rPr>
      </w:pPr>
    </w:p>
    <w:p w14:paraId="23FEB890" w14:textId="77777777" w:rsidR="003B6FBE" w:rsidRPr="007508F3" w:rsidRDefault="003B6FBE" w:rsidP="003B6FBE">
      <w:pPr>
        <w:rPr>
          <w:lang w:val="ru-RU"/>
        </w:rPr>
      </w:pPr>
      <w:r w:rsidRPr="007508F3">
        <w:rPr>
          <w:lang w:val="ru-RU"/>
        </w:rPr>
        <w:lastRenderedPageBreak/>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7DFB299A" w14:textId="03F0F6F9" w:rsidR="003B6FBE" w:rsidRPr="007508F3" w:rsidRDefault="003B6FBE" w:rsidP="003B6FBE">
      <w:pPr>
        <w:jc w:val="center"/>
        <w:rPr>
          <w:b/>
          <w:lang w:val="ru-RU"/>
        </w:rPr>
      </w:pPr>
      <w:r w:rsidRPr="007508F3">
        <w:rPr>
          <w:b/>
          <w:lang w:val="ru-RU"/>
        </w:rPr>
        <w:t>Члан 1</w:t>
      </w:r>
      <w:r w:rsidR="009C2A1E">
        <w:rPr>
          <w:b/>
          <w:lang w:val="sr-Cyrl-RS"/>
        </w:rPr>
        <w:t>8</w:t>
      </w:r>
      <w:r w:rsidRPr="007508F3">
        <w:rPr>
          <w:b/>
          <w:lang w:val="ru-RU"/>
        </w:rPr>
        <w:t>.</w:t>
      </w:r>
    </w:p>
    <w:p w14:paraId="2777E91D" w14:textId="77777777" w:rsidR="003B6FBE" w:rsidRPr="007508F3" w:rsidRDefault="003B6FBE" w:rsidP="003B6FBE">
      <w:pPr>
        <w:rPr>
          <w:lang w:val="ru-RU"/>
        </w:rPr>
      </w:pPr>
      <w:r w:rsidRPr="007508F3">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3E36D43A" w14:textId="77777777" w:rsidR="003B6FBE" w:rsidRPr="007508F3" w:rsidRDefault="003B6FBE" w:rsidP="003B6FBE">
      <w:pPr>
        <w:rPr>
          <w:lang w:val="ru-RU"/>
        </w:rPr>
      </w:pPr>
      <w:r w:rsidRPr="007508F3">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587894FA" w14:textId="77777777" w:rsidR="003B6FBE" w:rsidRPr="007508F3" w:rsidRDefault="003B6FBE" w:rsidP="003B6FBE">
      <w:pPr>
        <w:rPr>
          <w:lang w:val="ru-RU"/>
        </w:rPr>
      </w:pPr>
    </w:p>
    <w:p w14:paraId="24F827D8" w14:textId="77777777" w:rsidR="003B6FBE" w:rsidRPr="007508F3" w:rsidRDefault="003B6FBE" w:rsidP="003B6FBE">
      <w:pPr>
        <w:rPr>
          <w:lang w:val="ru-RU"/>
        </w:rPr>
      </w:pPr>
      <w:r w:rsidRPr="007508F3">
        <w:rPr>
          <w:lang w:val="ru-RU"/>
        </w:rPr>
        <w:t>Осигурања из става 1. овог члана, трајаће до завршетка пружања и/или извршења Услуга које су предмет овог Уговора.</w:t>
      </w:r>
    </w:p>
    <w:p w14:paraId="01A48A23" w14:textId="77777777" w:rsidR="003B6FBE" w:rsidRPr="007508F3" w:rsidRDefault="003B6FBE" w:rsidP="003B6FBE">
      <w:pPr>
        <w:rPr>
          <w:lang w:val="ru-RU"/>
        </w:rPr>
      </w:pPr>
    </w:p>
    <w:p w14:paraId="20542504" w14:textId="77777777" w:rsidR="003B6FBE" w:rsidRPr="007508F3" w:rsidRDefault="003B6FBE" w:rsidP="003B6FBE">
      <w:pPr>
        <w:rPr>
          <w:b/>
          <w:lang w:val="ru-RU"/>
        </w:rPr>
      </w:pPr>
      <w:r w:rsidRPr="007508F3">
        <w:rPr>
          <w:b/>
          <w:lang w:val="ru-RU"/>
        </w:rPr>
        <w:t xml:space="preserve">ЗАКЉУЧИВАЊЕ И СТУПАЊЕ НА СНАГУ </w:t>
      </w:r>
    </w:p>
    <w:p w14:paraId="571CC070" w14:textId="6DF39E25" w:rsidR="003B6FBE" w:rsidRPr="007508F3" w:rsidRDefault="003B6FBE" w:rsidP="003B6FBE">
      <w:pPr>
        <w:jc w:val="center"/>
        <w:rPr>
          <w:b/>
          <w:lang w:val="ru-RU"/>
        </w:rPr>
      </w:pPr>
      <w:r w:rsidRPr="007508F3">
        <w:rPr>
          <w:b/>
          <w:lang w:val="ru-RU"/>
        </w:rPr>
        <w:t>Члан 1</w:t>
      </w:r>
      <w:r w:rsidR="009C2A1E">
        <w:rPr>
          <w:b/>
          <w:lang w:val="sr-Cyrl-RS"/>
        </w:rPr>
        <w:t>9</w:t>
      </w:r>
      <w:r w:rsidRPr="007508F3">
        <w:rPr>
          <w:b/>
          <w:lang w:val="ru-RU"/>
        </w:rPr>
        <w:t>.</w:t>
      </w:r>
    </w:p>
    <w:p w14:paraId="050F7C4E" w14:textId="77777777" w:rsidR="003B6FBE" w:rsidRPr="007508F3" w:rsidRDefault="003B6FBE" w:rsidP="003B6FBE">
      <w:pPr>
        <w:rPr>
          <w:lang w:val="ru-RU"/>
        </w:rPr>
      </w:pPr>
    </w:p>
    <w:p w14:paraId="3E207A3A" w14:textId="01CF38AC" w:rsidR="003B6FBE" w:rsidRPr="007508F3" w:rsidRDefault="003B6FBE" w:rsidP="003B6FBE">
      <w:pPr>
        <w:rPr>
          <w:lang w:val="ru-RU"/>
        </w:rPr>
      </w:pPr>
      <w:r w:rsidRPr="007508F3">
        <w:rPr>
          <w:lang w:val="ru-RU"/>
        </w:rPr>
        <w:t>Овај Уговор сматра се закљученим када га потпишу законски заступници/ овлашћени представници Уговорних страна.</w:t>
      </w:r>
    </w:p>
    <w:p w14:paraId="7EFDDE41" w14:textId="77777777" w:rsidR="003B6FBE" w:rsidRPr="007508F3" w:rsidRDefault="003B6FBE" w:rsidP="003B6FBE">
      <w:pPr>
        <w:rPr>
          <w:lang w:val="ru-RU"/>
        </w:rPr>
      </w:pPr>
    </w:p>
    <w:p w14:paraId="6C4465FC" w14:textId="63CBABFB" w:rsidR="003B6FBE" w:rsidRPr="007508F3" w:rsidRDefault="003B6FBE" w:rsidP="003B6FBE">
      <w:pPr>
        <w:rPr>
          <w:lang w:val="ru-RU"/>
        </w:rPr>
      </w:pPr>
      <w:r w:rsidRPr="007508F3">
        <w:rPr>
          <w:lang w:val="ru-RU"/>
        </w:rPr>
        <w:t>Овај Уговор ступа на снагу када Пружалац услуге у складу са роковима из члана 14. овог Уговора достави средст</w:t>
      </w:r>
      <w:r w:rsidR="000B55C3">
        <w:rPr>
          <w:lang w:val="ru-RU"/>
        </w:rPr>
        <w:t>во</w:t>
      </w:r>
      <w:r w:rsidRPr="007508F3">
        <w:rPr>
          <w:lang w:val="ru-RU"/>
        </w:rPr>
        <w:t xml:space="preserve"> финансијског обезбеђења за добро извршење посла</w:t>
      </w:r>
    </w:p>
    <w:p w14:paraId="170976DA" w14:textId="77777777" w:rsidR="003B6FBE" w:rsidRPr="007508F3" w:rsidRDefault="003B6FBE" w:rsidP="003B6FBE">
      <w:pPr>
        <w:rPr>
          <w:lang w:val="ru-RU"/>
        </w:rPr>
      </w:pPr>
    </w:p>
    <w:p w14:paraId="612137E0" w14:textId="40439D36" w:rsidR="003B6FBE" w:rsidRPr="007508F3" w:rsidRDefault="003B6FBE" w:rsidP="003B6FBE">
      <w:pPr>
        <w:jc w:val="center"/>
        <w:rPr>
          <w:b/>
          <w:lang w:val="ru-RU"/>
        </w:rPr>
      </w:pPr>
      <w:r w:rsidRPr="007508F3">
        <w:rPr>
          <w:b/>
          <w:lang w:val="ru-RU"/>
        </w:rPr>
        <w:t xml:space="preserve">Члан </w:t>
      </w:r>
      <w:r w:rsidR="009C2A1E">
        <w:rPr>
          <w:b/>
          <w:lang w:val="ru-RU"/>
        </w:rPr>
        <w:t>20</w:t>
      </w:r>
      <w:r w:rsidRPr="007508F3">
        <w:rPr>
          <w:b/>
          <w:lang w:val="ru-RU"/>
        </w:rPr>
        <w:t>.</w:t>
      </w:r>
    </w:p>
    <w:p w14:paraId="52696C6F" w14:textId="77777777" w:rsidR="003B6FBE" w:rsidRPr="007508F3" w:rsidRDefault="003B6FBE" w:rsidP="003B6FBE">
      <w:pPr>
        <w:rPr>
          <w:lang w:val="ru-RU"/>
        </w:rPr>
      </w:pPr>
    </w:p>
    <w:p w14:paraId="3171B2EB" w14:textId="24FC8635" w:rsidR="003B6FBE" w:rsidRPr="007508F3" w:rsidRDefault="003B6FBE" w:rsidP="003B6FBE">
      <w:pPr>
        <w:rPr>
          <w:lang w:val="ru-RU"/>
        </w:rPr>
      </w:pPr>
      <w:r w:rsidRPr="007508F3">
        <w:rPr>
          <w:lang w:val="ru-RU"/>
        </w:rPr>
        <w:t xml:space="preserve">Овај Уговор се закључује за период од </w:t>
      </w:r>
      <w:r w:rsidRPr="007508F3">
        <w:rPr>
          <w:lang w:val="sr-Latn-RS"/>
        </w:rPr>
        <w:t>1</w:t>
      </w:r>
      <w:r w:rsidR="006B28B0">
        <w:rPr>
          <w:lang w:val="sr-Cyrl-RS"/>
        </w:rPr>
        <w:t>2</w:t>
      </w:r>
      <w:r w:rsidRPr="007508F3">
        <w:rPr>
          <w:lang w:val="sr-Latn-RS"/>
        </w:rPr>
        <w:t xml:space="preserve"> </w:t>
      </w:r>
      <w:r w:rsidRPr="007508F3">
        <w:rPr>
          <w:lang w:val="sr-Cyrl-RS"/>
        </w:rPr>
        <w:t>месеци</w:t>
      </w:r>
      <w:r w:rsidRPr="007508F3">
        <w:rPr>
          <w:lang w:val="ru-RU"/>
        </w:rPr>
        <w:t xml:space="preserve"> (</w:t>
      </w:r>
      <w:r w:rsidR="006B28B0">
        <w:rPr>
          <w:lang w:val="ru-RU"/>
        </w:rPr>
        <w:t>два</w:t>
      </w:r>
      <w:r w:rsidRPr="007508F3">
        <w:rPr>
          <w:lang w:val="ru-RU"/>
        </w:rPr>
        <w:t>наест), односно до обостраног испуњења уговорених обавеза и/или до исцрпљења уговореног износа из члана 2. овог Уговора.</w:t>
      </w:r>
    </w:p>
    <w:p w14:paraId="71E9BDFB" w14:textId="77777777" w:rsidR="003B6FBE" w:rsidRPr="007508F3" w:rsidRDefault="003B6FBE" w:rsidP="003B6FBE">
      <w:pPr>
        <w:rPr>
          <w:lang w:val="ru-RU"/>
        </w:rPr>
      </w:pPr>
      <w:r w:rsidRPr="007508F3">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2F2A3381" w14:textId="77777777" w:rsidR="003B6FBE" w:rsidRPr="007508F3" w:rsidRDefault="003B6FBE" w:rsidP="003B6FBE">
      <w:pPr>
        <w:rPr>
          <w:lang w:val="ru-RU"/>
        </w:rPr>
      </w:pPr>
    </w:p>
    <w:p w14:paraId="0106B64E" w14:textId="12BB3271" w:rsidR="003B6FBE" w:rsidRPr="007508F3" w:rsidRDefault="003B6FBE" w:rsidP="003B6FBE">
      <w:pPr>
        <w:jc w:val="center"/>
        <w:rPr>
          <w:b/>
          <w:lang w:val="ru-RU"/>
        </w:rPr>
      </w:pPr>
      <w:r w:rsidRPr="007508F3">
        <w:rPr>
          <w:b/>
          <w:lang w:val="ru-RU"/>
        </w:rPr>
        <w:t>Члан</w:t>
      </w:r>
      <w:r w:rsidR="009C2A1E">
        <w:rPr>
          <w:b/>
          <w:lang w:val="sr-Cyrl-RS"/>
        </w:rPr>
        <w:t xml:space="preserve"> 21</w:t>
      </w:r>
      <w:r w:rsidRPr="007508F3">
        <w:rPr>
          <w:b/>
          <w:lang w:val="ru-RU"/>
        </w:rPr>
        <w:t>.</w:t>
      </w:r>
    </w:p>
    <w:p w14:paraId="798C8B06" w14:textId="77777777" w:rsidR="003B6FBE" w:rsidRPr="007508F3" w:rsidRDefault="003B6FBE" w:rsidP="003B6FBE">
      <w:pPr>
        <w:rPr>
          <w:lang w:val="ru-RU"/>
        </w:rPr>
      </w:pPr>
    </w:p>
    <w:p w14:paraId="1FBE6A55" w14:textId="5B8D1B3C" w:rsidR="003B6FBE" w:rsidRPr="007508F3" w:rsidRDefault="003B6FBE" w:rsidP="003B6FBE">
      <w:pPr>
        <w:rPr>
          <w:lang w:val="ru-RU"/>
        </w:rPr>
      </w:pPr>
      <w:r w:rsidRPr="007508F3">
        <w:rPr>
          <w:lang w:val="ru-RU"/>
        </w:rPr>
        <w:t>Овај Уговор и његови Прилози  од 1 до 6 из члана 3</w:t>
      </w:r>
      <w:r w:rsidR="000B55C3">
        <w:rPr>
          <w:lang w:val="ru-RU"/>
        </w:rPr>
        <w:t>2</w:t>
      </w:r>
      <w:r w:rsidRPr="007508F3">
        <w:rPr>
          <w:lang w:val="ru-RU"/>
        </w:rPr>
        <w:t xml:space="preserve">. овог Уговора, сачињени су на српском језику. </w:t>
      </w:r>
    </w:p>
    <w:p w14:paraId="6701F55A" w14:textId="77777777" w:rsidR="003B6FBE" w:rsidRPr="007508F3" w:rsidRDefault="003B6FBE" w:rsidP="003B6FBE">
      <w:pPr>
        <w:rPr>
          <w:lang w:val="ru-RU"/>
        </w:rPr>
      </w:pPr>
      <w:r w:rsidRPr="007508F3">
        <w:rPr>
          <w:lang w:val="ru-RU"/>
        </w:rPr>
        <w:t>На овај Уговор примењују се закони Републике Србије.</w:t>
      </w:r>
    </w:p>
    <w:p w14:paraId="512E598F" w14:textId="77777777" w:rsidR="003B6FBE" w:rsidRPr="007508F3" w:rsidRDefault="003B6FBE" w:rsidP="003B6FBE">
      <w:pPr>
        <w:rPr>
          <w:lang w:val="ru-RU"/>
        </w:rPr>
      </w:pPr>
    </w:p>
    <w:p w14:paraId="7A2E90F2" w14:textId="77777777" w:rsidR="003B6FBE" w:rsidRPr="007508F3" w:rsidRDefault="003B6FBE" w:rsidP="003B6FBE">
      <w:pPr>
        <w:rPr>
          <w:lang w:val="ru-RU"/>
        </w:rPr>
      </w:pPr>
      <w:r w:rsidRPr="007508F3">
        <w:rPr>
          <w:lang w:val="ru-RU"/>
        </w:rPr>
        <w:t xml:space="preserve">У случају спора меродавно право је право Републике Србије, а поступак се води на српском језику. </w:t>
      </w:r>
    </w:p>
    <w:p w14:paraId="677B977C" w14:textId="77777777" w:rsidR="003B6FBE" w:rsidRPr="007508F3" w:rsidRDefault="003B6FBE" w:rsidP="003B6FBE">
      <w:pPr>
        <w:rPr>
          <w:lang w:val="ru-RU"/>
        </w:rPr>
      </w:pPr>
    </w:p>
    <w:p w14:paraId="328AE40E" w14:textId="77777777" w:rsidR="009C2A1E" w:rsidRDefault="009C2A1E" w:rsidP="003B6FBE">
      <w:pPr>
        <w:rPr>
          <w:b/>
          <w:lang w:val="ru-RU"/>
        </w:rPr>
      </w:pPr>
    </w:p>
    <w:p w14:paraId="155BC01C" w14:textId="77777777" w:rsidR="009C2A1E" w:rsidRDefault="009C2A1E" w:rsidP="003B6FBE">
      <w:pPr>
        <w:rPr>
          <w:b/>
          <w:lang w:val="ru-RU"/>
        </w:rPr>
      </w:pPr>
    </w:p>
    <w:p w14:paraId="0B6F6EC1" w14:textId="77777777" w:rsidR="003B6FBE" w:rsidRPr="007508F3" w:rsidRDefault="003B6FBE" w:rsidP="003B6FBE">
      <w:pPr>
        <w:rPr>
          <w:b/>
          <w:lang w:val="ru-RU"/>
        </w:rPr>
      </w:pPr>
      <w:r w:rsidRPr="007508F3">
        <w:rPr>
          <w:b/>
          <w:lang w:val="ru-RU"/>
        </w:rPr>
        <w:lastRenderedPageBreak/>
        <w:t>ОВЛАШЋЕНИ ПРЕДСТАВНИЦИ ЗА ПРАЋЕЊЕ УГОВОРА</w:t>
      </w:r>
    </w:p>
    <w:p w14:paraId="4CF89B82" w14:textId="77777777" w:rsidR="003B6FBE" w:rsidRPr="007508F3" w:rsidRDefault="003B6FBE" w:rsidP="003B6FBE">
      <w:pPr>
        <w:rPr>
          <w:b/>
          <w:lang w:val="ru-RU"/>
        </w:rPr>
      </w:pPr>
    </w:p>
    <w:p w14:paraId="7872A94F" w14:textId="358C11E8" w:rsidR="003B6FBE" w:rsidRPr="007508F3" w:rsidRDefault="003B6FBE" w:rsidP="003B6FBE">
      <w:pPr>
        <w:jc w:val="center"/>
        <w:rPr>
          <w:b/>
          <w:lang w:val="ru-RU"/>
        </w:rPr>
      </w:pPr>
      <w:r w:rsidRPr="007508F3">
        <w:rPr>
          <w:b/>
          <w:lang w:val="ru-RU"/>
        </w:rPr>
        <w:t xml:space="preserve">Члан </w:t>
      </w:r>
      <w:r w:rsidRPr="007508F3">
        <w:rPr>
          <w:b/>
          <w:lang w:val="sr-Latn-RS"/>
        </w:rPr>
        <w:t>2</w:t>
      </w:r>
      <w:r w:rsidR="009C2A1E">
        <w:rPr>
          <w:b/>
          <w:lang w:val="sr-Cyrl-RS"/>
        </w:rPr>
        <w:t>1</w:t>
      </w:r>
      <w:r w:rsidRPr="007508F3">
        <w:rPr>
          <w:b/>
          <w:lang w:val="ru-RU"/>
        </w:rPr>
        <w:t>.</w:t>
      </w:r>
    </w:p>
    <w:p w14:paraId="61D628CB" w14:textId="77777777" w:rsidR="003B6FBE" w:rsidRPr="007508F3" w:rsidRDefault="003B6FBE" w:rsidP="003B6FBE">
      <w:pPr>
        <w:rPr>
          <w:lang w:val="ru-RU"/>
        </w:rPr>
      </w:pPr>
      <w:r w:rsidRPr="007508F3">
        <w:rPr>
          <w:lang w:val="ru-RU"/>
        </w:rPr>
        <w:t xml:space="preserve">Овлашћени представници за праћење реализације Услуге из члана 1. овог Уговора су: </w:t>
      </w:r>
    </w:p>
    <w:p w14:paraId="6FE7DF91" w14:textId="77777777" w:rsidR="003B6FBE" w:rsidRPr="007508F3" w:rsidRDefault="003B6FBE" w:rsidP="003B6FBE">
      <w:pPr>
        <w:rPr>
          <w:lang w:val="ru-RU"/>
        </w:rPr>
      </w:pPr>
    </w:p>
    <w:p w14:paraId="2D78A621" w14:textId="77777777" w:rsidR="003B6FBE" w:rsidRPr="007508F3" w:rsidRDefault="003B6FBE" w:rsidP="003B6FBE">
      <w:pPr>
        <w:rPr>
          <w:lang w:val="ru-RU"/>
        </w:rPr>
      </w:pPr>
      <w:r w:rsidRPr="007508F3">
        <w:rPr>
          <w:lang w:val="ru-RU"/>
        </w:rPr>
        <w:tab/>
        <w:t xml:space="preserve">- за Корисника услуге: </w:t>
      </w:r>
      <w:r w:rsidRPr="007508F3">
        <w:rPr>
          <w:lang w:val="ru-RU"/>
        </w:rPr>
        <w:tab/>
        <w:t>________________________________</w:t>
      </w:r>
    </w:p>
    <w:p w14:paraId="0889FB8F" w14:textId="77777777" w:rsidR="003B6FBE" w:rsidRPr="007508F3" w:rsidRDefault="003B6FBE" w:rsidP="003B6FBE">
      <w:pPr>
        <w:rPr>
          <w:lang w:val="ru-RU"/>
        </w:rPr>
      </w:pPr>
      <w:r w:rsidRPr="007508F3">
        <w:rPr>
          <w:lang w:val="ru-RU"/>
        </w:rPr>
        <w:tab/>
        <w:t xml:space="preserve">- за Пружаоца услуге: </w:t>
      </w:r>
      <w:r w:rsidRPr="007508F3">
        <w:rPr>
          <w:lang w:val="ru-RU"/>
        </w:rPr>
        <w:tab/>
        <w:t>________________________________</w:t>
      </w:r>
    </w:p>
    <w:p w14:paraId="30845FF0" w14:textId="77777777" w:rsidR="003B6FBE" w:rsidRPr="007508F3" w:rsidRDefault="003B6FBE" w:rsidP="003B6FBE">
      <w:pPr>
        <w:rPr>
          <w:lang w:val="ru-RU"/>
        </w:rPr>
      </w:pPr>
    </w:p>
    <w:p w14:paraId="61613C7F" w14:textId="77777777" w:rsidR="003B6FBE" w:rsidRPr="007508F3" w:rsidRDefault="003B6FBE" w:rsidP="003B6FBE">
      <w:pPr>
        <w:rPr>
          <w:lang w:val="ru-RU"/>
        </w:rPr>
      </w:pPr>
      <w:r w:rsidRPr="007508F3">
        <w:rPr>
          <w:lang w:val="ru-RU"/>
        </w:rPr>
        <w:t>Овлашћења и дужности овлашћених представника  за праћење реализације овог Уговора су да:</w:t>
      </w:r>
    </w:p>
    <w:p w14:paraId="6A5ACAD2" w14:textId="77777777" w:rsidR="003B6FBE" w:rsidRPr="007508F3" w:rsidRDefault="003B6FBE" w:rsidP="003B6FBE">
      <w:pPr>
        <w:rPr>
          <w:lang w:val="ru-RU"/>
        </w:rPr>
      </w:pPr>
    </w:p>
    <w:p w14:paraId="3823CFB4" w14:textId="77777777" w:rsidR="003B6FBE" w:rsidRPr="007508F3" w:rsidRDefault="003B6FBE" w:rsidP="003B6FBE">
      <w:pPr>
        <w:rPr>
          <w:lang w:val="ru-RU"/>
        </w:rPr>
      </w:pPr>
      <w:r w:rsidRPr="007508F3">
        <w:rPr>
          <w:lang w:val="ru-RU"/>
        </w:rPr>
        <w:t>-</w:t>
      </w:r>
      <w:r w:rsidRPr="007508F3">
        <w:rPr>
          <w:lang w:val="ru-RU"/>
        </w:rPr>
        <w:tab/>
        <w:t>примају месечне извештаје и изјашњавају се поводом истих ( сагласност односно примедбе на извештај );</w:t>
      </w:r>
    </w:p>
    <w:p w14:paraId="50E3F811" w14:textId="77777777" w:rsidR="003B6FBE" w:rsidRPr="007508F3" w:rsidRDefault="003B6FBE" w:rsidP="003B6FBE">
      <w:pPr>
        <w:rPr>
          <w:lang w:val="ru-RU"/>
        </w:rPr>
      </w:pPr>
      <w:r w:rsidRPr="007508F3">
        <w:rPr>
          <w:lang w:val="ru-RU"/>
        </w:rPr>
        <w:t>-</w:t>
      </w:r>
      <w:r w:rsidRPr="007508F3">
        <w:rPr>
          <w:lang w:val="ru-RU"/>
        </w:rPr>
        <w:tab/>
        <w:t xml:space="preserve">исти доставе другој Уговорној страни и да прате поступање по примедбама; </w:t>
      </w:r>
    </w:p>
    <w:p w14:paraId="54B08F8C" w14:textId="77777777" w:rsidR="003B6FBE" w:rsidRPr="007508F3" w:rsidRDefault="003B6FBE" w:rsidP="003B6FBE">
      <w:pPr>
        <w:rPr>
          <w:lang w:val="ru-RU"/>
        </w:rPr>
      </w:pPr>
      <w:r w:rsidRPr="007508F3">
        <w:rPr>
          <w:lang w:val="ru-RU"/>
        </w:rPr>
        <w:t>-           Да сачине, потпишу и верификују Записник о квалитативном пријему услуга (без примедби);</w:t>
      </w:r>
    </w:p>
    <w:p w14:paraId="147FD2DE" w14:textId="77777777" w:rsidR="003B6FBE" w:rsidRPr="007508F3" w:rsidRDefault="003B6FBE" w:rsidP="003B6FBE">
      <w:pPr>
        <w:rPr>
          <w:lang w:val="ru-RU"/>
        </w:rPr>
      </w:pPr>
      <w:r w:rsidRPr="007508F3">
        <w:rPr>
          <w:lang w:val="ru-RU"/>
        </w:rPr>
        <w:t>-</w:t>
      </w:r>
      <w:r w:rsidRPr="007508F3">
        <w:rPr>
          <w:lang w:val="ru-RU"/>
        </w:rPr>
        <w:tab/>
        <w:t>благовремено приме Коначан извештај  о извршеној услузи и изјасне се поводом истог у писменој форми;</w:t>
      </w:r>
    </w:p>
    <w:p w14:paraId="06C93C6F" w14:textId="77777777" w:rsidR="003B6FBE" w:rsidRPr="007508F3" w:rsidRDefault="003B6FBE" w:rsidP="003B6FBE">
      <w:pPr>
        <w:rPr>
          <w:lang w:val="ru-RU"/>
        </w:rPr>
      </w:pPr>
      <w:r w:rsidRPr="007508F3">
        <w:rPr>
          <w:lang w:val="ru-RU"/>
        </w:rPr>
        <w:t>-</w:t>
      </w:r>
      <w:r w:rsidRPr="007508F3">
        <w:rPr>
          <w:lang w:val="ru-RU"/>
        </w:rPr>
        <w:tab/>
        <w:t>извршавају и друге дужности везане за реализацију предмета овог Уговора, по потреби.</w:t>
      </w:r>
    </w:p>
    <w:p w14:paraId="7120211F" w14:textId="77777777" w:rsidR="003B6FBE" w:rsidRPr="007508F3" w:rsidRDefault="003B6FBE" w:rsidP="003B6FBE">
      <w:pPr>
        <w:rPr>
          <w:lang w:val="ru-RU"/>
        </w:rPr>
      </w:pPr>
    </w:p>
    <w:p w14:paraId="78A3A84E" w14:textId="77777777" w:rsidR="003B6FBE" w:rsidRPr="007508F3" w:rsidRDefault="003B6FBE" w:rsidP="003B6FBE">
      <w:pPr>
        <w:rPr>
          <w:b/>
          <w:lang w:val="ru-RU"/>
        </w:rPr>
      </w:pPr>
      <w:r w:rsidRPr="007508F3">
        <w:rPr>
          <w:b/>
          <w:lang w:val="ru-RU"/>
        </w:rPr>
        <w:t xml:space="preserve">КВАЛИТАТИВНИ И КВАНТИТАТИВНИ ПРИЈЕМ </w:t>
      </w:r>
    </w:p>
    <w:p w14:paraId="397CB6E4" w14:textId="2E44425A" w:rsidR="003B6FBE" w:rsidRPr="007508F3" w:rsidRDefault="003B6FBE" w:rsidP="003B6FBE">
      <w:pPr>
        <w:jc w:val="center"/>
        <w:rPr>
          <w:b/>
          <w:lang w:val="ru-RU"/>
        </w:rPr>
      </w:pPr>
      <w:r w:rsidRPr="007508F3">
        <w:rPr>
          <w:b/>
          <w:lang w:val="ru-RU"/>
        </w:rPr>
        <w:t>Члан 2</w:t>
      </w:r>
      <w:r w:rsidR="009C2A1E">
        <w:rPr>
          <w:b/>
          <w:lang w:val="sr-Cyrl-RS"/>
        </w:rPr>
        <w:t>2</w:t>
      </w:r>
      <w:r w:rsidRPr="007508F3">
        <w:rPr>
          <w:b/>
          <w:lang w:val="ru-RU"/>
        </w:rPr>
        <w:t>.</w:t>
      </w:r>
    </w:p>
    <w:p w14:paraId="00811ABB" w14:textId="77777777" w:rsidR="003B6FBE" w:rsidRPr="007508F3" w:rsidRDefault="003B6FBE" w:rsidP="003B6FBE">
      <w:pPr>
        <w:rPr>
          <w:lang w:val="ru-RU"/>
        </w:rPr>
      </w:pPr>
    </w:p>
    <w:p w14:paraId="73EB1980" w14:textId="77777777" w:rsidR="003B6FBE" w:rsidRPr="007508F3" w:rsidRDefault="003B6FBE" w:rsidP="003B6FBE">
      <w:pPr>
        <w:rPr>
          <w:lang w:val="ru-RU"/>
        </w:rPr>
      </w:pPr>
      <w:r w:rsidRPr="007508F3">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1D3E2BBB" w14:textId="77777777" w:rsidR="003B6FBE" w:rsidRPr="007508F3" w:rsidRDefault="003B6FBE" w:rsidP="003B6FBE">
      <w:pPr>
        <w:rPr>
          <w:lang w:val="ru-RU"/>
        </w:rPr>
      </w:pPr>
      <w:r w:rsidRPr="007508F3">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7520570F" w14:textId="77777777" w:rsidR="003B6FBE" w:rsidRPr="007508F3" w:rsidRDefault="003B6FBE" w:rsidP="003B6FBE">
      <w:pPr>
        <w:rPr>
          <w:lang w:val="ru-RU"/>
        </w:rPr>
      </w:pPr>
      <w:r w:rsidRPr="007508F3">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74B8C824" w14:textId="77777777" w:rsidR="003B6FBE" w:rsidRPr="007508F3" w:rsidRDefault="003B6FBE" w:rsidP="003B6FBE">
      <w:pPr>
        <w:rPr>
          <w:lang w:val="ru-RU"/>
        </w:rPr>
      </w:pPr>
    </w:p>
    <w:p w14:paraId="6FE30A48" w14:textId="77777777" w:rsidR="003B6FBE" w:rsidRPr="007508F3" w:rsidRDefault="003B6FBE" w:rsidP="003B6FBE">
      <w:pPr>
        <w:rPr>
          <w:b/>
          <w:lang w:val="ru-RU"/>
        </w:rPr>
      </w:pPr>
      <w:r w:rsidRPr="007508F3">
        <w:rPr>
          <w:b/>
          <w:lang w:val="ru-RU"/>
        </w:rPr>
        <w:t>ВИША СИЛА</w:t>
      </w:r>
    </w:p>
    <w:p w14:paraId="740E5A13" w14:textId="4EC357BD" w:rsidR="003B6FBE" w:rsidRPr="007508F3" w:rsidRDefault="003B6FBE" w:rsidP="003B6FBE">
      <w:pPr>
        <w:jc w:val="center"/>
        <w:rPr>
          <w:b/>
          <w:lang w:val="ru-RU"/>
        </w:rPr>
      </w:pPr>
      <w:r w:rsidRPr="007508F3">
        <w:rPr>
          <w:b/>
          <w:lang w:val="ru-RU"/>
        </w:rPr>
        <w:t>Члан 2</w:t>
      </w:r>
      <w:r w:rsidR="009C2A1E">
        <w:rPr>
          <w:b/>
          <w:lang w:val="sr-Cyrl-RS"/>
        </w:rPr>
        <w:t>3</w:t>
      </w:r>
      <w:r w:rsidRPr="007508F3">
        <w:rPr>
          <w:b/>
          <w:lang w:val="ru-RU"/>
        </w:rPr>
        <w:t>.</w:t>
      </w:r>
    </w:p>
    <w:p w14:paraId="65A276B9" w14:textId="77777777" w:rsidR="003B6FBE" w:rsidRPr="007508F3" w:rsidRDefault="003B6FBE" w:rsidP="003B6FBE">
      <w:pPr>
        <w:jc w:val="center"/>
        <w:rPr>
          <w:b/>
          <w:lang w:val="ru-RU"/>
        </w:rPr>
      </w:pPr>
    </w:p>
    <w:p w14:paraId="24B17FBC" w14:textId="77777777" w:rsidR="003B6FBE" w:rsidRPr="007508F3" w:rsidRDefault="003B6FBE" w:rsidP="003B6FBE">
      <w:pPr>
        <w:rPr>
          <w:lang w:val="ru-RU"/>
        </w:rPr>
      </w:pPr>
      <w:r w:rsidRPr="007508F3">
        <w:rPr>
          <w:lang w:val="ru-RU"/>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w:t>
      </w:r>
      <w:r w:rsidRPr="007508F3">
        <w:rPr>
          <w:lang w:val="ru-RU"/>
        </w:rPr>
        <w:lastRenderedPageBreak/>
        <w:t>страна обавештена, у року од најдуже 3 (словима:три) радна дана о наступању више силе.</w:t>
      </w:r>
    </w:p>
    <w:p w14:paraId="487E11AF" w14:textId="77777777" w:rsidR="003B6FBE" w:rsidRPr="007508F3" w:rsidRDefault="003B6FBE" w:rsidP="003B6FBE">
      <w:pPr>
        <w:rPr>
          <w:lang w:val="ru-RU"/>
        </w:rPr>
      </w:pPr>
    </w:p>
    <w:p w14:paraId="27793DDE" w14:textId="77777777" w:rsidR="003B6FBE" w:rsidRPr="007508F3" w:rsidRDefault="003B6FBE" w:rsidP="003B6FBE">
      <w:pPr>
        <w:rPr>
          <w:lang w:val="ru-RU"/>
        </w:rPr>
      </w:pPr>
      <w:r w:rsidRPr="007508F3">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71473893" w14:textId="77777777" w:rsidR="003B6FBE" w:rsidRPr="007508F3" w:rsidRDefault="003B6FBE" w:rsidP="003B6FBE">
      <w:pPr>
        <w:rPr>
          <w:lang w:val="ru-RU"/>
        </w:rPr>
      </w:pPr>
    </w:p>
    <w:p w14:paraId="545251D1" w14:textId="77777777" w:rsidR="003B6FBE" w:rsidRPr="007508F3" w:rsidRDefault="003B6FBE" w:rsidP="003B6FBE">
      <w:pPr>
        <w:rPr>
          <w:lang w:val="ru-RU"/>
        </w:rPr>
      </w:pPr>
      <w:r w:rsidRPr="007508F3">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519A6D9" w14:textId="77777777" w:rsidR="003B6FBE" w:rsidRPr="007508F3" w:rsidRDefault="003B6FBE" w:rsidP="003B6FBE">
      <w:pPr>
        <w:rPr>
          <w:lang w:val="ru-RU"/>
        </w:rPr>
      </w:pPr>
    </w:p>
    <w:p w14:paraId="7422D08F" w14:textId="77777777" w:rsidR="003B6FBE" w:rsidRPr="007508F3" w:rsidRDefault="003B6FBE" w:rsidP="003B6FBE">
      <w:pPr>
        <w:rPr>
          <w:lang w:val="ru-RU"/>
        </w:rPr>
      </w:pPr>
      <w:r w:rsidRPr="007508F3">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76A7F65B" w14:textId="77777777" w:rsidR="003B6FBE" w:rsidRPr="007508F3" w:rsidRDefault="003B6FBE" w:rsidP="003B6FBE">
      <w:pPr>
        <w:rPr>
          <w:lang w:val="ru-RU"/>
        </w:rPr>
      </w:pPr>
    </w:p>
    <w:p w14:paraId="24A2FD5E" w14:textId="77777777" w:rsidR="003B6FBE" w:rsidRPr="007508F3" w:rsidRDefault="003B6FBE" w:rsidP="003B6FBE">
      <w:pPr>
        <w:rPr>
          <w:b/>
          <w:lang w:val="ru-RU"/>
        </w:rPr>
      </w:pPr>
      <w:r w:rsidRPr="007508F3">
        <w:rPr>
          <w:b/>
          <w:lang w:val="ru-RU"/>
        </w:rPr>
        <w:t>НАКНАДА ШТЕТЕ</w:t>
      </w:r>
    </w:p>
    <w:p w14:paraId="1BDEBFD0" w14:textId="0FC6ADB0" w:rsidR="003B6FBE" w:rsidRPr="007508F3" w:rsidRDefault="003B6FBE" w:rsidP="003B6FBE">
      <w:pPr>
        <w:jc w:val="center"/>
        <w:rPr>
          <w:b/>
          <w:lang w:val="ru-RU"/>
        </w:rPr>
      </w:pPr>
      <w:r w:rsidRPr="007508F3">
        <w:rPr>
          <w:b/>
          <w:lang w:val="ru-RU"/>
        </w:rPr>
        <w:t>Члан 2</w:t>
      </w:r>
      <w:r w:rsidR="009C2A1E">
        <w:rPr>
          <w:b/>
          <w:lang w:val="sr-Cyrl-RS"/>
        </w:rPr>
        <w:t>4</w:t>
      </w:r>
      <w:r w:rsidRPr="007508F3">
        <w:rPr>
          <w:b/>
          <w:lang w:val="ru-RU"/>
        </w:rPr>
        <w:t>.</w:t>
      </w:r>
    </w:p>
    <w:p w14:paraId="4B715F09" w14:textId="77777777" w:rsidR="003B6FBE" w:rsidRPr="007508F3" w:rsidRDefault="003B6FBE" w:rsidP="003B6FBE">
      <w:pPr>
        <w:rPr>
          <w:lang w:val="ru-RU"/>
        </w:rPr>
      </w:pPr>
    </w:p>
    <w:p w14:paraId="5757B941" w14:textId="77777777" w:rsidR="003B6FBE" w:rsidRPr="007508F3" w:rsidRDefault="003B6FBE" w:rsidP="003B6FBE">
      <w:pPr>
        <w:rPr>
          <w:lang w:val="ru-RU"/>
        </w:rPr>
      </w:pPr>
      <w:r w:rsidRPr="007508F3">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B6ADC69" w14:textId="77777777" w:rsidR="003B6FBE" w:rsidRPr="007508F3" w:rsidRDefault="003B6FBE" w:rsidP="003B6FBE">
      <w:pPr>
        <w:rPr>
          <w:lang w:val="ru-RU"/>
        </w:rPr>
      </w:pPr>
    </w:p>
    <w:p w14:paraId="2D969444" w14:textId="77777777" w:rsidR="003B6FBE" w:rsidRPr="007508F3" w:rsidRDefault="003B6FBE" w:rsidP="003B6FBE">
      <w:pPr>
        <w:rPr>
          <w:lang w:val="ru-RU"/>
        </w:rPr>
      </w:pPr>
      <w:r w:rsidRPr="007508F3">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04C2D2AB" w14:textId="77777777" w:rsidR="003B6FBE" w:rsidRPr="007508F3" w:rsidRDefault="003B6FBE" w:rsidP="003B6FBE">
      <w:pPr>
        <w:rPr>
          <w:lang w:val="ru-RU"/>
        </w:rPr>
      </w:pPr>
    </w:p>
    <w:p w14:paraId="4118950E" w14:textId="77777777" w:rsidR="003B6FBE" w:rsidRPr="007508F3" w:rsidRDefault="003B6FBE" w:rsidP="003B6FBE">
      <w:pPr>
        <w:rPr>
          <w:lang w:val="ru-RU"/>
        </w:rPr>
      </w:pPr>
      <w:r w:rsidRPr="007508F3">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671B16FF" w14:textId="77777777" w:rsidR="003B6FBE" w:rsidRPr="007508F3" w:rsidRDefault="003B6FBE" w:rsidP="003B6FBE">
      <w:pPr>
        <w:rPr>
          <w:lang w:val="ru-RU"/>
        </w:rPr>
      </w:pPr>
    </w:p>
    <w:p w14:paraId="154E1778" w14:textId="77777777" w:rsidR="003B6FBE" w:rsidRPr="007508F3" w:rsidRDefault="003B6FBE" w:rsidP="003B6FBE">
      <w:pPr>
        <w:rPr>
          <w:lang w:val="ru-RU"/>
        </w:rPr>
      </w:pPr>
      <w:r w:rsidRPr="007508F3">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6FE72078" w14:textId="77777777" w:rsidR="003B6FBE" w:rsidRPr="007508F3" w:rsidRDefault="003B6FBE" w:rsidP="003B6FBE">
      <w:pPr>
        <w:rPr>
          <w:lang w:val="ru-RU"/>
        </w:rPr>
      </w:pPr>
    </w:p>
    <w:p w14:paraId="10D59F8C" w14:textId="77777777" w:rsidR="003B6FBE" w:rsidRPr="007508F3" w:rsidRDefault="003B6FBE" w:rsidP="003B6FBE">
      <w:pPr>
        <w:rPr>
          <w:b/>
          <w:lang w:val="ru-RU"/>
        </w:rPr>
      </w:pPr>
      <w:r w:rsidRPr="007508F3">
        <w:rPr>
          <w:b/>
          <w:lang w:val="ru-RU"/>
        </w:rPr>
        <w:t>УГОВОРНА КАЗНА</w:t>
      </w:r>
    </w:p>
    <w:p w14:paraId="6E566C63" w14:textId="6BB18F54" w:rsidR="003B6FBE" w:rsidRPr="007508F3" w:rsidRDefault="003B6FBE" w:rsidP="003B6FBE">
      <w:pPr>
        <w:jc w:val="center"/>
        <w:rPr>
          <w:lang w:val="ru-RU"/>
        </w:rPr>
      </w:pPr>
      <w:r w:rsidRPr="007508F3">
        <w:rPr>
          <w:b/>
          <w:lang w:val="ru-RU"/>
        </w:rPr>
        <w:t>Члан 2</w:t>
      </w:r>
      <w:r w:rsidR="009C2A1E">
        <w:rPr>
          <w:b/>
          <w:lang w:val="ru-RU"/>
        </w:rPr>
        <w:t>5</w:t>
      </w:r>
      <w:r w:rsidR="00A96100">
        <w:rPr>
          <w:b/>
          <w:lang w:val="ru-RU"/>
        </w:rPr>
        <w:t>.</w:t>
      </w:r>
      <w:r w:rsidRPr="007508F3">
        <w:rPr>
          <w:lang w:val="ru-RU"/>
        </w:rPr>
        <w:t>.</w:t>
      </w:r>
    </w:p>
    <w:p w14:paraId="04890A74" w14:textId="77777777" w:rsidR="003B6FBE" w:rsidRPr="007508F3" w:rsidRDefault="003B6FBE" w:rsidP="003B6FBE">
      <w:pPr>
        <w:rPr>
          <w:lang w:val="ru-RU"/>
        </w:rPr>
      </w:pPr>
    </w:p>
    <w:p w14:paraId="1862BA9E" w14:textId="77777777" w:rsidR="003B6FBE" w:rsidRPr="007508F3" w:rsidRDefault="003B6FBE" w:rsidP="003B6FBE">
      <w:pPr>
        <w:rPr>
          <w:lang w:val="ru-RU"/>
        </w:rPr>
      </w:pPr>
      <w:r w:rsidRPr="007508F3">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w:t>
      </w:r>
      <w:r w:rsidRPr="007508F3">
        <w:rPr>
          <w:lang w:val="ru-RU"/>
        </w:rPr>
        <w:lastRenderedPageBreak/>
        <w:t xml:space="preserve">износу од 0,5% по дану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1E9DF4E6" w14:textId="77777777" w:rsidR="003B6FBE" w:rsidRPr="007508F3" w:rsidRDefault="003B6FBE" w:rsidP="003B6FBE">
      <w:pPr>
        <w:rPr>
          <w:lang w:val="ru-RU"/>
        </w:rPr>
      </w:pPr>
    </w:p>
    <w:p w14:paraId="2CC8E98E" w14:textId="77777777" w:rsidR="003B6FBE" w:rsidRPr="007508F3" w:rsidRDefault="003B6FBE" w:rsidP="003B6FBE">
      <w:pPr>
        <w:rPr>
          <w:lang w:val="ru-RU"/>
        </w:rPr>
      </w:pPr>
      <w:r w:rsidRPr="007508F3">
        <w:rPr>
          <w:lang w:val="ru-RU"/>
        </w:rPr>
        <w:t>Плаћање пенала у складу са претходним ставом доспева у року од 8 (словима: осам) дана од дана издавања рачуна од стране Корисника услуге за уговорне пенале.</w:t>
      </w:r>
    </w:p>
    <w:p w14:paraId="32B4C9CC" w14:textId="77777777" w:rsidR="003B6FBE" w:rsidRPr="007508F3" w:rsidRDefault="003B6FBE" w:rsidP="003B6FBE">
      <w:pPr>
        <w:rPr>
          <w:lang w:val="ru-RU"/>
        </w:rPr>
      </w:pPr>
    </w:p>
    <w:p w14:paraId="5CAE6F73" w14:textId="77777777" w:rsidR="003B6FBE" w:rsidRPr="007508F3" w:rsidRDefault="003B6FBE" w:rsidP="003B6FBE">
      <w:pPr>
        <w:rPr>
          <w:lang w:val="ru-RU"/>
        </w:rPr>
      </w:pPr>
      <w:r w:rsidRPr="007508F3">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740410F2" w14:textId="77777777" w:rsidR="00A96100" w:rsidRDefault="00A96100" w:rsidP="003B6FBE">
      <w:pPr>
        <w:rPr>
          <w:b/>
          <w:lang w:val="ru-RU"/>
        </w:rPr>
      </w:pPr>
    </w:p>
    <w:p w14:paraId="29417CE3" w14:textId="77777777" w:rsidR="003B6FBE" w:rsidRPr="007508F3" w:rsidRDefault="003B6FBE" w:rsidP="003B6FBE">
      <w:pPr>
        <w:rPr>
          <w:b/>
          <w:lang w:val="ru-RU"/>
        </w:rPr>
      </w:pPr>
      <w:r w:rsidRPr="007508F3">
        <w:rPr>
          <w:b/>
          <w:lang w:val="ru-RU"/>
        </w:rPr>
        <w:t>РАСКИД УГОВОРА</w:t>
      </w:r>
    </w:p>
    <w:p w14:paraId="5060EBE0" w14:textId="13FF3D40" w:rsidR="003B6FBE" w:rsidRPr="007508F3" w:rsidRDefault="003B6FBE" w:rsidP="003B6FBE">
      <w:pPr>
        <w:jc w:val="center"/>
        <w:rPr>
          <w:b/>
          <w:lang w:val="ru-RU"/>
        </w:rPr>
      </w:pPr>
      <w:r w:rsidRPr="007508F3">
        <w:rPr>
          <w:b/>
          <w:lang w:val="ru-RU"/>
        </w:rPr>
        <w:t>Члан 2</w:t>
      </w:r>
      <w:r w:rsidR="009C2A1E">
        <w:rPr>
          <w:b/>
          <w:lang w:val="sr-Cyrl-RS"/>
        </w:rPr>
        <w:t>6</w:t>
      </w:r>
      <w:r w:rsidRPr="007508F3">
        <w:rPr>
          <w:b/>
          <w:lang w:val="ru-RU"/>
        </w:rPr>
        <w:t>.</w:t>
      </w:r>
    </w:p>
    <w:p w14:paraId="3145E14B" w14:textId="77777777" w:rsidR="003B6FBE" w:rsidRPr="007508F3" w:rsidRDefault="003B6FBE" w:rsidP="003B6FBE">
      <w:pPr>
        <w:rPr>
          <w:lang w:val="ru-RU"/>
        </w:rPr>
      </w:pPr>
    </w:p>
    <w:p w14:paraId="60E0C9D1" w14:textId="77777777" w:rsidR="003B6FBE" w:rsidRPr="007508F3" w:rsidRDefault="003B6FBE" w:rsidP="003B6FBE">
      <w:pPr>
        <w:rPr>
          <w:lang w:val="ru-RU"/>
        </w:rPr>
      </w:pPr>
      <w:r w:rsidRPr="007508F3">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AAB5362" w14:textId="77777777" w:rsidR="003B6FBE" w:rsidRPr="007508F3" w:rsidRDefault="003B6FBE" w:rsidP="003B6FBE">
      <w:pPr>
        <w:rPr>
          <w:lang w:val="ru-RU"/>
        </w:rPr>
      </w:pPr>
    </w:p>
    <w:p w14:paraId="09AAA521" w14:textId="77777777" w:rsidR="003B6FBE" w:rsidRPr="007508F3" w:rsidRDefault="003B6FBE" w:rsidP="003B6FBE">
      <w:pPr>
        <w:rPr>
          <w:lang w:val="ru-RU"/>
        </w:rPr>
      </w:pPr>
      <w:r w:rsidRPr="007508F3">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28DA440" w14:textId="77777777" w:rsidR="003B6FBE" w:rsidRPr="007508F3" w:rsidRDefault="003B6FBE" w:rsidP="003B6FBE">
      <w:pPr>
        <w:rPr>
          <w:lang w:val="ru-RU"/>
        </w:rPr>
      </w:pPr>
    </w:p>
    <w:p w14:paraId="3EE30D1B" w14:textId="77777777" w:rsidR="003B6FBE" w:rsidRPr="007508F3" w:rsidRDefault="003B6FBE" w:rsidP="003B6FBE">
      <w:pPr>
        <w:rPr>
          <w:lang w:val="ru-RU"/>
        </w:rPr>
      </w:pPr>
      <w:r w:rsidRPr="007508F3">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Pr="007508F3">
        <w:rPr>
          <w:lang w:val="sr-Latn-RS"/>
        </w:rPr>
        <w:t>6</w:t>
      </w:r>
      <w:r w:rsidRPr="007508F3">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277AA757" w14:textId="77777777" w:rsidR="003B6FBE" w:rsidRPr="007508F3" w:rsidRDefault="003B6FBE" w:rsidP="003B6FBE">
      <w:pPr>
        <w:rPr>
          <w:lang w:val="ru-RU"/>
        </w:rPr>
      </w:pPr>
    </w:p>
    <w:p w14:paraId="277288FA" w14:textId="77777777" w:rsidR="003B6FBE" w:rsidRPr="007508F3" w:rsidRDefault="003B6FBE" w:rsidP="003B6FBE">
      <w:pPr>
        <w:rPr>
          <w:b/>
          <w:lang w:val="ru-RU"/>
        </w:rPr>
      </w:pPr>
      <w:r w:rsidRPr="007508F3">
        <w:rPr>
          <w:b/>
          <w:lang w:val="ru-RU"/>
        </w:rPr>
        <w:t>ЗАВРШНЕ ОДРЕДБЕ</w:t>
      </w:r>
    </w:p>
    <w:p w14:paraId="6FFDA686" w14:textId="6A8A7743" w:rsidR="003B6FBE" w:rsidRPr="007508F3" w:rsidRDefault="003B6FBE" w:rsidP="003B6FBE">
      <w:pPr>
        <w:jc w:val="center"/>
        <w:rPr>
          <w:b/>
          <w:lang w:val="ru-RU"/>
        </w:rPr>
      </w:pPr>
      <w:r w:rsidRPr="007508F3">
        <w:rPr>
          <w:b/>
          <w:lang w:val="ru-RU"/>
        </w:rPr>
        <w:t>Члан 2</w:t>
      </w:r>
      <w:r w:rsidR="009C2A1E">
        <w:rPr>
          <w:b/>
          <w:lang w:val="sr-Cyrl-RS"/>
        </w:rPr>
        <w:t>7</w:t>
      </w:r>
      <w:r w:rsidRPr="007508F3">
        <w:rPr>
          <w:b/>
          <w:lang w:val="ru-RU"/>
        </w:rPr>
        <w:t>.</w:t>
      </w:r>
    </w:p>
    <w:p w14:paraId="70EA5C5C" w14:textId="77777777" w:rsidR="003B6FBE" w:rsidRPr="007508F3" w:rsidRDefault="003B6FBE" w:rsidP="003B6FBE">
      <w:pPr>
        <w:jc w:val="center"/>
        <w:rPr>
          <w:b/>
          <w:lang w:val="ru-RU"/>
        </w:rPr>
      </w:pPr>
    </w:p>
    <w:p w14:paraId="69E63506" w14:textId="77777777" w:rsidR="003B6FBE" w:rsidRPr="007508F3" w:rsidRDefault="003B6FBE" w:rsidP="003B6FBE">
      <w:pPr>
        <w:rPr>
          <w:lang w:val="ru-RU"/>
        </w:rPr>
      </w:pPr>
      <w:r w:rsidRPr="007508F3">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F8D0DE8" w14:textId="77777777" w:rsidR="003B6FBE" w:rsidRPr="007508F3" w:rsidRDefault="003B6FBE" w:rsidP="003B6FBE">
      <w:pPr>
        <w:rPr>
          <w:lang w:val="ru-RU"/>
        </w:rPr>
      </w:pPr>
    </w:p>
    <w:p w14:paraId="215B583F" w14:textId="053BB1F1" w:rsidR="003B6FBE" w:rsidRPr="007508F3" w:rsidRDefault="003B6FBE" w:rsidP="003B6FBE">
      <w:pPr>
        <w:jc w:val="center"/>
        <w:rPr>
          <w:b/>
          <w:lang w:val="ru-RU"/>
        </w:rPr>
      </w:pPr>
      <w:r w:rsidRPr="007508F3">
        <w:rPr>
          <w:b/>
          <w:lang w:val="ru-RU"/>
        </w:rPr>
        <w:t>Члан 2</w:t>
      </w:r>
      <w:r w:rsidR="009C2A1E">
        <w:rPr>
          <w:b/>
          <w:lang w:val="sr-Cyrl-RS"/>
        </w:rPr>
        <w:t>8</w:t>
      </w:r>
      <w:r w:rsidRPr="007508F3">
        <w:rPr>
          <w:b/>
          <w:lang w:val="ru-RU"/>
        </w:rPr>
        <w:t>.</w:t>
      </w:r>
    </w:p>
    <w:p w14:paraId="48552FFE" w14:textId="77777777" w:rsidR="003B6FBE" w:rsidRPr="007508F3" w:rsidRDefault="003B6FBE" w:rsidP="003B6FBE">
      <w:pPr>
        <w:jc w:val="center"/>
        <w:rPr>
          <w:b/>
          <w:lang w:val="ru-RU"/>
        </w:rPr>
      </w:pPr>
    </w:p>
    <w:p w14:paraId="071F0B94" w14:textId="77777777" w:rsidR="003B6FBE" w:rsidRPr="007508F3" w:rsidRDefault="003B6FBE" w:rsidP="003B6FBE">
      <w:pPr>
        <w:rPr>
          <w:lang w:val="ru-RU"/>
        </w:rPr>
      </w:pPr>
      <w:r w:rsidRPr="007508F3">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D0BDA3F" w14:textId="77777777" w:rsidR="003B6FBE" w:rsidRPr="007508F3" w:rsidRDefault="003B6FBE" w:rsidP="003B6FBE">
      <w:pPr>
        <w:rPr>
          <w:lang w:val="ru-RU"/>
        </w:rPr>
      </w:pPr>
    </w:p>
    <w:p w14:paraId="5AC0868A" w14:textId="78A55557" w:rsidR="003B6FBE" w:rsidRPr="007508F3" w:rsidRDefault="003B6FBE" w:rsidP="003B6FBE">
      <w:pPr>
        <w:jc w:val="center"/>
        <w:rPr>
          <w:b/>
          <w:lang w:val="ru-RU"/>
        </w:rPr>
      </w:pPr>
      <w:r w:rsidRPr="007508F3">
        <w:rPr>
          <w:b/>
          <w:lang w:val="ru-RU"/>
        </w:rPr>
        <w:lastRenderedPageBreak/>
        <w:t xml:space="preserve">Члан </w:t>
      </w:r>
      <w:r w:rsidR="00A96100">
        <w:rPr>
          <w:b/>
          <w:lang w:val="ru-RU"/>
        </w:rPr>
        <w:t>2</w:t>
      </w:r>
      <w:r w:rsidR="009C2A1E">
        <w:rPr>
          <w:b/>
          <w:lang w:val="ru-RU"/>
        </w:rPr>
        <w:t>9</w:t>
      </w:r>
      <w:r w:rsidRPr="007508F3">
        <w:rPr>
          <w:b/>
          <w:lang w:val="ru-RU"/>
        </w:rPr>
        <w:t>.</w:t>
      </w:r>
    </w:p>
    <w:p w14:paraId="51D9FC97" w14:textId="77777777" w:rsidR="003B6FBE" w:rsidRPr="007508F3" w:rsidRDefault="003B6FBE" w:rsidP="003B6FBE">
      <w:pPr>
        <w:rPr>
          <w:lang w:val="ru-RU"/>
        </w:rPr>
      </w:pPr>
      <w:r w:rsidRPr="007508F3">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72372DE3" w14:textId="036E510F" w:rsidR="003B6FBE" w:rsidRPr="007508F3" w:rsidRDefault="003B6FBE" w:rsidP="003B6FBE">
      <w:pPr>
        <w:jc w:val="center"/>
        <w:rPr>
          <w:b/>
          <w:lang w:val="sr-Cyrl-RS"/>
        </w:rPr>
      </w:pPr>
      <w:r w:rsidRPr="007508F3">
        <w:rPr>
          <w:b/>
          <w:lang w:val="ru-RU"/>
        </w:rPr>
        <w:t xml:space="preserve">Члан </w:t>
      </w:r>
      <w:r w:rsidR="009C2A1E">
        <w:rPr>
          <w:b/>
          <w:lang w:val="sr-Cyrl-RS"/>
        </w:rPr>
        <w:t>30</w:t>
      </w:r>
      <w:r w:rsidRPr="007508F3">
        <w:rPr>
          <w:b/>
          <w:lang w:val="sr-Cyrl-RS"/>
        </w:rPr>
        <w:t>.</w:t>
      </w:r>
    </w:p>
    <w:p w14:paraId="6E36AAB7" w14:textId="77777777" w:rsidR="003B6FBE" w:rsidRPr="007508F3" w:rsidRDefault="003B6FBE" w:rsidP="003B6FBE">
      <w:pPr>
        <w:rPr>
          <w:lang w:val="ru-RU"/>
        </w:rPr>
      </w:pPr>
      <w:r w:rsidRPr="007508F3">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Пожаревцу.</w:t>
      </w:r>
    </w:p>
    <w:p w14:paraId="42402B76" w14:textId="3A67D399" w:rsidR="003B6FBE" w:rsidRPr="007508F3" w:rsidRDefault="003B6FBE" w:rsidP="003B6FBE">
      <w:pPr>
        <w:jc w:val="center"/>
        <w:rPr>
          <w:b/>
          <w:lang w:val="ru-RU"/>
        </w:rPr>
      </w:pPr>
      <w:r w:rsidRPr="007508F3">
        <w:rPr>
          <w:b/>
          <w:lang w:val="ru-RU"/>
        </w:rPr>
        <w:t xml:space="preserve">Члан </w:t>
      </w:r>
      <w:r w:rsidRPr="007508F3">
        <w:rPr>
          <w:b/>
          <w:lang w:val="sr-Latn-RS"/>
        </w:rPr>
        <w:t>3</w:t>
      </w:r>
      <w:r w:rsidR="009C2A1E">
        <w:rPr>
          <w:b/>
          <w:lang w:val="sr-Cyrl-RS"/>
        </w:rPr>
        <w:t>1</w:t>
      </w:r>
      <w:r w:rsidRPr="007508F3">
        <w:rPr>
          <w:b/>
          <w:lang w:val="ru-RU"/>
        </w:rPr>
        <w:t>.</w:t>
      </w:r>
    </w:p>
    <w:p w14:paraId="766D9DFA" w14:textId="77777777" w:rsidR="003B6FBE" w:rsidRPr="007508F3" w:rsidRDefault="003B6FBE" w:rsidP="003B6FBE">
      <w:pPr>
        <w:rPr>
          <w:lang w:val="ru-RU"/>
        </w:rPr>
      </w:pPr>
      <w:r w:rsidRPr="007508F3">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652644C" w14:textId="342BCB57" w:rsidR="003B6FBE" w:rsidRPr="007508F3" w:rsidRDefault="003B6FBE" w:rsidP="003B6FBE">
      <w:pPr>
        <w:jc w:val="center"/>
        <w:rPr>
          <w:b/>
          <w:lang w:val="ru-RU"/>
        </w:rPr>
      </w:pPr>
      <w:r w:rsidRPr="007508F3">
        <w:rPr>
          <w:b/>
          <w:lang w:val="ru-RU"/>
        </w:rPr>
        <w:t>Члан 3</w:t>
      </w:r>
      <w:r w:rsidR="009C2A1E">
        <w:rPr>
          <w:b/>
          <w:lang w:val="sr-Cyrl-RS"/>
        </w:rPr>
        <w:t>2</w:t>
      </w:r>
      <w:r w:rsidRPr="007508F3">
        <w:rPr>
          <w:b/>
          <w:lang w:val="ru-RU"/>
        </w:rPr>
        <w:t>.</w:t>
      </w:r>
    </w:p>
    <w:p w14:paraId="01DEA7C8" w14:textId="77777777" w:rsidR="003B6FBE" w:rsidRPr="007508F3" w:rsidRDefault="003B6FBE" w:rsidP="003B6FBE">
      <w:pPr>
        <w:rPr>
          <w:lang w:val="ru-RU"/>
        </w:rPr>
      </w:pPr>
      <w:r w:rsidRPr="007508F3">
        <w:rPr>
          <w:lang w:val="ru-RU"/>
        </w:rPr>
        <w:t>Саставни део овог Уговора чине:</w:t>
      </w:r>
    </w:p>
    <w:p w14:paraId="55D753E9" w14:textId="77777777" w:rsidR="003B6FBE" w:rsidRPr="007508F3" w:rsidRDefault="003B6FBE" w:rsidP="003B6FBE">
      <w:pPr>
        <w:rPr>
          <w:lang w:val="ru-RU"/>
        </w:rPr>
      </w:pPr>
      <w:r w:rsidRPr="007508F3">
        <w:rPr>
          <w:lang w:val="ru-RU"/>
        </w:rPr>
        <w:t>Прилог број 1</w:t>
      </w:r>
      <w:r w:rsidRPr="007508F3">
        <w:rPr>
          <w:lang w:val="ru-RU"/>
        </w:rPr>
        <w:tab/>
        <w:t xml:space="preserve"> Понуда;</w:t>
      </w:r>
      <w:r w:rsidRPr="007508F3">
        <w:rPr>
          <w:lang w:val="ru-RU"/>
        </w:rPr>
        <w:tab/>
      </w:r>
    </w:p>
    <w:p w14:paraId="40BAEA96" w14:textId="77777777" w:rsidR="003B6FBE" w:rsidRPr="007508F3" w:rsidRDefault="003B6FBE" w:rsidP="003B6FBE">
      <w:pPr>
        <w:rPr>
          <w:lang w:val="ru-RU"/>
        </w:rPr>
      </w:pPr>
      <w:r w:rsidRPr="007508F3">
        <w:rPr>
          <w:lang w:val="ru-RU"/>
        </w:rPr>
        <w:t>Прилог број 2</w:t>
      </w:r>
      <w:r w:rsidRPr="007508F3">
        <w:rPr>
          <w:lang w:val="ru-RU"/>
        </w:rPr>
        <w:tab/>
        <w:t xml:space="preserve"> Опис и врста услуге техничка спецификација;</w:t>
      </w:r>
    </w:p>
    <w:p w14:paraId="5DC65E46" w14:textId="77777777" w:rsidR="003B6FBE" w:rsidRPr="007508F3" w:rsidRDefault="003B6FBE" w:rsidP="003B6FBE">
      <w:pPr>
        <w:rPr>
          <w:lang w:val="ru-RU"/>
        </w:rPr>
      </w:pPr>
      <w:r w:rsidRPr="007508F3">
        <w:rPr>
          <w:lang w:val="ru-RU"/>
        </w:rPr>
        <w:t>Прилог број 3</w:t>
      </w:r>
      <w:r w:rsidRPr="007508F3">
        <w:rPr>
          <w:lang w:val="ru-RU"/>
        </w:rPr>
        <w:tab/>
        <w:t xml:space="preserve"> Структура цене из Понуде;</w:t>
      </w:r>
    </w:p>
    <w:p w14:paraId="1E1B7ED8" w14:textId="77777777" w:rsidR="003B6FBE" w:rsidRPr="007508F3" w:rsidRDefault="003B6FBE" w:rsidP="003B6FBE">
      <w:pPr>
        <w:rPr>
          <w:lang w:val="ru-RU"/>
        </w:rPr>
      </w:pPr>
      <w:r w:rsidRPr="007508F3">
        <w:rPr>
          <w:lang w:val="ru-RU"/>
        </w:rPr>
        <w:t>Прилог број 4</w:t>
      </w:r>
      <w:r w:rsidRPr="007508F3">
        <w:rPr>
          <w:lang w:val="ru-RU"/>
        </w:rPr>
        <w:tab/>
        <w:t xml:space="preserve"> Безбедност и здравље на раду; </w:t>
      </w:r>
    </w:p>
    <w:p w14:paraId="1FDDEF06" w14:textId="77777777" w:rsidR="003B6FBE" w:rsidRPr="007508F3" w:rsidRDefault="003B6FBE" w:rsidP="003B6FBE">
      <w:pPr>
        <w:rPr>
          <w:lang w:val="ru-RU"/>
        </w:rPr>
      </w:pPr>
      <w:r w:rsidRPr="007508F3">
        <w:rPr>
          <w:lang w:val="ru-RU"/>
        </w:rPr>
        <w:t>Прилог број 5 Споразум о заједничком извршењу услуге</w:t>
      </w:r>
    </w:p>
    <w:p w14:paraId="202788C1" w14:textId="77777777" w:rsidR="003B6FBE" w:rsidRPr="007508F3" w:rsidRDefault="003B6FBE" w:rsidP="003B6FBE">
      <w:pPr>
        <w:rPr>
          <w:lang w:val="ru-RU"/>
        </w:rPr>
      </w:pPr>
      <w:r w:rsidRPr="007508F3">
        <w:rPr>
          <w:lang w:val="ru-RU"/>
        </w:rPr>
        <w:t>Прилог број 6 Средство финансијског обезбеђења</w:t>
      </w:r>
    </w:p>
    <w:p w14:paraId="127E01C8" w14:textId="073DC242" w:rsidR="003B6FBE" w:rsidRPr="007508F3" w:rsidRDefault="003B6FBE" w:rsidP="003B6FBE">
      <w:pPr>
        <w:jc w:val="center"/>
        <w:rPr>
          <w:lang w:val="ru-RU"/>
        </w:rPr>
      </w:pPr>
      <w:r w:rsidRPr="007508F3">
        <w:rPr>
          <w:b/>
          <w:lang w:val="ru-RU"/>
        </w:rPr>
        <w:t>Члан 3</w:t>
      </w:r>
      <w:r w:rsidR="000B55C3">
        <w:rPr>
          <w:b/>
          <w:lang w:val="sr-Cyrl-RS"/>
        </w:rPr>
        <w:t>3</w:t>
      </w:r>
      <w:bookmarkStart w:id="257" w:name="_GoBack"/>
      <w:bookmarkEnd w:id="257"/>
      <w:r w:rsidRPr="007508F3">
        <w:rPr>
          <w:lang w:val="ru-RU"/>
        </w:rPr>
        <w:t>.</w:t>
      </w:r>
    </w:p>
    <w:p w14:paraId="1BD7173B" w14:textId="77777777" w:rsidR="003B6FBE" w:rsidRPr="007508F3" w:rsidRDefault="003B6FBE" w:rsidP="003B6FBE">
      <w:pPr>
        <w:pStyle w:val="KDParagraf"/>
        <w:rPr>
          <w:rFonts w:cs="Arial"/>
          <w:noProof/>
          <w:lang w:val="ru-RU"/>
        </w:rPr>
      </w:pPr>
      <w:r w:rsidRPr="007508F3">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25A2EE74" w14:textId="77777777" w:rsidR="003B6FBE" w:rsidRPr="007508F3" w:rsidRDefault="003B6FBE" w:rsidP="003B6FBE">
      <w:pPr>
        <w:rPr>
          <w:lang w:val="ru-RU"/>
        </w:rPr>
      </w:pPr>
      <w:r w:rsidRPr="007508F3">
        <w:rPr>
          <w:lang w:val="ru-RU"/>
        </w:rPr>
        <w:t xml:space="preserve">      </w:t>
      </w:r>
    </w:p>
    <w:p w14:paraId="76A29E92" w14:textId="77777777" w:rsidR="003B6FBE" w:rsidRPr="007508F3" w:rsidRDefault="003B6FBE" w:rsidP="003B6FBE">
      <w:pPr>
        <w:rPr>
          <w:lang w:val="ru-RU"/>
        </w:rPr>
      </w:pPr>
    </w:p>
    <w:tbl>
      <w:tblPr>
        <w:tblpPr w:leftFromText="180" w:rightFromText="180" w:vertAnchor="text" w:horzAnchor="margin" w:tblpY="61"/>
        <w:tblW w:w="0" w:type="auto"/>
        <w:tblLook w:val="04A0" w:firstRow="1" w:lastRow="0" w:firstColumn="1" w:lastColumn="0" w:noHBand="0" w:noVBand="1"/>
      </w:tblPr>
      <w:tblGrid>
        <w:gridCol w:w="4023"/>
        <w:gridCol w:w="1043"/>
        <w:gridCol w:w="4006"/>
      </w:tblGrid>
      <w:tr w:rsidR="007508F3" w:rsidRPr="007508F3" w14:paraId="6F301EEF" w14:textId="77777777" w:rsidTr="003B6FBE">
        <w:tc>
          <w:tcPr>
            <w:tcW w:w="4023" w:type="dxa"/>
            <w:vAlign w:val="center"/>
            <w:hideMark/>
          </w:tcPr>
          <w:p w14:paraId="57AA3D5A" w14:textId="77777777" w:rsidR="003B6FBE" w:rsidRPr="007508F3" w:rsidRDefault="003B6FBE" w:rsidP="003B6FBE">
            <w:pPr>
              <w:jc w:val="center"/>
              <w:rPr>
                <w:rFonts w:cs="Arial"/>
                <w:smallCaps/>
                <w:noProof/>
                <w:lang w:val="sr-Latn-RS"/>
              </w:rPr>
            </w:pPr>
            <w:r w:rsidRPr="007508F3">
              <w:rPr>
                <w:rFonts w:cs="Arial"/>
                <w:lang w:val="sr-Latn-RS"/>
              </w:rPr>
              <w:t>КОРИСНИК УСЛУГА</w:t>
            </w:r>
          </w:p>
        </w:tc>
        <w:tc>
          <w:tcPr>
            <w:tcW w:w="1043" w:type="dxa"/>
            <w:vAlign w:val="center"/>
          </w:tcPr>
          <w:p w14:paraId="39007858" w14:textId="77777777" w:rsidR="003B6FBE" w:rsidRPr="007508F3" w:rsidRDefault="003B6FBE" w:rsidP="003B6FBE">
            <w:pPr>
              <w:jc w:val="center"/>
              <w:rPr>
                <w:rFonts w:cs="Arial"/>
                <w:b/>
                <w:smallCaps/>
                <w:noProof/>
                <w:lang w:val="sr-Latn-RS"/>
              </w:rPr>
            </w:pPr>
          </w:p>
        </w:tc>
        <w:tc>
          <w:tcPr>
            <w:tcW w:w="4006" w:type="dxa"/>
            <w:vAlign w:val="center"/>
            <w:hideMark/>
          </w:tcPr>
          <w:p w14:paraId="621588DB" w14:textId="77777777" w:rsidR="003B6FBE" w:rsidRPr="007508F3" w:rsidRDefault="003B6FBE" w:rsidP="003B6FBE">
            <w:pPr>
              <w:rPr>
                <w:rFonts w:cs="Arial"/>
                <w:smallCaps/>
                <w:noProof/>
                <w:lang w:val="sr-Latn-RS"/>
              </w:rPr>
            </w:pPr>
            <w:r w:rsidRPr="007508F3">
              <w:rPr>
                <w:rFonts w:cs="Arial"/>
                <w:lang w:val="sr-Cyrl-CS"/>
              </w:rPr>
              <w:t xml:space="preserve"> </w:t>
            </w:r>
            <w:r w:rsidRPr="007508F3">
              <w:rPr>
                <w:rFonts w:cs="Arial"/>
                <w:lang w:val="sr-Latn-RS"/>
              </w:rPr>
              <w:t xml:space="preserve">       </w:t>
            </w:r>
            <w:r w:rsidRPr="007508F3">
              <w:rPr>
                <w:rFonts w:cs="Arial"/>
                <w:lang w:val="sr-Cyrl-CS"/>
              </w:rPr>
              <w:t xml:space="preserve">       </w:t>
            </w:r>
            <w:r w:rsidRPr="007508F3">
              <w:rPr>
                <w:rFonts w:cs="Arial"/>
                <w:lang w:val="sr-Latn-RS"/>
              </w:rPr>
              <w:t>ПРУЖАЛАЦ УСЛУГА</w:t>
            </w:r>
          </w:p>
        </w:tc>
      </w:tr>
      <w:tr w:rsidR="007508F3" w:rsidRPr="007508F3" w14:paraId="05EAA515" w14:textId="77777777" w:rsidTr="003B6FBE">
        <w:tc>
          <w:tcPr>
            <w:tcW w:w="4023" w:type="dxa"/>
            <w:vAlign w:val="center"/>
          </w:tcPr>
          <w:p w14:paraId="241FADD0" w14:textId="77777777" w:rsidR="003B6FBE" w:rsidRPr="007508F3" w:rsidRDefault="003B6FBE" w:rsidP="003B6FBE">
            <w:pPr>
              <w:jc w:val="center"/>
              <w:rPr>
                <w:rFonts w:cs="Arial"/>
                <w:b/>
                <w:noProof/>
                <w:lang w:val="sr-Cyrl-RS"/>
              </w:rPr>
            </w:pPr>
          </w:p>
          <w:p w14:paraId="6E5BC91F" w14:textId="77777777" w:rsidR="003B6FBE" w:rsidRPr="007508F3" w:rsidRDefault="003B6FBE" w:rsidP="003B6FBE">
            <w:pPr>
              <w:jc w:val="center"/>
              <w:rPr>
                <w:rFonts w:cs="Arial"/>
                <w:noProof/>
                <w:lang w:val="sr-Cyrl-RS"/>
              </w:rPr>
            </w:pPr>
            <w:r w:rsidRPr="007508F3">
              <w:rPr>
                <w:rFonts w:cs="Arial"/>
                <w:noProof/>
                <w:lang w:val="sr-Cyrl-RS"/>
              </w:rPr>
              <w:t>ЈАВНО ПРЕДУЗЕЋЕ</w:t>
            </w:r>
          </w:p>
          <w:p w14:paraId="523F8BD1" w14:textId="77777777" w:rsidR="003B6FBE" w:rsidRPr="007508F3" w:rsidRDefault="003B6FBE" w:rsidP="003B6FBE">
            <w:pPr>
              <w:jc w:val="center"/>
              <w:rPr>
                <w:rFonts w:cs="Arial"/>
                <w:noProof/>
                <w:lang w:val="sr-Cyrl-RS"/>
              </w:rPr>
            </w:pPr>
            <w:r w:rsidRPr="007508F3">
              <w:rPr>
                <w:rFonts w:cs="Arial"/>
                <w:noProof/>
                <w:lang w:val="sr-Cyrl-RS"/>
              </w:rPr>
              <w:t>ЕЛЕКТРОПРИВРЕДА СРБИЈЕ БЕОГРАД</w:t>
            </w:r>
            <w:r w:rsidRPr="007508F3">
              <w:rPr>
                <w:rFonts w:cs="Arial"/>
                <w:noProof/>
                <w:lang w:val="sr-Latn-RS"/>
              </w:rPr>
              <w:t xml:space="preserve"> </w:t>
            </w:r>
          </w:p>
        </w:tc>
        <w:tc>
          <w:tcPr>
            <w:tcW w:w="1043" w:type="dxa"/>
            <w:vAlign w:val="center"/>
          </w:tcPr>
          <w:p w14:paraId="6AE3BDF2" w14:textId="77777777" w:rsidR="003B6FBE" w:rsidRPr="007508F3" w:rsidRDefault="003B6FBE" w:rsidP="003B6FBE">
            <w:pPr>
              <w:jc w:val="center"/>
              <w:rPr>
                <w:rFonts w:cs="Arial"/>
                <w:b/>
                <w:smallCaps/>
                <w:noProof/>
                <w:lang w:val="sr-Latn-RS"/>
              </w:rPr>
            </w:pPr>
          </w:p>
        </w:tc>
        <w:tc>
          <w:tcPr>
            <w:tcW w:w="4006" w:type="dxa"/>
            <w:vAlign w:val="center"/>
          </w:tcPr>
          <w:p w14:paraId="3DFAD1C5" w14:textId="77777777" w:rsidR="003B6FBE" w:rsidRPr="007508F3" w:rsidRDefault="003B6FBE" w:rsidP="003B6FBE">
            <w:pPr>
              <w:rPr>
                <w:rFonts w:cs="Arial"/>
                <w:lang w:val="sr-Cyrl-RS"/>
              </w:rPr>
            </w:pPr>
          </w:p>
          <w:p w14:paraId="5A4E38EC" w14:textId="77777777" w:rsidR="003B6FBE" w:rsidRPr="007508F3" w:rsidRDefault="003B6FBE" w:rsidP="003B6FBE">
            <w:pPr>
              <w:jc w:val="center"/>
              <w:rPr>
                <w:rFonts w:cs="Arial"/>
                <w:lang w:val="sr-Cyrl-RS"/>
              </w:rPr>
            </w:pPr>
            <w:r w:rsidRPr="007508F3">
              <w:rPr>
                <w:rFonts w:cs="Arial"/>
                <w:lang w:val="sr-Cyrl-RS"/>
              </w:rPr>
              <w:t>назив</w:t>
            </w:r>
          </w:p>
        </w:tc>
      </w:tr>
      <w:tr w:rsidR="007508F3" w:rsidRPr="007508F3" w14:paraId="0C04E9EF" w14:textId="77777777" w:rsidTr="003B6FBE">
        <w:tc>
          <w:tcPr>
            <w:tcW w:w="4023" w:type="dxa"/>
            <w:vAlign w:val="center"/>
          </w:tcPr>
          <w:p w14:paraId="15CBC6F6" w14:textId="77777777" w:rsidR="003B6FBE" w:rsidRPr="007508F3" w:rsidRDefault="003B6FBE" w:rsidP="003B6FBE">
            <w:pPr>
              <w:ind w:right="3302"/>
              <w:rPr>
                <w:rFonts w:cs="Arial"/>
                <w:b/>
                <w:smallCaps/>
                <w:noProof/>
                <w:lang w:val="sr-Cyrl-RS"/>
              </w:rPr>
            </w:pPr>
          </w:p>
        </w:tc>
        <w:tc>
          <w:tcPr>
            <w:tcW w:w="1043" w:type="dxa"/>
            <w:vAlign w:val="center"/>
          </w:tcPr>
          <w:p w14:paraId="459C84E9" w14:textId="77777777" w:rsidR="003B6FBE" w:rsidRPr="007508F3" w:rsidRDefault="003B6FBE" w:rsidP="003B6FBE">
            <w:pPr>
              <w:jc w:val="center"/>
              <w:rPr>
                <w:rFonts w:eastAsia="Arial Unicode MS" w:cs="Arial"/>
                <w:lang w:val="sr-Latn-RS"/>
              </w:rPr>
            </w:pPr>
            <w:r w:rsidRPr="007508F3">
              <w:rPr>
                <w:rFonts w:eastAsia="Arial Unicode MS" w:cs="Arial"/>
                <w:lang w:val="sr-Cyrl-CS"/>
              </w:rPr>
              <w:t>М.П.</w:t>
            </w:r>
          </w:p>
          <w:p w14:paraId="20A3CBAB" w14:textId="77777777" w:rsidR="003B6FBE" w:rsidRPr="007508F3" w:rsidRDefault="003B6FBE" w:rsidP="003B6FBE">
            <w:pPr>
              <w:ind w:left="-4369"/>
              <w:rPr>
                <w:rFonts w:eastAsia="Arial Unicode MS" w:cs="Arial"/>
                <w:lang w:val="sr-Latn-RS"/>
              </w:rPr>
            </w:pPr>
          </w:p>
          <w:p w14:paraId="46C91D9C" w14:textId="77777777" w:rsidR="003B6FBE" w:rsidRPr="007508F3" w:rsidRDefault="003B6FBE" w:rsidP="003B6FBE">
            <w:pPr>
              <w:rPr>
                <w:rFonts w:cs="Arial"/>
                <w:smallCaps/>
                <w:noProof/>
                <w:lang w:val="sr-Latn-RS"/>
              </w:rPr>
            </w:pPr>
          </w:p>
        </w:tc>
        <w:tc>
          <w:tcPr>
            <w:tcW w:w="4006" w:type="dxa"/>
            <w:vAlign w:val="center"/>
            <w:hideMark/>
          </w:tcPr>
          <w:p w14:paraId="2C81D63F" w14:textId="77777777" w:rsidR="003B6FBE" w:rsidRPr="007508F3" w:rsidRDefault="003B6FBE" w:rsidP="003B6FBE">
            <w:pPr>
              <w:rPr>
                <w:sz w:val="20"/>
                <w:szCs w:val="20"/>
                <w:lang w:val="sr-Latn-RS" w:eastAsia="sr-Latn-RS"/>
              </w:rPr>
            </w:pPr>
          </w:p>
        </w:tc>
      </w:tr>
      <w:tr w:rsidR="007508F3" w:rsidRPr="007508F3" w14:paraId="36F97FE5" w14:textId="77777777" w:rsidTr="003B6FBE">
        <w:tc>
          <w:tcPr>
            <w:tcW w:w="4023" w:type="dxa"/>
            <w:vAlign w:val="center"/>
            <w:hideMark/>
          </w:tcPr>
          <w:p w14:paraId="338F2E65" w14:textId="77777777" w:rsidR="003B6FBE" w:rsidRPr="007508F3" w:rsidRDefault="003B6FBE" w:rsidP="003B6FBE">
            <w:pPr>
              <w:jc w:val="center"/>
              <w:rPr>
                <w:rFonts w:cs="Arial"/>
                <w:b/>
                <w:smallCaps/>
                <w:noProof/>
                <w:lang w:val="sr-Latn-RS"/>
              </w:rPr>
            </w:pPr>
            <w:r w:rsidRPr="007508F3">
              <w:rPr>
                <w:rFonts w:cs="Arial"/>
                <w:b/>
                <w:smallCaps/>
                <w:noProof/>
                <w:lang w:val="sr-Latn-RS"/>
              </w:rPr>
              <w:t>_________________________</w:t>
            </w:r>
          </w:p>
        </w:tc>
        <w:tc>
          <w:tcPr>
            <w:tcW w:w="1043" w:type="dxa"/>
            <w:vAlign w:val="center"/>
          </w:tcPr>
          <w:p w14:paraId="16F3B7DA" w14:textId="77777777" w:rsidR="003B6FBE" w:rsidRPr="007508F3" w:rsidRDefault="003B6FBE" w:rsidP="003B6FBE">
            <w:pPr>
              <w:jc w:val="center"/>
              <w:rPr>
                <w:rFonts w:cs="Arial"/>
                <w:b/>
                <w:smallCaps/>
                <w:noProof/>
                <w:lang w:val="sr-Latn-RS"/>
              </w:rPr>
            </w:pPr>
          </w:p>
        </w:tc>
        <w:tc>
          <w:tcPr>
            <w:tcW w:w="4006" w:type="dxa"/>
            <w:vAlign w:val="center"/>
            <w:hideMark/>
          </w:tcPr>
          <w:p w14:paraId="1EE0F3E6" w14:textId="77777777" w:rsidR="003B6FBE" w:rsidRPr="007508F3" w:rsidRDefault="003B6FBE" w:rsidP="003B6FBE">
            <w:pPr>
              <w:jc w:val="center"/>
              <w:rPr>
                <w:rFonts w:cs="Arial"/>
                <w:b/>
                <w:smallCaps/>
                <w:noProof/>
                <w:lang w:val="sr-Latn-RS"/>
              </w:rPr>
            </w:pPr>
            <w:r w:rsidRPr="007508F3">
              <w:rPr>
                <w:rFonts w:cs="Arial"/>
                <w:b/>
                <w:smallCaps/>
                <w:noProof/>
                <w:lang w:val="sr-Latn-RS"/>
              </w:rPr>
              <w:t>__________________________</w:t>
            </w:r>
          </w:p>
        </w:tc>
      </w:tr>
      <w:tr w:rsidR="007508F3" w:rsidRPr="007508F3" w14:paraId="3FCE8689" w14:textId="77777777" w:rsidTr="003B6FBE">
        <w:tc>
          <w:tcPr>
            <w:tcW w:w="4023" w:type="dxa"/>
            <w:vAlign w:val="center"/>
            <w:hideMark/>
          </w:tcPr>
          <w:p w14:paraId="1CAC36A8" w14:textId="77777777" w:rsidR="003B6FBE" w:rsidRPr="007508F3" w:rsidRDefault="003B6FBE" w:rsidP="003B6FBE">
            <w:pPr>
              <w:autoSpaceDE w:val="0"/>
              <w:autoSpaceDN w:val="0"/>
              <w:adjustRightInd w:val="0"/>
              <w:jc w:val="center"/>
              <w:rPr>
                <w:rFonts w:cs="Arial"/>
                <w:lang w:val="sr-Cyrl-CS"/>
              </w:rPr>
            </w:pPr>
            <w:r w:rsidRPr="007508F3">
              <w:rPr>
                <w:rFonts w:cs="Arial"/>
                <w:lang w:val="sr-Cyrl-CS"/>
              </w:rPr>
              <w:t>Милан Лаковић</w:t>
            </w:r>
          </w:p>
          <w:p w14:paraId="15B982EE" w14:textId="77777777" w:rsidR="003B6FBE" w:rsidRPr="007508F3" w:rsidRDefault="003B6FBE" w:rsidP="003B6FBE">
            <w:pPr>
              <w:autoSpaceDE w:val="0"/>
              <w:autoSpaceDN w:val="0"/>
              <w:adjustRightInd w:val="0"/>
              <w:jc w:val="center"/>
              <w:rPr>
                <w:rFonts w:cs="Arial"/>
                <w:lang w:val="sr-Cyrl-CS"/>
              </w:rPr>
            </w:pPr>
            <w:r w:rsidRPr="007508F3">
              <w:rPr>
                <w:rFonts w:cs="Arial"/>
                <w:lang w:val="sr-Cyrl-CS"/>
              </w:rPr>
              <w:t xml:space="preserve">Финансијски директор </w:t>
            </w:r>
          </w:p>
          <w:p w14:paraId="08E0AB46" w14:textId="77777777" w:rsidR="003B6FBE" w:rsidRPr="007508F3" w:rsidRDefault="003B6FBE" w:rsidP="003B6FBE">
            <w:pPr>
              <w:tabs>
                <w:tab w:val="left" w:pos="567"/>
              </w:tabs>
              <w:jc w:val="center"/>
              <w:rPr>
                <w:rFonts w:cs="Arial"/>
                <w:b/>
                <w:lang w:val="ru-RU"/>
              </w:rPr>
            </w:pPr>
            <w:r w:rsidRPr="007508F3">
              <w:rPr>
                <w:rFonts w:cs="Arial"/>
                <w:lang w:val="sr-Cyrl-CS"/>
              </w:rPr>
              <w:t>ТЕ-КО Костолац</w:t>
            </w:r>
          </w:p>
          <w:p w14:paraId="2E17427F" w14:textId="77777777" w:rsidR="003B6FBE" w:rsidRPr="007508F3" w:rsidRDefault="003B6FBE" w:rsidP="003B6FBE">
            <w:pPr>
              <w:tabs>
                <w:tab w:val="left" w:pos="567"/>
              </w:tabs>
              <w:jc w:val="center"/>
              <w:rPr>
                <w:rFonts w:cs="Arial"/>
                <w:b/>
                <w:lang w:val="ru-RU"/>
              </w:rPr>
            </w:pPr>
          </w:p>
        </w:tc>
        <w:tc>
          <w:tcPr>
            <w:tcW w:w="1043" w:type="dxa"/>
            <w:vAlign w:val="center"/>
          </w:tcPr>
          <w:p w14:paraId="4D5EC01A" w14:textId="77777777" w:rsidR="003B6FBE" w:rsidRPr="007508F3" w:rsidRDefault="003B6FBE" w:rsidP="003B6FBE">
            <w:pPr>
              <w:jc w:val="center"/>
              <w:rPr>
                <w:rFonts w:cs="Arial"/>
                <w:b/>
                <w:smallCaps/>
                <w:noProof/>
                <w:lang w:val="sr-Latn-RS"/>
              </w:rPr>
            </w:pPr>
          </w:p>
        </w:tc>
        <w:tc>
          <w:tcPr>
            <w:tcW w:w="4006" w:type="dxa"/>
            <w:vAlign w:val="center"/>
          </w:tcPr>
          <w:p w14:paraId="46FC879A" w14:textId="77777777" w:rsidR="003B6FBE" w:rsidRPr="007508F3" w:rsidRDefault="003B6FBE" w:rsidP="003B6FBE">
            <w:pPr>
              <w:autoSpaceDE w:val="0"/>
              <w:autoSpaceDN w:val="0"/>
              <w:adjustRightInd w:val="0"/>
              <w:jc w:val="center"/>
              <w:rPr>
                <w:rFonts w:cs="Arial"/>
                <w:lang w:val="sr-Cyrl-RS"/>
              </w:rPr>
            </w:pPr>
            <w:r w:rsidRPr="007508F3">
              <w:rPr>
                <w:rFonts w:cs="Arial"/>
                <w:lang w:val="sr-Cyrl-RS"/>
              </w:rPr>
              <w:t>име и презиме</w:t>
            </w:r>
          </w:p>
          <w:p w14:paraId="60EAF6D6" w14:textId="77777777" w:rsidR="003B6FBE" w:rsidRPr="007508F3" w:rsidRDefault="003B6FBE" w:rsidP="003B6FBE">
            <w:pPr>
              <w:autoSpaceDE w:val="0"/>
              <w:autoSpaceDN w:val="0"/>
              <w:adjustRightInd w:val="0"/>
              <w:jc w:val="center"/>
              <w:rPr>
                <w:rFonts w:cs="Arial"/>
                <w:lang w:val="sr-Latn-RS"/>
              </w:rPr>
            </w:pPr>
            <w:r w:rsidRPr="007508F3">
              <w:rPr>
                <w:rFonts w:cs="Arial"/>
                <w:lang w:val="ru-RU"/>
              </w:rPr>
              <w:t>функција</w:t>
            </w:r>
          </w:p>
          <w:p w14:paraId="310C4C0E" w14:textId="77777777" w:rsidR="003B6FBE" w:rsidRPr="007508F3" w:rsidRDefault="003B6FBE" w:rsidP="003B6FBE">
            <w:pPr>
              <w:jc w:val="center"/>
              <w:rPr>
                <w:rFonts w:cs="Arial"/>
                <w:b/>
                <w:smallCaps/>
                <w:noProof/>
                <w:lang w:val="sr-Latn-RS"/>
              </w:rPr>
            </w:pPr>
          </w:p>
        </w:tc>
      </w:tr>
    </w:tbl>
    <w:p w14:paraId="0F24A0F3" w14:textId="77777777" w:rsidR="009C2A1E" w:rsidRDefault="009C2A1E" w:rsidP="003B6FBE">
      <w:pPr>
        <w:pStyle w:val="KDParagraf"/>
        <w:spacing w:before="0"/>
        <w:rPr>
          <w:rFonts w:cs="Arial"/>
          <w:b/>
          <w:lang w:val="ru-RU"/>
        </w:rPr>
      </w:pPr>
    </w:p>
    <w:p w14:paraId="793CFFCD" w14:textId="77777777" w:rsidR="003B6FBE" w:rsidRPr="007508F3" w:rsidRDefault="003B6FBE" w:rsidP="003B6FBE">
      <w:pPr>
        <w:pStyle w:val="KDParagraf"/>
        <w:spacing w:before="0"/>
        <w:rPr>
          <w:rFonts w:cs="Arial"/>
          <w:b/>
          <w:lang w:val="ru-RU"/>
        </w:rPr>
      </w:pPr>
      <w:r w:rsidRPr="007508F3">
        <w:rPr>
          <w:rFonts w:cs="Arial"/>
          <w:b/>
          <w:lang w:val="ru-RU"/>
        </w:rPr>
        <w:lastRenderedPageBreak/>
        <w:t>Прилог о безбедности и здрављу на раду</w:t>
      </w:r>
    </w:p>
    <w:p w14:paraId="342E56BB" w14:textId="77777777" w:rsidR="003B6FBE" w:rsidRPr="007508F3" w:rsidRDefault="003B6FBE" w:rsidP="003B6FBE">
      <w:pPr>
        <w:pStyle w:val="KDParagraf"/>
        <w:spacing w:before="0"/>
        <w:rPr>
          <w:rFonts w:cs="Arial"/>
          <w:lang w:val="ru-RU"/>
        </w:rPr>
      </w:pPr>
    </w:p>
    <w:p w14:paraId="60D7D3CB" w14:textId="31D87FD7" w:rsidR="003B6FBE" w:rsidRPr="007508F3" w:rsidRDefault="003B6FBE" w:rsidP="003B6FBE">
      <w:pPr>
        <w:pStyle w:val="KDParagraf"/>
        <w:spacing w:before="0"/>
        <w:rPr>
          <w:rFonts w:cs="Arial"/>
          <w:lang w:val="ru-RU"/>
        </w:rPr>
      </w:pPr>
      <w:r w:rsidRPr="007508F3">
        <w:rPr>
          <w:rFonts w:cs="Arial"/>
          <w:lang w:val="ru-RU"/>
        </w:rPr>
        <w:t>Наручилац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52E4EA7C" w14:textId="77777777" w:rsidR="003B6FBE" w:rsidRPr="007508F3" w:rsidRDefault="003B6FBE" w:rsidP="003B6FBE">
      <w:pPr>
        <w:pStyle w:val="KDParagraf"/>
        <w:spacing w:before="0"/>
        <w:rPr>
          <w:rFonts w:cs="Arial"/>
          <w:lang w:val="ru-RU"/>
        </w:rPr>
      </w:pPr>
      <w:r w:rsidRPr="007508F3">
        <w:rPr>
          <w:rFonts w:cs="Arial"/>
          <w:lang w:val="ru-RU"/>
        </w:rPr>
        <w:t>Наручилац посебно истиче и указује:</w:t>
      </w:r>
    </w:p>
    <w:p w14:paraId="33048BC9" w14:textId="77777777" w:rsidR="003B6FBE" w:rsidRPr="007508F3" w:rsidRDefault="003B6FBE" w:rsidP="003B6FBE">
      <w:pPr>
        <w:pStyle w:val="KDParagraf"/>
        <w:spacing w:before="0"/>
        <w:rPr>
          <w:rFonts w:cs="Arial"/>
          <w:lang w:val="ru-RU"/>
        </w:rPr>
      </w:pPr>
    </w:p>
    <w:p w14:paraId="507377B5" w14:textId="77777777" w:rsidR="003B6FBE" w:rsidRPr="007508F3" w:rsidRDefault="003B6FBE" w:rsidP="003B6FBE">
      <w:pPr>
        <w:pStyle w:val="KDParagraf"/>
        <w:spacing w:before="0"/>
        <w:rPr>
          <w:rFonts w:cs="Arial"/>
          <w:lang w:val="ru-RU"/>
        </w:rPr>
      </w:pPr>
      <w:r w:rsidRPr="007508F3">
        <w:rPr>
          <w:rFonts w:cs="Arial"/>
          <w:lang w:val="ru-RU"/>
        </w:rPr>
        <w:t>1.</w:t>
      </w:r>
      <w:r w:rsidRPr="007508F3">
        <w:rPr>
          <w:rFonts w:cs="Arial"/>
          <w:lang w:val="ru-RU"/>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78C444D9" w14:textId="77777777" w:rsidR="003B6FBE" w:rsidRPr="007508F3" w:rsidRDefault="003B6FBE" w:rsidP="003B6FBE">
      <w:pPr>
        <w:pStyle w:val="KDParagraf"/>
        <w:spacing w:before="0"/>
        <w:rPr>
          <w:rFonts w:cs="Arial"/>
          <w:lang w:val="ru-RU"/>
        </w:rPr>
      </w:pPr>
    </w:p>
    <w:p w14:paraId="1C9240D4" w14:textId="77777777" w:rsidR="003B6FBE" w:rsidRPr="007508F3" w:rsidRDefault="003B6FBE" w:rsidP="003B6FBE">
      <w:pPr>
        <w:pStyle w:val="KDParagraf"/>
        <w:spacing w:before="0"/>
        <w:rPr>
          <w:rFonts w:cs="Arial"/>
          <w:lang w:val="ru-RU"/>
        </w:rPr>
      </w:pPr>
      <w:r w:rsidRPr="007508F3">
        <w:rPr>
          <w:rFonts w:cs="Arial"/>
          <w:lang w:val="ru-RU"/>
        </w:rPr>
        <w:t>2.</w:t>
      </w:r>
      <w:r w:rsidRPr="007508F3">
        <w:rPr>
          <w:rFonts w:cs="Arial"/>
          <w:lang w:val="ru-RU"/>
        </w:rPr>
        <w:tab/>
        <w:t>Да Наручилац захтева од Пружаоца  услуга да се приликом пружања услуга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31CDD291" w14:textId="77777777" w:rsidR="003B6FBE" w:rsidRPr="007508F3" w:rsidRDefault="003B6FBE" w:rsidP="003B6FBE">
      <w:pPr>
        <w:pStyle w:val="KDParagraf"/>
        <w:spacing w:before="0"/>
        <w:rPr>
          <w:rFonts w:cs="Arial"/>
          <w:lang w:val="ru-RU"/>
        </w:rPr>
      </w:pPr>
    </w:p>
    <w:p w14:paraId="4013DE71" w14:textId="77777777" w:rsidR="003B6FBE" w:rsidRPr="007508F3" w:rsidRDefault="003B6FBE" w:rsidP="003B6FBE">
      <w:pPr>
        <w:pStyle w:val="KDParagraf"/>
        <w:spacing w:before="0"/>
        <w:rPr>
          <w:rFonts w:cs="Arial"/>
          <w:lang w:val="ru-RU"/>
        </w:rPr>
      </w:pPr>
      <w:r w:rsidRPr="007508F3">
        <w:rPr>
          <w:rFonts w:cs="Arial"/>
          <w:lang w:val="ru-RU"/>
        </w:rPr>
        <w:t>3.</w:t>
      </w:r>
      <w:r w:rsidRPr="007508F3">
        <w:rPr>
          <w:rFonts w:cs="Arial"/>
          <w:lang w:val="ru-RU"/>
        </w:rPr>
        <w:tab/>
        <w:t>Да пружалац услуга прихвата захтеве Наручиоца из тачке 2. овог става.</w:t>
      </w:r>
    </w:p>
    <w:p w14:paraId="55495FC1" w14:textId="77777777" w:rsidR="003B6FBE" w:rsidRPr="007508F3" w:rsidRDefault="003B6FBE" w:rsidP="003B6FBE">
      <w:pPr>
        <w:pStyle w:val="KDParagraf"/>
        <w:spacing w:before="0"/>
        <w:rPr>
          <w:rFonts w:cs="Arial"/>
          <w:lang w:val="ru-RU"/>
        </w:rPr>
      </w:pPr>
    </w:p>
    <w:p w14:paraId="7AEB4C9F" w14:textId="77777777" w:rsidR="003B6FBE" w:rsidRPr="007508F3" w:rsidRDefault="003B6FBE" w:rsidP="003B6FBE">
      <w:pPr>
        <w:pStyle w:val="KDParagraf"/>
        <w:spacing w:before="0"/>
        <w:rPr>
          <w:rFonts w:cs="Arial"/>
          <w:lang w:val="ru-RU"/>
        </w:rPr>
      </w:pPr>
      <w:r w:rsidRPr="007508F3">
        <w:rPr>
          <w:rFonts w:cs="Arial"/>
          <w:lang w:val="ru-RU"/>
        </w:rPr>
        <w:t>Предмет</w:t>
      </w:r>
    </w:p>
    <w:p w14:paraId="2FE763FA" w14:textId="77777777" w:rsidR="003B6FBE" w:rsidRPr="007508F3" w:rsidRDefault="003B6FBE" w:rsidP="003B6FBE">
      <w:pPr>
        <w:pStyle w:val="KDParagraf"/>
        <w:spacing w:before="0"/>
        <w:rPr>
          <w:rFonts w:cs="Arial"/>
          <w:lang w:val="ru-RU"/>
        </w:rPr>
      </w:pPr>
    </w:p>
    <w:p w14:paraId="5AF33D2B" w14:textId="77777777" w:rsidR="003B6FBE" w:rsidRPr="007508F3" w:rsidRDefault="003B6FBE" w:rsidP="003B6FBE">
      <w:pPr>
        <w:pStyle w:val="KDParagraf"/>
        <w:spacing w:before="0"/>
        <w:rPr>
          <w:rFonts w:cs="Arial"/>
          <w:lang w:val="ru-RU"/>
        </w:rPr>
      </w:pPr>
      <w:r w:rsidRPr="007508F3">
        <w:rPr>
          <w:rFonts w:cs="Arial"/>
          <w:lang w:val="ru-RU"/>
        </w:rPr>
        <w:t>Тачка 1.</w:t>
      </w:r>
    </w:p>
    <w:p w14:paraId="407E822C" w14:textId="77777777" w:rsidR="003B6FBE" w:rsidRPr="007508F3" w:rsidRDefault="003B6FBE" w:rsidP="003B6FBE">
      <w:pPr>
        <w:pStyle w:val="KDParagraf"/>
        <w:spacing w:before="0"/>
        <w:rPr>
          <w:rFonts w:cs="Arial"/>
          <w:lang w:val="ru-RU"/>
        </w:rPr>
      </w:pPr>
    </w:p>
    <w:p w14:paraId="5054ACDF" w14:textId="77777777" w:rsidR="003B6FBE" w:rsidRPr="007508F3" w:rsidRDefault="003B6FBE" w:rsidP="003B6FBE">
      <w:pPr>
        <w:pStyle w:val="KDParagraf"/>
        <w:spacing w:before="0"/>
        <w:rPr>
          <w:rFonts w:cs="Arial"/>
          <w:lang w:val="ru-RU"/>
        </w:rPr>
      </w:pPr>
      <w:r w:rsidRPr="007508F3">
        <w:rPr>
          <w:rFonts w:cs="Arial"/>
          <w:lang w:val="ru-RU"/>
        </w:rPr>
        <w:t>Предмет овог Прилога је дефинисање права Наручиоца и права и обавеза ,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5B78CD83" w14:textId="77777777" w:rsidR="003B6FBE" w:rsidRPr="007508F3" w:rsidRDefault="003B6FBE" w:rsidP="003B6FBE">
      <w:pPr>
        <w:pStyle w:val="KDParagraf"/>
        <w:spacing w:before="0"/>
        <w:rPr>
          <w:rFonts w:cs="Arial"/>
          <w:lang w:val="ru-RU"/>
        </w:rPr>
      </w:pPr>
    </w:p>
    <w:p w14:paraId="44710703" w14:textId="77777777" w:rsidR="003B6FBE" w:rsidRPr="007508F3" w:rsidRDefault="003B6FBE" w:rsidP="003B6FBE">
      <w:pPr>
        <w:pStyle w:val="KDParagraf"/>
        <w:spacing w:before="0"/>
        <w:rPr>
          <w:rFonts w:cs="Arial"/>
          <w:lang w:val="ru-RU"/>
        </w:rPr>
      </w:pPr>
      <w:r w:rsidRPr="007508F3">
        <w:rPr>
          <w:rFonts w:cs="Arial"/>
          <w:lang w:val="ru-RU"/>
        </w:rPr>
        <w:t>Тачка 2.</w:t>
      </w:r>
    </w:p>
    <w:p w14:paraId="3F26D18F" w14:textId="77777777" w:rsidR="003B6FBE" w:rsidRPr="007508F3" w:rsidRDefault="003B6FBE" w:rsidP="003B6FBE">
      <w:pPr>
        <w:pStyle w:val="KDParagraf"/>
        <w:spacing w:before="0"/>
        <w:rPr>
          <w:rFonts w:cs="Arial"/>
          <w:lang w:val="ru-RU"/>
        </w:rPr>
      </w:pPr>
    </w:p>
    <w:p w14:paraId="4F424220" w14:textId="77777777" w:rsidR="003B6FBE" w:rsidRPr="007508F3" w:rsidRDefault="003B6FBE" w:rsidP="003B6FBE">
      <w:pPr>
        <w:pStyle w:val="KDParagraf"/>
        <w:spacing w:before="0"/>
        <w:rPr>
          <w:rFonts w:cs="Arial"/>
          <w:lang w:val="ru-RU"/>
        </w:rPr>
      </w:pPr>
      <w:r w:rsidRPr="007508F3">
        <w:rPr>
          <w:rFonts w:cs="Arial"/>
          <w:lang w:val="ru-RU"/>
        </w:rPr>
        <w:t xml:space="preserve">Пружалац услуга,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3BEFA409" w14:textId="77777777" w:rsidR="003B6FBE" w:rsidRPr="007508F3" w:rsidRDefault="003B6FBE" w:rsidP="003B6FBE">
      <w:pPr>
        <w:pStyle w:val="KDParagraf"/>
        <w:spacing w:before="0"/>
        <w:rPr>
          <w:rFonts w:cs="Arial"/>
          <w:lang w:val="ru-RU"/>
        </w:rPr>
      </w:pPr>
    </w:p>
    <w:p w14:paraId="7374C203" w14:textId="77777777" w:rsidR="003B6FBE" w:rsidRPr="007508F3" w:rsidRDefault="003B6FBE" w:rsidP="003B6FBE">
      <w:pPr>
        <w:pStyle w:val="KDParagraf"/>
        <w:spacing w:before="0"/>
        <w:rPr>
          <w:rFonts w:cs="Arial"/>
          <w:lang w:val="ru-RU"/>
        </w:rPr>
      </w:pPr>
      <w:r w:rsidRPr="007508F3">
        <w:rPr>
          <w:rFonts w:cs="Arial"/>
          <w:lang w:val="ru-RU"/>
        </w:rPr>
        <w:t>Тачка 3.</w:t>
      </w:r>
    </w:p>
    <w:p w14:paraId="6143D7A3" w14:textId="77777777" w:rsidR="003B6FBE" w:rsidRPr="007508F3" w:rsidRDefault="003B6FBE" w:rsidP="003B6FBE">
      <w:pPr>
        <w:pStyle w:val="KDParagraf"/>
        <w:spacing w:before="0"/>
        <w:rPr>
          <w:rFonts w:cs="Arial"/>
          <w:lang w:val="ru-RU"/>
        </w:rPr>
      </w:pPr>
    </w:p>
    <w:p w14:paraId="02B46D72" w14:textId="77777777" w:rsidR="003B6FBE" w:rsidRPr="007508F3" w:rsidRDefault="003B6FBE" w:rsidP="003B6FBE">
      <w:pPr>
        <w:pStyle w:val="KDParagraf"/>
        <w:spacing w:before="0"/>
        <w:rPr>
          <w:rFonts w:cs="Arial"/>
          <w:lang w:val="ru-RU"/>
        </w:rPr>
      </w:pPr>
      <w:r w:rsidRPr="007508F3">
        <w:rPr>
          <w:rFonts w:cs="Arial"/>
          <w:lang w:val="ru-RU"/>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5ED77119" w14:textId="77777777" w:rsidR="003B6FBE" w:rsidRPr="007508F3" w:rsidRDefault="003B6FBE" w:rsidP="003B6FBE">
      <w:pPr>
        <w:pStyle w:val="KDParagraf"/>
        <w:spacing w:before="0"/>
        <w:rPr>
          <w:rFonts w:cs="Arial"/>
          <w:lang w:val="ru-RU"/>
        </w:rPr>
      </w:pPr>
      <w:r w:rsidRPr="007508F3">
        <w:rPr>
          <w:rFonts w:cs="Arial"/>
          <w:lang w:val="ru-RU"/>
        </w:rPr>
        <w:t>Тачка 4.</w:t>
      </w:r>
    </w:p>
    <w:p w14:paraId="0A1ABF41" w14:textId="77777777" w:rsidR="003B6FBE" w:rsidRPr="007508F3" w:rsidRDefault="003B6FBE" w:rsidP="003B6FBE">
      <w:pPr>
        <w:pStyle w:val="KDParagraf"/>
        <w:spacing w:before="0"/>
        <w:rPr>
          <w:rFonts w:cs="Arial"/>
          <w:lang w:val="ru-RU"/>
        </w:rPr>
      </w:pPr>
    </w:p>
    <w:p w14:paraId="3F27CBB3" w14:textId="77777777" w:rsidR="003B6FBE" w:rsidRPr="007508F3" w:rsidRDefault="003B6FBE" w:rsidP="003B6FBE">
      <w:pPr>
        <w:pStyle w:val="KDParagraf"/>
        <w:spacing w:before="0"/>
        <w:rPr>
          <w:rFonts w:cs="Arial"/>
          <w:lang w:val="ru-RU"/>
        </w:rPr>
      </w:pPr>
      <w:r w:rsidRPr="007508F3">
        <w:rPr>
          <w:rFonts w:cs="Arial"/>
          <w:lang w:val="ru-RU"/>
        </w:rPr>
        <w:lastRenderedPageBreak/>
        <w:t>Пружалац услуга је дужан да обавести запослене и друга лица која ангажује приликом извођења радова које су предмет Уговора  о обавезама из овог Прилога.</w:t>
      </w:r>
    </w:p>
    <w:p w14:paraId="74BE5682" w14:textId="77777777" w:rsidR="003B6FBE" w:rsidRPr="007508F3" w:rsidRDefault="003B6FBE" w:rsidP="003B6FBE">
      <w:pPr>
        <w:pStyle w:val="KDParagraf"/>
        <w:spacing w:before="0"/>
        <w:rPr>
          <w:rFonts w:cs="Arial"/>
          <w:lang w:val="ru-RU"/>
        </w:rPr>
      </w:pPr>
    </w:p>
    <w:p w14:paraId="4509BA2E" w14:textId="77777777" w:rsidR="003B6FBE" w:rsidRPr="007508F3" w:rsidRDefault="003B6FBE" w:rsidP="003B6FBE">
      <w:pPr>
        <w:pStyle w:val="KDParagraf"/>
        <w:spacing w:before="0"/>
        <w:rPr>
          <w:rFonts w:cs="Arial"/>
          <w:lang w:val="ru-RU"/>
        </w:rPr>
      </w:pPr>
      <w:r w:rsidRPr="007508F3">
        <w:rPr>
          <w:rFonts w:cs="Arial"/>
          <w:lang w:val="ru-RU"/>
        </w:rPr>
        <w:t>Тачка 5.</w:t>
      </w:r>
    </w:p>
    <w:p w14:paraId="2138416B" w14:textId="77777777" w:rsidR="003B6FBE" w:rsidRPr="007508F3" w:rsidRDefault="003B6FBE" w:rsidP="003B6FBE">
      <w:pPr>
        <w:pStyle w:val="KDParagraf"/>
        <w:spacing w:before="0"/>
        <w:rPr>
          <w:rFonts w:cs="Arial"/>
          <w:lang w:val="ru-RU"/>
        </w:rPr>
      </w:pPr>
    </w:p>
    <w:p w14:paraId="06325D06" w14:textId="77777777" w:rsidR="003B6FBE" w:rsidRPr="007508F3" w:rsidRDefault="003B6FBE" w:rsidP="003B6FBE">
      <w:pPr>
        <w:pStyle w:val="KDParagraf"/>
        <w:spacing w:before="0"/>
        <w:rPr>
          <w:rFonts w:cs="Arial"/>
          <w:lang w:val="ru-RU"/>
        </w:rPr>
      </w:pPr>
      <w:r w:rsidRPr="007508F3">
        <w:rPr>
          <w:rFonts w:cs="Arial"/>
          <w:lang w:val="ru-RU"/>
        </w:rPr>
        <w:t>Пружалац услуга,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552756AA" w14:textId="77777777" w:rsidR="003B6FBE" w:rsidRPr="007508F3" w:rsidRDefault="003B6FBE" w:rsidP="003B6FBE">
      <w:pPr>
        <w:pStyle w:val="KDParagraf"/>
        <w:spacing w:before="0"/>
        <w:rPr>
          <w:rFonts w:cs="Arial"/>
          <w:lang w:val="ru-RU"/>
        </w:rPr>
      </w:pPr>
    </w:p>
    <w:p w14:paraId="6134AD65" w14:textId="77777777" w:rsidR="003B6FBE" w:rsidRPr="007508F3" w:rsidRDefault="003B6FBE" w:rsidP="003B6FBE">
      <w:pPr>
        <w:pStyle w:val="KDParagraf"/>
        <w:spacing w:before="0"/>
        <w:rPr>
          <w:rFonts w:cs="Arial"/>
          <w:lang w:val="ru-RU"/>
        </w:rPr>
      </w:pPr>
      <w:r w:rsidRPr="007508F3">
        <w:rPr>
          <w:rFonts w:cs="Arial"/>
          <w:lang w:val="ru-RU"/>
        </w:rPr>
        <w:t>1.</w:t>
      </w:r>
      <w:r w:rsidRPr="007508F3">
        <w:rPr>
          <w:rFonts w:cs="Arial"/>
          <w:lang w:val="ru-RU"/>
        </w:rPr>
        <w:tab/>
        <w:t>забрањено је избегавање примене и /или ометање спровођење БЗР;</w:t>
      </w:r>
    </w:p>
    <w:p w14:paraId="3CECDC46" w14:textId="77777777" w:rsidR="003B6FBE" w:rsidRPr="007508F3" w:rsidRDefault="003B6FBE" w:rsidP="003B6FBE">
      <w:pPr>
        <w:pStyle w:val="KDParagraf"/>
        <w:spacing w:before="0"/>
        <w:rPr>
          <w:rFonts w:cs="Arial"/>
          <w:lang w:val="ru-RU"/>
        </w:rPr>
      </w:pPr>
      <w:r w:rsidRPr="007508F3">
        <w:rPr>
          <w:rFonts w:cs="Arial"/>
          <w:lang w:val="ru-RU"/>
        </w:rPr>
        <w:t>2.</w:t>
      </w:r>
      <w:r w:rsidRPr="007508F3">
        <w:rPr>
          <w:rFonts w:cs="Arial"/>
          <w:lang w:val="ru-RU"/>
        </w:rPr>
        <w:tab/>
        <w:t>обавезно је поштовање правила коришћења средстава и опреме за личну заштиту на раду;</w:t>
      </w:r>
    </w:p>
    <w:p w14:paraId="65CB4870" w14:textId="77777777" w:rsidR="003B6FBE" w:rsidRPr="007508F3" w:rsidRDefault="003B6FBE" w:rsidP="003B6FBE">
      <w:pPr>
        <w:pStyle w:val="KDParagraf"/>
        <w:spacing w:before="0"/>
        <w:rPr>
          <w:rFonts w:cs="Arial"/>
          <w:lang w:val="ru-RU"/>
        </w:rPr>
      </w:pPr>
      <w:r w:rsidRPr="007508F3">
        <w:rPr>
          <w:rFonts w:cs="Arial"/>
          <w:lang w:val="ru-RU"/>
        </w:rPr>
        <w:t>3.</w:t>
      </w:r>
      <w:r w:rsidRPr="007508F3">
        <w:rPr>
          <w:rFonts w:cs="Arial"/>
          <w:lang w:val="ru-RU"/>
        </w:rPr>
        <w:tab/>
        <w:t>процедуре Наручиоца за спровођење система контроле приступа и дозвола за рад увек морају да буду испоштоване,</w:t>
      </w:r>
    </w:p>
    <w:p w14:paraId="42A6D6D1" w14:textId="77777777" w:rsidR="003B6FBE" w:rsidRPr="007508F3" w:rsidRDefault="003B6FBE" w:rsidP="003B6FBE">
      <w:pPr>
        <w:pStyle w:val="KDParagraf"/>
        <w:spacing w:before="0"/>
        <w:rPr>
          <w:rFonts w:cs="Arial"/>
          <w:lang w:val="ru-RU"/>
        </w:rPr>
      </w:pPr>
      <w:r w:rsidRPr="007508F3">
        <w:rPr>
          <w:rFonts w:cs="Arial"/>
          <w:lang w:val="ru-RU"/>
        </w:rPr>
        <w:t>4.</w:t>
      </w:r>
      <w:r w:rsidRPr="007508F3">
        <w:rPr>
          <w:rFonts w:cs="Arial"/>
          <w:lang w:val="ru-RU"/>
        </w:rPr>
        <w:tab/>
        <w:t>процедуре за изолацију и закључавање извора енергије и радних флуида увек морају да буду испоштоване;</w:t>
      </w:r>
    </w:p>
    <w:p w14:paraId="158BD982" w14:textId="77777777" w:rsidR="003B6FBE" w:rsidRPr="007508F3" w:rsidRDefault="003B6FBE" w:rsidP="003B6FBE">
      <w:pPr>
        <w:pStyle w:val="KDParagraf"/>
        <w:spacing w:before="0"/>
        <w:rPr>
          <w:rFonts w:cs="Arial"/>
          <w:lang w:val="ru-RU"/>
        </w:rPr>
      </w:pPr>
      <w:r w:rsidRPr="007508F3">
        <w:rPr>
          <w:rFonts w:cs="Arial"/>
          <w:lang w:val="ru-RU"/>
        </w:rPr>
        <w:t>5.</w:t>
      </w:r>
      <w:r w:rsidRPr="007508F3">
        <w:rPr>
          <w:rFonts w:cs="Arial"/>
          <w:lang w:val="ru-RU"/>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312411F1" w14:textId="77777777" w:rsidR="003B6FBE" w:rsidRPr="007508F3" w:rsidRDefault="003B6FBE" w:rsidP="003B6FBE">
      <w:pPr>
        <w:pStyle w:val="KDParagraf"/>
        <w:spacing w:before="0"/>
        <w:rPr>
          <w:rFonts w:cs="Arial"/>
          <w:lang w:val="ru-RU"/>
        </w:rPr>
      </w:pPr>
      <w:r w:rsidRPr="007508F3">
        <w:rPr>
          <w:rFonts w:cs="Arial"/>
          <w:lang w:val="ru-RU"/>
        </w:rPr>
        <w:t>6.</w:t>
      </w:r>
      <w:r w:rsidRPr="007508F3">
        <w:rPr>
          <w:rFonts w:cs="Arial"/>
          <w:lang w:val="ru-RU"/>
        </w:rPr>
        <w:tab/>
        <w:t>забрањено је уношење оружја унутар локација Наручиоца, као и неовлашћено фотографисање;</w:t>
      </w:r>
    </w:p>
    <w:p w14:paraId="4FD1097D" w14:textId="77777777" w:rsidR="003B6FBE" w:rsidRPr="007508F3" w:rsidRDefault="003B6FBE" w:rsidP="003B6FBE">
      <w:pPr>
        <w:pStyle w:val="KDParagraf"/>
        <w:spacing w:before="0"/>
        <w:rPr>
          <w:rFonts w:cs="Arial"/>
          <w:lang w:val="ru-RU"/>
        </w:rPr>
      </w:pPr>
      <w:r w:rsidRPr="007508F3">
        <w:rPr>
          <w:rFonts w:cs="Arial"/>
          <w:lang w:val="ru-RU"/>
        </w:rPr>
        <w:t>7.</w:t>
      </w:r>
      <w:r w:rsidRPr="007508F3">
        <w:rPr>
          <w:rFonts w:cs="Arial"/>
          <w:lang w:val="ru-RU"/>
        </w:rPr>
        <w:tab/>
        <w:t>обавезно је придржавање правила и сигнализације безбедности у саобраћају.</w:t>
      </w:r>
    </w:p>
    <w:p w14:paraId="2165F06E" w14:textId="77777777" w:rsidR="003B6FBE" w:rsidRPr="007508F3" w:rsidRDefault="003B6FBE" w:rsidP="003B6FBE">
      <w:pPr>
        <w:pStyle w:val="KDParagraf"/>
        <w:spacing w:before="0"/>
        <w:rPr>
          <w:rFonts w:cs="Arial"/>
          <w:lang w:val="ru-RU"/>
        </w:rPr>
      </w:pPr>
    </w:p>
    <w:p w14:paraId="5EC574A4" w14:textId="77777777" w:rsidR="003B6FBE" w:rsidRPr="007508F3" w:rsidRDefault="003B6FBE" w:rsidP="003B6FBE">
      <w:pPr>
        <w:pStyle w:val="KDParagraf"/>
        <w:spacing w:before="0"/>
        <w:rPr>
          <w:rFonts w:cs="Arial"/>
          <w:lang w:val="ru-RU"/>
        </w:rPr>
      </w:pPr>
      <w:r w:rsidRPr="007508F3">
        <w:rPr>
          <w:rFonts w:cs="Arial"/>
          <w:lang w:val="ru-RU"/>
        </w:rPr>
        <w:t>Тачка 6.</w:t>
      </w:r>
    </w:p>
    <w:p w14:paraId="581898C2" w14:textId="77777777" w:rsidR="003B6FBE" w:rsidRPr="007508F3" w:rsidRDefault="003B6FBE" w:rsidP="003B6FBE">
      <w:pPr>
        <w:pStyle w:val="KDParagraf"/>
        <w:spacing w:before="0"/>
        <w:rPr>
          <w:rFonts w:cs="Arial"/>
          <w:lang w:val="ru-RU"/>
        </w:rPr>
      </w:pPr>
    </w:p>
    <w:p w14:paraId="42A93ADF" w14:textId="77777777" w:rsidR="003B6FBE" w:rsidRPr="007508F3" w:rsidRDefault="003B6FBE" w:rsidP="003B6FBE">
      <w:pPr>
        <w:pStyle w:val="KDParagraf"/>
        <w:spacing w:before="0"/>
        <w:rPr>
          <w:rFonts w:cs="Arial"/>
          <w:lang w:val="ru-RU"/>
        </w:rPr>
      </w:pPr>
      <w:r w:rsidRPr="007508F3">
        <w:rPr>
          <w:rFonts w:cs="Arial"/>
          <w:lang w:val="ru-RU"/>
        </w:rPr>
        <w:t>Пружалац услуга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7144422B" w14:textId="77777777" w:rsidR="003B6FBE" w:rsidRPr="007508F3" w:rsidRDefault="003B6FBE" w:rsidP="003B6FBE">
      <w:pPr>
        <w:pStyle w:val="KDParagraf"/>
        <w:spacing w:before="0"/>
        <w:rPr>
          <w:rFonts w:cs="Arial"/>
          <w:lang w:val="ru-RU"/>
        </w:rPr>
      </w:pPr>
      <w:r w:rsidRPr="007508F3">
        <w:rPr>
          <w:rFonts w:cs="Arial"/>
          <w:lang w:val="ru-RU"/>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62AB5E8F" w14:textId="77777777" w:rsidR="003B6FBE" w:rsidRPr="007508F3" w:rsidRDefault="003B6FBE" w:rsidP="003B6FBE">
      <w:pPr>
        <w:pStyle w:val="KDParagraf"/>
        <w:spacing w:before="0"/>
        <w:rPr>
          <w:rFonts w:cs="Arial"/>
          <w:lang w:val="ru-RU"/>
        </w:rPr>
      </w:pPr>
    </w:p>
    <w:p w14:paraId="6357865D" w14:textId="77777777" w:rsidR="003B6FBE" w:rsidRPr="007508F3" w:rsidRDefault="003B6FBE" w:rsidP="003B6FBE">
      <w:pPr>
        <w:pStyle w:val="KDParagraf"/>
        <w:spacing w:before="0"/>
        <w:rPr>
          <w:rFonts w:cs="Arial"/>
          <w:lang w:val="ru-RU"/>
        </w:rPr>
      </w:pPr>
      <w:r w:rsidRPr="007508F3">
        <w:rPr>
          <w:rFonts w:cs="Arial"/>
          <w:lang w:val="ru-RU"/>
        </w:rPr>
        <w:t>Тачка 7.</w:t>
      </w:r>
    </w:p>
    <w:p w14:paraId="2FCA85A3" w14:textId="77777777" w:rsidR="003B6FBE" w:rsidRPr="007508F3" w:rsidRDefault="003B6FBE" w:rsidP="003B6FBE">
      <w:pPr>
        <w:pStyle w:val="KDParagraf"/>
        <w:spacing w:before="0"/>
        <w:rPr>
          <w:rFonts w:cs="Arial"/>
          <w:lang w:val="ru-RU"/>
        </w:rPr>
      </w:pPr>
    </w:p>
    <w:p w14:paraId="07758E9E" w14:textId="77777777" w:rsidR="003B6FBE" w:rsidRPr="007508F3" w:rsidRDefault="003B6FBE" w:rsidP="003B6FBE">
      <w:pPr>
        <w:pStyle w:val="KDParagraf"/>
        <w:spacing w:before="0"/>
        <w:rPr>
          <w:rFonts w:cs="Arial"/>
          <w:lang w:val="ru-RU"/>
        </w:rPr>
      </w:pPr>
      <w:r w:rsidRPr="007508F3">
        <w:rPr>
          <w:rFonts w:cs="Arial"/>
          <w:lang w:val="ru-RU"/>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43ECF30E" w14:textId="77777777" w:rsidR="003B6FBE" w:rsidRPr="007508F3" w:rsidRDefault="003B6FBE" w:rsidP="003B6FBE">
      <w:pPr>
        <w:pStyle w:val="KDParagraf"/>
        <w:spacing w:before="0"/>
        <w:rPr>
          <w:rFonts w:cs="Arial"/>
          <w:lang w:val="ru-RU"/>
        </w:rPr>
      </w:pPr>
    </w:p>
    <w:p w14:paraId="743527A4" w14:textId="77777777" w:rsidR="003B6FBE" w:rsidRPr="007508F3" w:rsidRDefault="003B6FBE" w:rsidP="003B6FBE">
      <w:pPr>
        <w:pStyle w:val="KDParagraf"/>
        <w:spacing w:before="0"/>
        <w:rPr>
          <w:rFonts w:cs="Arial"/>
          <w:lang w:val="ru-RU"/>
        </w:rPr>
      </w:pPr>
      <w:r w:rsidRPr="007508F3">
        <w:rPr>
          <w:rFonts w:cs="Arial"/>
          <w:lang w:val="ru-RU"/>
        </w:rPr>
        <w:t>Тачка 8.</w:t>
      </w:r>
    </w:p>
    <w:p w14:paraId="363EAA53" w14:textId="77777777" w:rsidR="003B6FBE" w:rsidRPr="007508F3" w:rsidRDefault="003B6FBE" w:rsidP="003B6FBE">
      <w:pPr>
        <w:pStyle w:val="KDParagraf"/>
        <w:spacing w:before="0"/>
        <w:rPr>
          <w:rFonts w:cs="Arial"/>
          <w:lang w:val="ru-RU"/>
        </w:rPr>
      </w:pPr>
    </w:p>
    <w:p w14:paraId="1D1913C9" w14:textId="77777777" w:rsidR="003B6FBE" w:rsidRPr="007508F3" w:rsidRDefault="003B6FBE" w:rsidP="003B6FBE">
      <w:pPr>
        <w:pStyle w:val="KDParagraf"/>
        <w:spacing w:before="0"/>
        <w:rPr>
          <w:rFonts w:cs="Arial"/>
          <w:lang w:val="ru-RU"/>
        </w:rPr>
      </w:pPr>
      <w:r w:rsidRPr="007508F3">
        <w:rPr>
          <w:rFonts w:cs="Arial"/>
          <w:lang w:val="ru-RU"/>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6618D37E" w14:textId="77777777" w:rsidR="003B6FBE" w:rsidRPr="007508F3" w:rsidRDefault="003B6FBE" w:rsidP="003B6FBE">
      <w:pPr>
        <w:pStyle w:val="KDParagraf"/>
        <w:spacing w:before="0"/>
        <w:rPr>
          <w:rFonts w:cs="Arial"/>
          <w:lang w:val="ru-RU"/>
        </w:rPr>
      </w:pPr>
      <w:r w:rsidRPr="007508F3">
        <w:rPr>
          <w:rFonts w:cs="Arial"/>
          <w:lang w:val="ru-RU"/>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617681EE" w14:textId="77777777" w:rsidR="003B6FBE" w:rsidRPr="007508F3" w:rsidRDefault="003B6FBE" w:rsidP="003B6FBE">
      <w:pPr>
        <w:pStyle w:val="KDParagraf"/>
        <w:spacing w:before="0"/>
        <w:rPr>
          <w:rFonts w:cs="Arial"/>
          <w:lang w:val="ru-RU"/>
        </w:rPr>
      </w:pPr>
      <w:r w:rsidRPr="007508F3">
        <w:rPr>
          <w:rFonts w:cs="Arial"/>
          <w:lang w:val="ru-RU"/>
        </w:rPr>
        <w:t>Тачка 9.</w:t>
      </w:r>
    </w:p>
    <w:p w14:paraId="1A637CA7" w14:textId="77777777" w:rsidR="003B6FBE" w:rsidRPr="007508F3" w:rsidRDefault="003B6FBE" w:rsidP="003B6FBE">
      <w:pPr>
        <w:pStyle w:val="KDParagraf"/>
        <w:spacing w:before="0"/>
        <w:rPr>
          <w:rFonts w:cs="Arial"/>
          <w:lang w:val="ru-RU"/>
        </w:rPr>
      </w:pPr>
    </w:p>
    <w:p w14:paraId="75B1C970" w14:textId="77777777" w:rsidR="003B6FBE" w:rsidRPr="007508F3" w:rsidRDefault="003B6FBE" w:rsidP="003B6FBE">
      <w:pPr>
        <w:pStyle w:val="KDParagraf"/>
        <w:spacing w:before="0"/>
        <w:rPr>
          <w:rFonts w:cs="Arial"/>
          <w:lang w:val="ru-RU"/>
        </w:rPr>
      </w:pPr>
      <w:r w:rsidRPr="007508F3">
        <w:rPr>
          <w:rFonts w:cs="Arial"/>
          <w:lang w:val="ru-RU"/>
        </w:rPr>
        <w:t>Пружалац услуга је дужан да Наручиоцу најкасније три дана пре датума почетка радова достави:</w:t>
      </w:r>
    </w:p>
    <w:p w14:paraId="4089C56C" w14:textId="77777777" w:rsidR="003B6FBE" w:rsidRPr="007508F3" w:rsidRDefault="003B6FBE" w:rsidP="003B6FBE">
      <w:pPr>
        <w:pStyle w:val="KDParagraf"/>
        <w:spacing w:before="0"/>
        <w:rPr>
          <w:rFonts w:cs="Arial"/>
          <w:lang w:val="ru-RU"/>
        </w:rPr>
      </w:pPr>
    </w:p>
    <w:p w14:paraId="0067A445" w14:textId="77777777" w:rsidR="003B6FBE" w:rsidRPr="007508F3" w:rsidRDefault="003B6FBE" w:rsidP="003B6FBE">
      <w:pPr>
        <w:pStyle w:val="KDParagraf"/>
        <w:spacing w:before="0"/>
        <w:rPr>
          <w:rFonts w:cs="Arial"/>
          <w:lang w:val="ru-RU"/>
        </w:rPr>
      </w:pPr>
      <w:r w:rsidRPr="007508F3">
        <w:rPr>
          <w:rFonts w:cs="Arial"/>
          <w:lang w:val="ru-RU"/>
        </w:rPr>
        <w:t>1.</w:t>
      </w:r>
      <w:r w:rsidRPr="007508F3">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23158AFD" w14:textId="77777777" w:rsidR="003B6FBE" w:rsidRPr="007508F3" w:rsidRDefault="003B6FBE" w:rsidP="003B6FBE">
      <w:pPr>
        <w:pStyle w:val="KDParagraf"/>
        <w:spacing w:before="0"/>
        <w:rPr>
          <w:rFonts w:cs="Arial"/>
          <w:lang w:val="ru-RU"/>
        </w:rPr>
      </w:pPr>
      <w:r w:rsidRPr="007508F3">
        <w:rPr>
          <w:rFonts w:cs="Arial"/>
          <w:lang w:val="ru-RU"/>
        </w:rPr>
        <w:t>2.</w:t>
      </w:r>
      <w:r w:rsidRPr="007508F3">
        <w:rPr>
          <w:rFonts w:cs="Arial"/>
          <w:lang w:val="ru-RU"/>
        </w:rPr>
        <w:tab/>
        <w:t>списак средстава за рад која ће бити ангажована за извођење радова и</w:t>
      </w:r>
    </w:p>
    <w:p w14:paraId="0C81CDED" w14:textId="77777777" w:rsidR="003B6FBE" w:rsidRPr="007508F3" w:rsidRDefault="003B6FBE" w:rsidP="003B6FBE">
      <w:pPr>
        <w:pStyle w:val="KDParagraf"/>
        <w:spacing w:before="0"/>
        <w:rPr>
          <w:rFonts w:cs="Arial"/>
          <w:lang w:val="ru-RU"/>
        </w:rPr>
      </w:pPr>
      <w:r w:rsidRPr="007508F3">
        <w:rPr>
          <w:rFonts w:cs="Arial"/>
          <w:lang w:val="ru-RU"/>
        </w:rPr>
        <w:t>3.</w:t>
      </w:r>
      <w:r w:rsidRPr="007508F3">
        <w:rPr>
          <w:rFonts w:cs="Arial"/>
          <w:lang w:val="ru-RU"/>
        </w:rPr>
        <w:tab/>
        <w:t>податке о лицу за безбедност и здравље на раду</w:t>
      </w:r>
    </w:p>
    <w:p w14:paraId="6AC5BFEE" w14:textId="77777777" w:rsidR="003B6FBE" w:rsidRPr="007508F3" w:rsidRDefault="003B6FBE" w:rsidP="003B6FBE">
      <w:pPr>
        <w:pStyle w:val="KDParagraf"/>
        <w:spacing w:before="0"/>
        <w:rPr>
          <w:rFonts w:cs="Arial"/>
          <w:lang w:val="ru-RU"/>
        </w:rPr>
      </w:pPr>
      <w:r w:rsidRPr="007508F3">
        <w:rPr>
          <w:rFonts w:cs="Arial"/>
          <w:lang w:val="ru-RU"/>
        </w:rPr>
        <w:t>4.</w:t>
      </w:r>
      <w:r w:rsidRPr="007508F3">
        <w:rPr>
          <w:rFonts w:cs="Arial"/>
          <w:lang w:val="ru-RU"/>
        </w:rPr>
        <w:tab/>
        <w:t>Уз списак лица из става 1. ове тачке, Извођач радова је дужан да достави доказе о:</w:t>
      </w:r>
    </w:p>
    <w:p w14:paraId="3F610E90" w14:textId="77777777" w:rsidR="003B6FBE" w:rsidRPr="007508F3" w:rsidRDefault="003B6FBE" w:rsidP="003B6FBE">
      <w:pPr>
        <w:pStyle w:val="KDParagraf"/>
        <w:spacing w:before="0"/>
        <w:rPr>
          <w:rFonts w:cs="Arial"/>
          <w:lang w:val="ru-RU"/>
        </w:rPr>
      </w:pPr>
      <w:r w:rsidRPr="007508F3">
        <w:rPr>
          <w:rFonts w:cs="Arial"/>
          <w:lang w:val="ru-RU"/>
        </w:rPr>
        <w:t>5.</w:t>
      </w:r>
      <w:r w:rsidRPr="007508F3">
        <w:rPr>
          <w:rFonts w:cs="Arial"/>
          <w:lang w:val="ru-RU"/>
        </w:rPr>
        <w:tab/>
        <w:t>извршеном оспособљавању запослених за безбедан и здрав рад,</w:t>
      </w:r>
    </w:p>
    <w:p w14:paraId="097882F5" w14:textId="77777777" w:rsidR="003B6FBE" w:rsidRPr="007508F3" w:rsidRDefault="003B6FBE" w:rsidP="003B6FBE">
      <w:pPr>
        <w:pStyle w:val="KDParagraf"/>
        <w:spacing w:before="0"/>
        <w:rPr>
          <w:rFonts w:cs="Arial"/>
          <w:lang w:val="ru-RU"/>
        </w:rPr>
      </w:pPr>
      <w:r w:rsidRPr="007508F3">
        <w:rPr>
          <w:rFonts w:cs="Arial"/>
          <w:lang w:val="ru-RU"/>
        </w:rPr>
        <w:t>6.</w:t>
      </w:r>
      <w:r w:rsidRPr="007508F3">
        <w:rPr>
          <w:rFonts w:cs="Arial"/>
          <w:lang w:val="ru-RU"/>
        </w:rPr>
        <w:tab/>
        <w:t>извршеним лекарским прегледима запослених,</w:t>
      </w:r>
    </w:p>
    <w:p w14:paraId="6F449FE8" w14:textId="77777777" w:rsidR="003B6FBE" w:rsidRPr="007508F3" w:rsidRDefault="003B6FBE" w:rsidP="003B6FBE">
      <w:pPr>
        <w:pStyle w:val="KDParagraf"/>
        <w:spacing w:before="0"/>
        <w:rPr>
          <w:rFonts w:cs="Arial"/>
          <w:lang w:val="ru-RU"/>
        </w:rPr>
      </w:pPr>
      <w:r w:rsidRPr="007508F3">
        <w:rPr>
          <w:rFonts w:cs="Arial"/>
          <w:lang w:val="ru-RU"/>
        </w:rPr>
        <w:t>7.</w:t>
      </w:r>
      <w:r w:rsidRPr="007508F3">
        <w:rPr>
          <w:rFonts w:cs="Arial"/>
          <w:lang w:val="ru-RU"/>
        </w:rPr>
        <w:tab/>
        <w:t>извршеним прегледима и испитивањима опреме за рад и</w:t>
      </w:r>
    </w:p>
    <w:p w14:paraId="36B77C3F" w14:textId="77777777" w:rsidR="003B6FBE" w:rsidRPr="007508F3" w:rsidRDefault="003B6FBE" w:rsidP="003B6FBE">
      <w:pPr>
        <w:pStyle w:val="KDParagraf"/>
        <w:spacing w:before="0"/>
        <w:rPr>
          <w:rFonts w:cs="Arial"/>
          <w:lang w:val="ru-RU"/>
        </w:rPr>
      </w:pPr>
      <w:r w:rsidRPr="007508F3">
        <w:rPr>
          <w:rFonts w:cs="Arial"/>
          <w:lang w:val="ru-RU"/>
        </w:rPr>
        <w:t>8.</w:t>
      </w:r>
      <w:r w:rsidRPr="007508F3">
        <w:rPr>
          <w:rFonts w:cs="Arial"/>
          <w:lang w:val="ru-RU"/>
        </w:rPr>
        <w:tab/>
        <w:t>коришћењу средстава и опреме за личну заштиту на раду.</w:t>
      </w:r>
    </w:p>
    <w:p w14:paraId="38264531" w14:textId="77777777" w:rsidR="003B6FBE" w:rsidRPr="007508F3" w:rsidRDefault="003B6FBE" w:rsidP="003B6FBE">
      <w:pPr>
        <w:pStyle w:val="KDParagraf"/>
        <w:spacing w:before="0"/>
        <w:rPr>
          <w:rFonts w:cs="Arial"/>
          <w:lang w:val="ru-RU"/>
        </w:rPr>
      </w:pPr>
    </w:p>
    <w:p w14:paraId="445F2C7F" w14:textId="70F1D09D" w:rsidR="003B6FBE" w:rsidRPr="007508F3" w:rsidRDefault="003B6FBE" w:rsidP="003B6FBE">
      <w:pPr>
        <w:pStyle w:val="KDParagraf"/>
        <w:spacing w:before="0"/>
        <w:rPr>
          <w:rFonts w:cs="Arial"/>
          <w:lang w:val="ru-RU"/>
        </w:rPr>
      </w:pPr>
      <w:r w:rsidRPr="007508F3">
        <w:rPr>
          <w:rFonts w:cs="Arial"/>
          <w:lang w:val="ru-RU"/>
        </w:rPr>
        <w:t>Тачка 10.</w:t>
      </w:r>
    </w:p>
    <w:p w14:paraId="123AEDCA" w14:textId="77777777" w:rsidR="003B6FBE" w:rsidRPr="007508F3" w:rsidRDefault="003B6FBE" w:rsidP="003B6FBE">
      <w:pPr>
        <w:pStyle w:val="KDParagraf"/>
        <w:spacing w:before="0"/>
        <w:rPr>
          <w:rFonts w:cs="Arial"/>
          <w:lang w:val="ru-RU"/>
        </w:rPr>
      </w:pPr>
      <w:r w:rsidRPr="007508F3">
        <w:rPr>
          <w:rFonts w:cs="Arial"/>
          <w:lang w:val="ru-RU"/>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79C11634" w14:textId="77777777" w:rsidR="003B6FBE" w:rsidRPr="007508F3" w:rsidRDefault="003B6FBE" w:rsidP="003B6FBE">
      <w:pPr>
        <w:pStyle w:val="KDParagraf"/>
        <w:spacing w:before="0"/>
        <w:rPr>
          <w:rFonts w:cs="Arial"/>
          <w:lang w:val="ru-RU"/>
        </w:rPr>
      </w:pPr>
      <w:r w:rsidRPr="007508F3">
        <w:rPr>
          <w:rFonts w:cs="Arial"/>
          <w:lang w:val="ru-RU"/>
        </w:rPr>
        <w:t>Пружалац услуга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7F7DAF17" w14:textId="77777777" w:rsidR="003B6FBE" w:rsidRPr="007508F3" w:rsidRDefault="003B6FBE" w:rsidP="003B6FBE">
      <w:pPr>
        <w:pStyle w:val="KDParagraf"/>
        <w:spacing w:before="0"/>
        <w:rPr>
          <w:rFonts w:cs="Arial"/>
          <w:lang w:val="ru-RU"/>
        </w:rPr>
      </w:pPr>
      <w:r w:rsidRPr="007508F3">
        <w:rPr>
          <w:rFonts w:cs="Arial"/>
          <w:lang w:val="ru-RU"/>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13B2FC45" w14:textId="77777777" w:rsidR="003B6FBE" w:rsidRPr="007508F3" w:rsidRDefault="003B6FBE" w:rsidP="003B6FBE">
      <w:pPr>
        <w:pStyle w:val="KDParagraf"/>
        <w:spacing w:before="0"/>
        <w:rPr>
          <w:rFonts w:cs="Arial"/>
          <w:lang w:val="ru-RU"/>
        </w:rPr>
      </w:pPr>
      <w:r w:rsidRPr="007508F3">
        <w:rPr>
          <w:rFonts w:cs="Arial"/>
          <w:lang w:val="ru-RU"/>
        </w:rPr>
        <w:t>Пружалац услуга се обавезује да поступи по налогу Наручиоца из става 3.ове тачке.</w:t>
      </w:r>
    </w:p>
    <w:p w14:paraId="5484A0BB" w14:textId="77777777" w:rsidR="003B6FBE" w:rsidRPr="007508F3" w:rsidRDefault="003B6FBE" w:rsidP="003B6FBE">
      <w:pPr>
        <w:pStyle w:val="KDParagraf"/>
        <w:spacing w:before="0"/>
        <w:rPr>
          <w:rFonts w:cs="Arial"/>
          <w:lang w:val="ru-RU"/>
        </w:rPr>
      </w:pPr>
    </w:p>
    <w:p w14:paraId="7F171293" w14:textId="77777777" w:rsidR="003B6FBE" w:rsidRPr="007508F3" w:rsidRDefault="003B6FBE" w:rsidP="003B6FBE">
      <w:pPr>
        <w:pStyle w:val="KDParagraf"/>
        <w:spacing w:before="0"/>
        <w:rPr>
          <w:rFonts w:cs="Arial"/>
          <w:lang w:val="ru-RU"/>
        </w:rPr>
      </w:pPr>
      <w:r w:rsidRPr="007508F3">
        <w:rPr>
          <w:rFonts w:cs="Arial"/>
          <w:lang w:val="ru-RU"/>
        </w:rPr>
        <w:t>Тачка 11.</w:t>
      </w:r>
    </w:p>
    <w:p w14:paraId="3330A024" w14:textId="77777777" w:rsidR="003B6FBE" w:rsidRPr="007508F3" w:rsidRDefault="003B6FBE" w:rsidP="003B6FBE">
      <w:pPr>
        <w:pStyle w:val="KDParagraf"/>
        <w:spacing w:before="0"/>
        <w:rPr>
          <w:rFonts w:cs="Arial"/>
          <w:lang w:val="ru-RU"/>
        </w:rPr>
      </w:pPr>
    </w:p>
    <w:p w14:paraId="6B7C5FF7" w14:textId="77777777" w:rsidR="003B6FBE" w:rsidRPr="007508F3" w:rsidRDefault="003B6FBE" w:rsidP="003B6FBE">
      <w:pPr>
        <w:pStyle w:val="KDParagraf"/>
        <w:spacing w:before="0"/>
        <w:rPr>
          <w:rFonts w:cs="Arial"/>
          <w:lang w:val="ru-RU"/>
        </w:rPr>
      </w:pPr>
      <w:r w:rsidRPr="007508F3">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1D7A6D3C" w14:textId="77777777" w:rsidR="003B6FBE" w:rsidRPr="007508F3" w:rsidRDefault="003B6FBE" w:rsidP="003B6FBE">
      <w:pPr>
        <w:pStyle w:val="KDParagraf"/>
        <w:spacing w:before="0"/>
        <w:rPr>
          <w:rFonts w:cs="Arial"/>
          <w:lang w:val="ru-RU"/>
        </w:rPr>
      </w:pPr>
      <w:r w:rsidRPr="007508F3">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7CBD5CDA" w14:textId="77777777" w:rsidR="003B6FBE" w:rsidRPr="007508F3" w:rsidRDefault="003B6FBE" w:rsidP="003B6FBE">
      <w:pPr>
        <w:pStyle w:val="KDParagraf"/>
        <w:spacing w:before="0"/>
        <w:rPr>
          <w:rFonts w:cs="Arial"/>
          <w:lang w:val="ru-RU"/>
        </w:rPr>
      </w:pPr>
      <w:r w:rsidRPr="007508F3">
        <w:rPr>
          <w:rFonts w:cs="Arial"/>
          <w:lang w:val="ru-RU"/>
        </w:rPr>
        <w:t>Начин остваривања сарадње из ст. 1. и 2. ове тачке утврђује се писменим споразумом.</w:t>
      </w:r>
    </w:p>
    <w:p w14:paraId="07A01108" w14:textId="77777777" w:rsidR="003B6FBE" w:rsidRPr="007508F3" w:rsidRDefault="003B6FBE" w:rsidP="003B6FBE">
      <w:pPr>
        <w:pStyle w:val="KDParagraf"/>
        <w:spacing w:before="0"/>
        <w:rPr>
          <w:rFonts w:cs="Arial"/>
          <w:lang w:val="ru-RU"/>
        </w:rPr>
      </w:pPr>
      <w:r w:rsidRPr="007508F3">
        <w:rPr>
          <w:rFonts w:cs="Arial"/>
          <w:lang w:val="ru-RU"/>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22BA20DF" w14:textId="77777777" w:rsidR="003B6FBE" w:rsidRPr="007508F3" w:rsidRDefault="003B6FBE" w:rsidP="003B6FBE">
      <w:pPr>
        <w:pStyle w:val="KDParagraf"/>
        <w:spacing w:before="0"/>
        <w:rPr>
          <w:rFonts w:cs="Arial"/>
          <w:lang w:val="ru-RU"/>
        </w:rPr>
      </w:pPr>
    </w:p>
    <w:p w14:paraId="598BD0FE" w14:textId="77777777" w:rsidR="003B6FBE" w:rsidRPr="007508F3" w:rsidRDefault="003B6FBE" w:rsidP="003B6FBE">
      <w:pPr>
        <w:pStyle w:val="KDParagraf"/>
        <w:spacing w:before="0"/>
        <w:rPr>
          <w:rFonts w:cs="Arial"/>
          <w:lang w:val="ru-RU"/>
        </w:rPr>
      </w:pPr>
      <w:r w:rsidRPr="007508F3">
        <w:rPr>
          <w:rFonts w:cs="Arial"/>
          <w:lang w:val="ru-RU"/>
        </w:rPr>
        <w:t>Тачка 12.</w:t>
      </w:r>
    </w:p>
    <w:p w14:paraId="63DD9323" w14:textId="77777777" w:rsidR="003B6FBE" w:rsidRPr="007508F3" w:rsidRDefault="003B6FBE" w:rsidP="003B6FBE">
      <w:pPr>
        <w:pStyle w:val="KDParagraf"/>
        <w:spacing w:before="0"/>
        <w:rPr>
          <w:rFonts w:cs="Arial"/>
          <w:lang w:val="ru-RU"/>
        </w:rPr>
      </w:pPr>
    </w:p>
    <w:p w14:paraId="46629103" w14:textId="77777777" w:rsidR="003B6FBE" w:rsidRPr="007508F3" w:rsidRDefault="003B6FBE" w:rsidP="003B6FBE">
      <w:pPr>
        <w:pStyle w:val="KDParagraf"/>
        <w:spacing w:before="0"/>
        <w:rPr>
          <w:rFonts w:cs="Arial"/>
          <w:lang w:val="ru-RU"/>
        </w:rPr>
      </w:pPr>
      <w:r w:rsidRPr="007508F3">
        <w:rPr>
          <w:rFonts w:cs="Arial"/>
          <w:lang w:val="ru-RU"/>
        </w:rPr>
        <w:t>Пружалац услуга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4E61FE20" w14:textId="77777777" w:rsidR="003B6FBE" w:rsidRPr="007508F3" w:rsidRDefault="003B6FBE" w:rsidP="003B6FBE">
      <w:pPr>
        <w:pStyle w:val="KDParagraf"/>
        <w:spacing w:before="0"/>
        <w:rPr>
          <w:rFonts w:cs="Arial"/>
          <w:lang w:val="ru-RU"/>
        </w:rPr>
      </w:pPr>
      <w:r w:rsidRPr="007508F3">
        <w:rPr>
          <w:rFonts w:cs="Arial"/>
          <w:lang w:val="ru-RU"/>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205EE9E5" w14:textId="77777777" w:rsidR="003B6FBE" w:rsidRPr="007508F3" w:rsidRDefault="003B6FBE" w:rsidP="003B6FBE">
      <w:pPr>
        <w:pStyle w:val="KDParagraf"/>
        <w:spacing w:before="0"/>
        <w:rPr>
          <w:rFonts w:cs="Arial"/>
          <w:lang w:val="ru-RU"/>
        </w:rPr>
      </w:pPr>
    </w:p>
    <w:p w14:paraId="743FA89E" w14:textId="77777777" w:rsidR="003B6FBE" w:rsidRPr="007508F3" w:rsidRDefault="003B6FBE" w:rsidP="003B6FBE">
      <w:pPr>
        <w:pStyle w:val="KDParagraf"/>
        <w:spacing w:before="0"/>
        <w:rPr>
          <w:rFonts w:cs="Arial"/>
          <w:lang w:val="ru-RU"/>
        </w:rPr>
      </w:pPr>
      <w:r w:rsidRPr="007508F3">
        <w:rPr>
          <w:rFonts w:cs="Arial"/>
          <w:lang w:val="ru-RU"/>
        </w:rPr>
        <w:t>Тачка 13.</w:t>
      </w:r>
    </w:p>
    <w:p w14:paraId="57FC9D01" w14:textId="59AD3731" w:rsidR="003B6FBE" w:rsidRPr="007508F3" w:rsidRDefault="003B6FBE" w:rsidP="009E0C69">
      <w:pPr>
        <w:pStyle w:val="KDParagraf"/>
        <w:rPr>
          <w:rFonts w:cs="Arial"/>
          <w:noProof/>
          <w:lang w:val="ru-RU"/>
        </w:rPr>
      </w:pPr>
      <w:r w:rsidRPr="007508F3">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11201019" w14:textId="77777777" w:rsidR="003B6FBE" w:rsidRPr="007508F3" w:rsidRDefault="003B6FBE" w:rsidP="009E0C69">
      <w:pPr>
        <w:pStyle w:val="KDParagraf"/>
        <w:rPr>
          <w:rFonts w:cs="Arial"/>
          <w:noProof/>
          <w:lang w:val="ru-RU"/>
        </w:rPr>
      </w:pPr>
    </w:p>
    <w:sectPr w:rsidR="003B6FBE" w:rsidRPr="007508F3" w:rsidSect="00DD1C46">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BE94A" w14:textId="77777777" w:rsidR="007E2B72" w:rsidRDefault="007E2B72">
      <w:r>
        <w:separator/>
      </w:r>
    </w:p>
    <w:p w14:paraId="06B18B89" w14:textId="77777777" w:rsidR="007E2B72" w:rsidRDefault="007E2B72"/>
  </w:endnote>
  <w:endnote w:type="continuationSeparator" w:id="0">
    <w:p w14:paraId="6F6B6EFF" w14:textId="77777777" w:rsidR="007E2B72" w:rsidRDefault="007E2B72">
      <w:r>
        <w:continuationSeparator/>
      </w:r>
    </w:p>
    <w:p w14:paraId="078E14A4" w14:textId="77777777" w:rsidR="007E2B72" w:rsidRDefault="007E2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TimesNewRomanPS-BoldMT">
    <w:altName w:val="Meiry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7E2B72" w:rsidRDefault="007E2B7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7E2B72" w:rsidRDefault="007E2B72" w:rsidP="00841BE7">
    <w:pPr>
      <w:pStyle w:val="Footer"/>
      <w:ind w:right="360"/>
    </w:pPr>
  </w:p>
  <w:p w14:paraId="340F1A55" w14:textId="77777777" w:rsidR="007E2B72" w:rsidRDefault="007E2B7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7E2B72" w:rsidRPr="00EC5BB4" w:rsidRDefault="007E2B7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B55C3">
      <w:rPr>
        <w:rStyle w:val="PageNumber"/>
        <w:rFonts w:cs="Arial"/>
        <w:b/>
        <w:noProof/>
        <w:szCs w:val="24"/>
      </w:rPr>
      <w:t>33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B55C3">
      <w:rPr>
        <w:rStyle w:val="PageNumber"/>
        <w:rFonts w:cs="Arial"/>
        <w:b/>
        <w:noProof/>
        <w:szCs w:val="24"/>
      </w:rPr>
      <w:t>122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7E2B72" w:rsidRPr="00EC5BB4" w:rsidRDefault="007E2B7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B55C3">
      <w:rPr>
        <w:rStyle w:val="PageNumber"/>
        <w:rFonts w:cs="Arial"/>
        <w:b/>
        <w:noProof/>
        <w:szCs w:val="24"/>
      </w:rPr>
      <w:t>32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B55C3">
      <w:rPr>
        <w:rStyle w:val="PageNumber"/>
        <w:rFonts w:cs="Arial"/>
        <w:b/>
        <w:noProof/>
        <w:szCs w:val="24"/>
      </w:rPr>
      <w:t>122</w:t>
    </w:r>
    <w:r w:rsidRPr="00EC5BB4">
      <w:rPr>
        <w:rStyle w:val="PageNumber"/>
        <w:rFonts w:cs="Arial"/>
        <w:b/>
        <w:szCs w:val="24"/>
      </w:rPr>
      <w:fldChar w:fldCharType="end"/>
    </w:r>
  </w:p>
  <w:p w14:paraId="7C7538CB" w14:textId="77777777" w:rsidR="007E2B72" w:rsidRDefault="007E2B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90BE8" w14:textId="77777777" w:rsidR="007E2B72" w:rsidRDefault="007E2B7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FA7C9A" w14:textId="77777777" w:rsidR="007E2B72" w:rsidRDefault="007E2B72" w:rsidP="00841BE7">
    <w:pPr>
      <w:pStyle w:val="Footer"/>
      <w:ind w:right="360"/>
    </w:pPr>
  </w:p>
  <w:p w14:paraId="3F8AF810" w14:textId="77777777" w:rsidR="007E2B72" w:rsidRDefault="007E2B72"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F8D35" w14:textId="77777777" w:rsidR="007E2B72" w:rsidRPr="00EC5BB4" w:rsidRDefault="007E2B7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B55C3">
      <w:rPr>
        <w:rStyle w:val="PageNumber"/>
        <w:rFonts w:cs="Arial"/>
        <w:b/>
        <w:noProof/>
        <w:szCs w:val="24"/>
      </w:rPr>
      <w:t>119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B55C3">
      <w:rPr>
        <w:rStyle w:val="PageNumber"/>
        <w:rFonts w:cs="Arial"/>
        <w:b/>
        <w:noProof/>
        <w:szCs w:val="24"/>
      </w:rPr>
      <w:t>122</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BCE7D" w14:textId="77777777" w:rsidR="007E2B72" w:rsidRPr="00EC5BB4" w:rsidRDefault="007E2B7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B55C3">
      <w:rPr>
        <w:rStyle w:val="PageNumber"/>
        <w:rFonts w:cs="Arial"/>
        <w:b/>
        <w:noProof/>
        <w:szCs w:val="24"/>
      </w:rPr>
      <w:t>93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B55C3">
      <w:rPr>
        <w:rStyle w:val="PageNumber"/>
        <w:rFonts w:cs="Arial"/>
        <w:b/>
        <w:noProof/>
        <w:szCs w:val="24"/>
      </w:rPr>
      <w:t>122</w:t>
    </w:r>
    <w:r w:rsidRPr="00EC5BB4">
      <w:rPr>
        <w:rStyle w:val="PageNumber"/>
        <w:rFonts w:cs="Arial"/>
        <w:b/>
        <w:szCs w:val="24"/>
      </w:rPr>
      <w:fldChar w:fldCharType="end"/>
    </w:r>
  </w:p>
  <w:p w14:paraId="53ED44E3" w14:textId="77777777" w:rsidR="007E2B72" w:rsidRDefault="007E2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65BA3" w14:textId="77777777" w:rsidR="007E2B72" w:rsidRDefault="007E2B72">
      <w:r>
        <w:separator/>
      </w:r>
    </w:p>
    <w:p w14:paraId="768664F6" w14:textId="77777777" w:rsidR="007E2B72" w:rsidRDefault="007E2B72"/>
  </w:footnote>
  <w:footnote w:type="continuationSeparator" w:id="0">
    <w:p w14:paraId="460A83ED" w14:textId="77777777" w:rsidR="007E2B72" w:rsidRDefault="007E2B72">
      <w:r>
        <w:continuationSeparator/>
      </w:r>
    </w:p>
    <w:p w14:paraId="1C73E5E1" w14:textId="77777777" w:rsidR="007E2B72" w:rsidRDefault="007E2B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7E2B72" w:rsidRDefault="007E2B72" w:rsidP="004276AD">
    <w:pPr>
      <w:pStyle w:val="Header"/>
      <w:rPr>
        <w:sz w:val="20"/>
      </w:rPr>
    </w:pPr>
  </w:p>
  <w:p w14:paraId="08C51BE0" w14:textId="12D82CB9" w:rsidR="007E2B72" w:rsidRDefault="007E2B72" w:rsidP="006B28B0">
    <w:pPr>
      <w:pStyle w:val="Heade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ЈН/3100/0717/2019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7E2B72" w:rsidRDefault="007E2B72" w:rsidP="004276AD">
    <w:pPr>
      <w:pStyle w:val="Header"/>
      <w:rPr>
        <w:lang w:val="sr-Cyrl-RS"/>
      </w:rPr>
    </w:pPr>
  </w:p>
  <w:p w14:paraId="21C09815" w14:textId="7B55E5A8" w:rsidR="007E2B72" w:rsidRPr="00E33130" w:rsidRDefault="007E2B72"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ЈН/3100/0717/2019</w:t>
    </w:r>
  </w:p>
  <w:p w14:paraId="74971107" w14:textId="77777777" w:rsidR="007E2B72" w:rsidRPr="00611597" w:rsidRDefault="007E2B72" w:rsidP="00210557">
    <w:pPr>
      <w:pStyle w:val="Header"/>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B61F9" w14:textId="77777777" w:rsidR="007E2B72" w:rsidRDefault="007E2B72" w:rsidP="004276AD">
    <w:pPr>
      <w:pStyle w:val="Header"/>
      <w:rPr>
        <w:sz w:val="20"/>
      </w:rPr>
    </w:pPr>
  </w:p>
  <w:p w14:paraId="50CA7D66" w14:textId="21703A40" w:rsidR="007E2B72" w:rsidRPr="000C3BC2" w:rsidRDefault="007E2B72"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ЈН/3100/0717/201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6C14F" w14:textId="77777777" w:rsidR="007E2B72" w:rsidRDefault="007E2B72" w:rsidP="004276AD">
    <w:pPr>
      <w:pStyle w:val="Header"/>
      <w:rPr>
        <w:lang w:val="sr-Cyrl-RS"/>
      </w:rPr>
    </w:pPr>
  </w:p>
  <w:p w14:paraId="0EE2CD3E" w14:textId="1AC13C4C" w:rsidR="007E2B72" w:rsidRPr="00E33130" w:rsidRDefault="007E2B72"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ЈН/3100/0717/2019</w:t>
    </w:r>
  </w:p>
  <w:p w14:paraId="2DE87953" w14:textId="77777777" w:rsidR="007E2B72" w:rsidRPr="00611597" w:rsidRDefault="007E2B72"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E45882"/>
    <w:multiLevelType w:val="hybridMultilevel"/>
    <w:tmpl w:val="83305754"/>
    <w:lvl w:ilvl="0" w:tplc="809EC558">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ACC5F82"/>
    <w:multiLevelType w:val="hybridMultilevel"/>
    <w:tmpl w:val="EF6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BF0385C"/>
    <w:multiLevelType w:val="hybridMultilevel"/>
    <w:tmpl w:val="C8980D1E"/>
    <w:lvl w:ilvl="0" w:tplc="809EC558">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EF50761"/>
    <w:multiLevelType w:val="hybridMultilevel"/>
    <w:tmpl w:val="79F060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5">
    <w:nsid w:val="0FF1489A"/>
    <w:multiLevelType w:val="hybridMultilevel"/>
    <w:tmpl w:val="54EC442A"/>
    <w:lvl w:ilvl="0" w:tplc="809EC558">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1274242"/>
    <w:multiLevelType w:val="hybridMultilevel"/>
    <w:tmpl w:val="16341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34"/>
        </w:tabs>
        <w:ind w:left="734"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2DE13B7A"/>
    <w:multiLevelType w:val="hybridMultilevel"/>
    <w:tmpl w:val="1F58BE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F5E732C"/>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61F7A72"/>
    <w:multiLevelType w:val="hybridMultilevel"/>
    <w:tmpl w:val="73AE53AE"/>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6">
    <w:nsid w:val="36A63DD3"/>
    <w:multiLevelType w:val="hybridMultilevel"/>
    <w:tmpl w:val="FADC7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7987B5D"/>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8C769C2"/>
    <w:multiLevelType w:val="hybridMultilevel"/>
    <w:tmpl w:val="16D8C840"/>
    <w:lvl w:ilvl="0" w:tplc="809EC558">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0CE559D"/>
    <w:multiLevelType w:val="hybridMultilevel"/>
    <w:tmpl w:val="6F0CA33C"/>
    <w:lvl w:ilvl="0" w:tplc="809EC558">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68C2398"/>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49020794"/>
    <w:multiLevelType w:val="hybridMultilevel"/>
    <w:tmpl w:val="FBCE91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nsid w:val="4B361A9F"/>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4B692F95"/>
    <w:multiLevelType w:val="hybridMultilevel"/>
    <w:tmpl w:val="25409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CAD5762"/>
    <w:multiLevelType w:val="hybridMultilevel"/>
    <w:tmpl w:val="21A6475C"/>
    <w:lvl w:ilvl="0" w:tplc="809EC558">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nsid w:val="51A43B88"/>
    <w:multiLevelType w:val="hybridMultilevel"/>
    <w:tmpl w:val="05EA3BDE"/>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3">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5537619F"/>
    <w:multiLevelType w:val="hybridMultilevel"/>
    <w:tmpl w:val="ACD86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6">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7">
    <w:nsid w:val="5AA23848"/>
    <w:multiLevelType w:val="hybridMultilevel"/>
    <w:tmpl w:val="BA70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9">
    <w:nsid w:val="62BD3E34"/>
    <w:multiLevelType w:val="singleLevel"/>
    <w:tmpl w:val="BCE87F48"/>
    <w:lvl w:ilvl="0">
      <w:start w:val="1"/>
      <w:numFmt w:val="bullet"/>
      <w:pStyle w:val="Nabrajanja"/>
      <w:lvlText w:val=""/>
      <w:lvlJc w:val="left"/>
      <w:pPr>
        <w:tabs>
          <w:tab w:val="num" w:pos="1108"/>
        </w:tabs>
        <w:ind w:left="1108" w:hanging="360"/>
      </w:pPr>
      <w:rPr>
        <w:rFonts w:ascii="Symbol" w:hAnsi="Symbol" w:hint="default"/>
        <w:sz w:val="24"/>
      </w:rPr>
    </w:lvl>
  </w:abstractNum>
  <w:abstractNum w:abstractNumId="10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1">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9373CAD"/>
    <w:multiLevelType w:val="hybridMultilevel"/>
    <w:tmpl w:val="408A54BE"/>
    <w:lvl w:ilvl="0" w:tplc="08B69D7A">
      <w:start w:val="1"/>
      <w:numFmt w:val="decimal"/>
      <w:lvlText w:val="%1."/>
      <w:lvlJc w:val="left"/>
      <w:pPr>
        <w:ind w:left="1776" w:hanging="360"/>
      </w:pPr>
      <w:rPr>
        <w:rFonts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103">
    <w:nsid w:val="6A021C70"/>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4">
    <w:nsid w:val="6A5055C7"/>
    <w:multiLevelType w:val="hybridMultilevel"/>
    <w:tmpl w:val="F30CCE8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7">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4EF3E6F"/>
    <w:multiLevelType w:val="hybridMultilevel"/>
    <w:tmpl w:val="452636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14">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nsid w:val="7DC37BF6"/>
    <w:multiLevelType w:val="hybridMultilevel"/>
    <w:tmpl w:val="DBCCCBF2"/>
    <w:lvl w:ilvl="0" w:tplc="809EC558">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num w:numId="1">
    <w:abstractNumId w:val="106"/>
  </w:num>
  <w:num w:numId="2">
    <w:abstractNumId w:val="68"/>
  </w:num>
  <w:num w:numId="3">
    <w:abstractNumId w:val="98"/>
  </w:num>
  <w:num w:numId="4">
    <w:abstractNumId w:val="60"/>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14"/>
  </w:num>
  <w:num w:numId="8">
    <w:abstractNumId w:val="80"/>
  </w:num>
  <w:num w:numId="9">
    <w:abstractNumId w:val="71"/>
  </w:num>
  <w:num w:numId="10">
    <w:abstractNumId w:val="64"/>
  </w:num>
  <w:num w:numId="11">
    <w:abstractNumId w:val="61"/>
  </w:num>
  <w:num w:numId="12">
    <w:abstractNumId w:val="83"/>
  </w:num>
  <w:num w:numId="13">
    <w:abstractNumId w:val="67"/>
  </w:num>
  <w:num w:numId="14">
    <w:abstractNumId w:val="100"/>
  </w:num>
  <w:num w:numId="15">
    <w:abstractNumId w:val="105"/>
  </w:num>
  <w:num w:numId="16">
    <w:abstractNumId w:val="50"/>
  </w:num>
  <w:num w:numId="17">
    <w:abstractNumId w:val="82"/>
  </w:num>
  <w:num w:numId="18">
    <w:abstractNumId w:val="62"/>
  </w:num>
  <w:num w:numId="19">
    <w:abstractNumId w:val="91"/>
  </w:num>
  <w:num w:numId="20">
    <w:abstractNumId w:val="70"/>
  </w:num>
  <w:num w:numId="21">
    <w:abstractNumId w:val="69"/>
  </w:num>
  <w:num w:numId="22">
    <w:abstractNumId w:val="113"/>
  </w:num>
  <w:num w:numId="23">
    <w:abstractNumId w:val="54"/>
  </w:num>
  <w:num w:numId="24">
    <w:abstractNumId w:val="99"/>
  </w:num>
  <w:num w:numId="25">
    <w:abstractNumId w:val="77"/>
  </w:num>
  <w:num w:numId="26">
    <w:abstractNumId w:val="79"/>
  </w:num>
  <w:num w:numId="27">
    <w:abstractNumId w:val="52"/>
  </w:num>
  <w:num w:numId="28">
    <w:abstractNumId w:val="81"/>
  </w:num>
  <w:num w:numId="29">
    <w:abstractNumId w:val="49"/>
  </w:num>
  <w:num w:numId="30">
    <w:abstractNumId w:val="115"/>
  </w:num>
  <w:num w:numId="31">
    <w:abstractNumId w:val="55"/>
  </w:num>
  <w:num w:numId="32">
    <w:abstractNumId w:val="90"/>
  </w:num>
  <w:num w:numId="33">
    <w:abstractNumId w:val="109"/>
  </w:num>
  <w:num w:numId="34">
    <w:abstractNumId w:val="72"/>
  </w:num>
  <w:num w:numId="35">
    <w:abstractNumId w:val="86"/>
  </w:num>
  <w:num w:numId="36">
    <w:abstractNumId w:val="58"/>
  </w:num>
  <w:num w:numId="37">
    <w:abstractNumId w:val="76"/>
  </w:num>
  <w:num w:numId="38">
    <w:abstractNumId w:val="97"/>
  </w:num>
  <w:num w:numId="39">
    <w:abstractNumId w:val="92"/>
  </w:num>
  <w:num w:numId="40">
    <w:abstractNumId w:val="75"/>
  </w:num>
  <w:num w:numId="41">
    <w:abstractNumId w:val="88"/>
  </w:num>
  <w:num w:numId="42">
    <w:abstractNumId w:val="94"/>
  </w:num>
  <w:num w:numId="43">
    <w:abstractNumId w:val="51"/>
  </w:num>
  <w:num w:numId="44">
    <w:abstractNumId w:val="104"/>
  </w:num>
  <w:num w:numId="45">
    <w:abstractNumId w:val="85"/>
  </w:num>
  <w:num w:numId="46">
    <w:abstractNumId w:val="89"/>
  </w:num>
  <w:num w:numId="47">
    <w:abstractNumId w:val="103"/>
  </w:num>
  <w:num w:numId="48">
    <w:abstractNumId w:val="66"/>
  </w:num>
  <w:num w:numId="49">
    <w:abstractNumId w:val="112"/>
  </w:num>
  <w:num w:numId="50">
    <w:abstractNumId w:val="107"/>
  </w:num>
  <w:num w:numId="51">
    <w:abstractNumId w:val="93"/>
  </w:num>
  <w:num w:numId="52">
    <w:abstractNumId w:val="102"/>
  </w:num>
  <w:num w:numId="53">
    <w:abstractNumId w:val="87"/>
  </w:num>
  <w:num w:numId="54">
    <w:abstractNumId w:val="84"/>
  </w:num>
  <w:num w:numId="55">
    <w:abstractNumId w:val="7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C28"/>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687D"/>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BFF"/>
    <w:rsid w:val="00023D09"/>
    <w:rsid w:val="0002512F"/>
    <w:rsid w:val="00025304"/>
    <w:rsid w:val="00025ABF"/>
    <w:rsid w:val="00025B97"/>
    <w:rsid w:val="00025EC5"/>
    <w:rsid w:val="00026036"/>
    <w:rsid w:val="000261C8"/>
    <w:rsid w:val="00026444"/>
    <w:rsid w:val="00026533"/>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6EB"/>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0D8"/>
    <w:rsid w:val="0005316D"/>
    <w:rsid w:val="000532AB"/>
    <w:rsid w:val="000533E6"/>
    <w:rsid w:val="00053796"/>
    <w:rsid w:val="00053D87"/>
    <w:rsid w:val="00053E33"/>
    <w:rsid w:val="00055239"/>
    <w:rsid w:val="000554F7"/>
    <w:rsid w:val="000556DA"/>
    <w:rsid w:val="00055834"/>
    <w:rsid w:val="00056A9F"/>
    <w:rsid w:val="00056C77"/>
    <w:rsid w:val="00056DE1"/>
    <w:rsid w:val="00056E69"/>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609"/>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8DB"/>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B05"/>
    <w:rsid w:val="00075F5B"/>
    <w:rsid w:val="0007605E"/>
    <w:rsid w:val="0007608E"/>
    <w:rsid w:val="000760C0"/>
    <w:rsid w:val="000765D5"/>
    <w:rsid w:val="00076DAD"/>
    <w:rsid w:val="0007717A"/>
    <w:rsid w:val="00077190"/>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C01"/>
    <w:rsid w:val="0008446C"/>
    <w:rsid w:val="00084BA6"/>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0C"/>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82F"/>
    <w:rsid w:val="000B420C"/>
    <w:rsid w:val="000B4512"/>
    <w:rsid w:val="000B4588"/>
    <w:rsid w:val="000B45FD"/>
    <w:rsid w:val="000B47D8"/>
    <w:rsid w:val="000B4842"/>
    <w:rsid w:val="000B486E"/>
    <w:rsid w:val="000B48E3"/>
    <w:rsid w:val="000B4CCC"/>
    <w:rsid w:val="000B4D6F"/>
    <w:rsid w:val="000B55C3"/>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17A"/>
    <w:rsid w:val="000D02E0"/>
    <w:rsid w:val="000D0D30"/>
    <w:rsid w:val="000D1051"/>
    <w:rsid w:val="000D14F7"/>
    <w:rsid w:val="000D18B7"/>
    <w:rsid w:val="000D1D98"/>
    <w:rsid w:val="000D227A"/>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A9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37C0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B0"/>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D4C"/>
    <w:rsid w:val="00151F32"/>
    <w:rsid w:val="00152656"/>
    <w:rsid w:val="0015293D"/>
    <w:rsid w:val="00152BEB"/>
    <w:rsid w:val="00152C72"/>
    <w:rsid w:val="00152D30"/>
    <w:rsid w:val="00152E7F"/>
    <w:rsid w:val="0015336B"/>
    <w:rsid w:val="0015353E"/>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97D"/>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5D4F"/>
    <w:rsid w:val="00165E7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7D"/>
    <w:rsid w:val="001A5293"/>
    <w:rsid w:val="001A555D"/>
    <w:rsid w:val="001A56BF"/>
    <w:rsid w:val="001A5707"/>
    <w:rsid w:val="001A58BE"/>
    <w:rsid w:val="001A5971"/>
    <w:rsid w:val="001A5F0F"/>
    <w:rsid w:val="001A6457"/>
    <w:rsid w:val="001A706C"/>
    <w:rsid w:val="001A72BF"/>
    <w:rsid w:val="001A73BC"/>
    <w:rsid w:val="001A7804"/>
    <w:rsid w:val="001A7C5E"/>
    <w:rsid w:val="001A7FCA"/>
    <w:rsid w:val="001B0314"/>
    <w:rsid w:val="001B0370"/>
    <w:rsid w:val="001B048E"/>
    <w:rsid w:val="001B049B"/>
    <w:rsid w:val="001B07C4"/>
    <w:rsid w:val="001B07DC"/>
    <w:rsid w:val="001B096F"/>
    <w:rsid w:val="001B0CC3"/>
    <w:rsid w:val="001B1244"/>
    <w:rsid w:val="001B1C0A"/>
    <w:rsid w:val="001B1EB4"/>
    <w:rsid w:val="001B218F"/>
    <w:rsid w:val="001B219D"/>
    <w:rsid w:val="001B2C5C"/>
    <w:rsid w:val="001B2D38"/>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0DE"/>
    <w:rsid w:val="001B58CD"/>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8D5"/>
    <w:rsid w:val="001D09B2"/>
    <w:rsid w:val="001D1027"/>
    <w:rsid w:val="001D1509"/>
    <w:rsid w:val="001D1ACE"/>
    <w:rsid w:val="001D1EB2"/>
    <w:rsid w:val="001D307C"/>
    <w:rsid w:val="001D32F5"/>
    <w:rsid w:val="001D35FE"/>
    <w:rsid w:val="001D3C3D"/>
    <w:rsid w:val="001D3C84"/>
    <w:rsid w:val="001D3DBD"/>
    <w:rsid w:val="001D4246"/>
    <w:rsid w:val="001D4DC7"/>
    <w:rsid w:val="001D4E60"/>
    <w:rsid w:val="001D5159"/>
    <w:rsid w:val="001D5473"/>
    <w:rsid w:val="001D5729"/>
    <w:rsid w:val="001D5ADE"/>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FFE"/>
    <w:rsid w:val="001E4192"/>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69AC"/>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EBF"/>
    <w:rsid w:val="00245371"/>
    <w:rsid w:val="002456A6"/>
    <w:rsid w:val="00245760"/>
    <w:rsid w:val="002458C8"/>
    <w:rsid w:val="00245AAF"/>
    <w:rsid w:val="00245D8D"/>
    <w:rsid w:val="00245E38"/>
    <w:rsid w:val="0024604B"/>
    <w:rsid w:val="002462B4"/>
    <w:rsid w:val="0024726B"/>
    <w:rsid w:val="002479F9"/>
    <w:rsid w:val="00247C64"/>
    <w:rsid w:val="00247C77"/>
    <w:rsid w:val="00247CEA"/>
    <w:rsid w:val="00247F64"/>
    <w:rsid w:val="00247FD6"/>
    <w:rsid w:val="00250044"/>
    <w:rsid w:val="002508A8"/>
    <w:rsid w:val="00250F8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99D"/>
    <w:rsid w:val="00271C4C"/>
    <w:rsid w:val="002726E9"/>
    <w:rsid w:val="002731BE"/>
    <w:rsid w:val="00273823"/>
    <w:rsid w:val="00273AC6"/>
    <w:rsid w:val="00274100"/>
    <w:rsid w:val="00274181"/>
    <w:rsid w:val="00274398"/>
    <w:rsid w:val="002745D0"/>
    <w:rsid w:val="002746F9"/>
    <w:rsid w:val="0027488E"/>
    <w:rsid w:val="00275620"/>
    <w:rsid w:val="00275968"/>
    <w:rsid w:val="00275F42"/>
    <w:rsid w:val="00276CBA"/>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689"/>
    <w:rsid w:val="002851C1"/>
    <w:rsid w:val="002853AD"/>
    <w:rsid w:val="0028543A"/>
    <w:rsid w:val="0028544A"/>
    <w:rsid w:val="002855C9"/>
    <w:rsid w:val="0028583C"/>
    <w:rsid w:val="00286278"/>
    <w:rsid w:val="00286491"/>
    <w:rsid w:val="00286761"/>
    <w:rsid w:val="00286A2B"/>
    <w:rsid w:val="00286B55"/>
    <w:rsid w:val="00286C2F"/>
    <w:rsid w:val="002879BB"/>
    <w:rsid w:val="00287A95"/>
    <w:rsid w:val="002907A2"/>
    <w:rsid w:val="002908BC"/>
    <w:rsid w:val="00290B26"/>
    <w:rsid w:val="00290BFB"/>
    <w:rsid w:val="00290E62"/>
    <w:rsid w:val="00290F16"/>
    <w:rsid w:val="002911A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6BC"/>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BA4"/>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B7CB2"/>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5943"/>
    <w:rsid w:val="002C5A60"/>
    <w:rsid w:val="002C5AEB"/>
    <w:rsid w:val="002C5FFF"/>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87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2DD"/>
    <w:rsid w:val="002E3D7D"/>
    <w:rsid w:val="002E40BF"/>
    <w:rsid w:val="002E4258"/>
    <w:rsid w:val="002E5187"/>
    <w:rsid w:val="002E5445"/>
    <w:rsid w:val="002E59D5"/>
    <w:rsid w:val="002E62CE"/>
    <w:rsid w:val="002E6567"/>
    <w:rsid w:val="002E6587"/>
    <w:rsid w:val="002E69ED"/>
    <w:rsid w:val="002E6CD1"/>
    <w:rsid w:val="002E6D79"/>
    <w:rsid w:val="002E75AC"/>
    <w:rsid w:val="002E763A"/>
    <w:rsid w:val="002F04E2"/>
    <w:rsid w:val="002F074E"/>
    <w:rsid w:val="002F099F"/>
    <w:rsid w:val="002F0D12"/>
    <w:rsid w:val="002F1040"/>
    <w:rsid w:val="002F13B3"/>
    <w:rsid w:val="002F1423"/>
    <w:rsid w:val="002F1788"/>
    <w:rsid w:val="002F1C1B"/>
    <w:rsid w:val="002F1E22"/>
    <w:rsid w:val="002F2105"/>
    <w:rsid w:val="002F28B2"/>
    <w:rsid w:val="002F2DE5"/>
    <w:rsid w:val="002F2E6E"/>
    <w:rsid w:val="002F32B4"/>
    <w:rsid w:val="002F3DAD"/>
    <w:rsid w:val="002F45B3"/>
    <w:rsid w:val="002F48D1"/>
    <w:rsid w:val="002F536E"/>
    <w:rsid w:val="002F53FF"/>
    <w:rsid w:val="003003A5"/>
    <w:rsid w:val="003003F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C4E"/>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70D9"/>
    <w:rsid w:val="003172E3"/>
    <w:rsid w:val="0031761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9B"/>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4B3"/>
    <w:rsid w:val="0032791C"/>
    <w:rsid w:val="00327F59"/>
    <w:rsid w:val="00327FAC"/>
    <w:rsid w:val="003302C4"/>
    <w:rsid w:val="003302FE"/>
    <w:rsid w:val="003303D9"/>
    <w:rsid w:val="00330569"/>
    <w:rsid w:val="003305C0"/>
    <w:rsid w:val="00330949"/>
    <w:rsid w:val="00330E59"/>
    <w:rsid w:val="00330F9C"/>
    <w:rsid w:val="003310E4"/>
    <w:rsid w:val="00331795"/>
    <w:rsid w:val="003320BE"/>
    <w:rsid w:val="003323DD"/>
    <w:rsid w:val="00332650"/>
    <w:rsid w:val="00332879"/>
    <w:rsid w:val="00332CFE"/>
    <w:rsid w:val="00333754"/>
    <w:rsid w:val="00333F16"/>
    <w:rsid w:val="0033467A"/>
    <w:rsid w:val="0033469C"/>
    <w:rsid w:val="003350DA"/>
    <w:rsid w:val="00335525"/>
    <w:rsid w:val="003358B5"/>
    <w:rsid w:val="0033599E"/>
    <w:rsid w:val="00335A01"/>
    <w:rsid w:val="00336343"/>
    <w:rsid w:val="0033675A"/>
    <w:rsid w:val="00336FB3"/>
    <w:rsid w:val="003372D6"/>
    <w:rsid w:val="003375F4"/>
    <w:rsid w:val="003376C6"/>
    <w:rsid w:val="00337C5A"/>
    <w:rsid w:val="00337E1E"/>
    <w:rsid w:val="0034052F"/>
    <w:rsid w:val="00340872"/>
    <w:rsid w:val="00340D97"/>
    <w:rsid w:val="0034123C"/>
    <w:rsid w:val="003412CC"/>
    <w:rsid w:val="00341536"/>
    <w:rsid w:val="0034185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08A"/>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7C"/>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1C67"/>
    <w:rsid w:val="0038206D"/>
    <w:rsid w:val="0038233F"/>
    <w:rsid w:val="00382754"/>
    <w:rsid w:val="00383205"/>
    <w:rsid w:val="00383211"/>
    <w:rsid w:val="003836A5"/>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60C"/>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6FBE"/>
    <w:rsid w:val="003B7004"/>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0A2"/>
    <w:rsid w:val="003D2418"/>
    <w:rsid w:val="003D2E38"/>
    <w:rsid w:val="003D3414"/>
    <w:rsid w:val="003D37B2"/>
    <w:rsid w:val="003D38B6"/>
    <w:rsid w:val="003D4517"/>
    <w:rsid w:val="003D4D21"/>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1D"/>
    <w:rsid w:val="003F670B"/>
    <w:rsid w:val="003F6726"/>
    <w:rsid w:val="003F6858"/>
    <w:rsid w:val="003F6B67"/>
    <w:rsid w:val="003F6D84"/>
    <w:rsid w:val="003F7A36"/>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3D5D"/>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EAF"/>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2"/>
    <w:rsid w:val="0042720A"/>
    <w:rsid w:val="00427275"/>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89"/>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5E8"/>
    <w:rsid w:val="0044590F"/>
    <w:rsid w:val="00445A55"/>
    <w:rsid w:val="00445E54"/>
    <w:rsid w:val="004460BF"/>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A77"/>
    <w:rsid w:val="00453B90"/>
    <w:rsid w:val="00453CB3"/>
    <w:rsid w:val="0045469A"/>
    <w:rsid w:val="0045575A"/>
    <w:rsid w:val="004557CB"/>
    <w:rsid w:val="004559F1"/>
    <w:rsid w:val="00455D19"/>
    <w:rsid w:val="00455E5C"/>
    <w:rsid w:val="00456435"/>
    <w:rsid w:val="0045685C"/>
    <w:rsid w:val="00456A8F"/>
    <w:rsid w:val="00457A99"/>
    <w:rsid w:val="00460FB9"/>
    <w:rsid w:val="004612CD"/>
    <w:rsid w:val="004618A5"/>
    <w:rsid w:val="00461F43"/>
    <w:rsid w:val="0046293B"/>
    <w:rsid w:val="004629C4"/>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52E"/>
    <w:rsid w:val="00470FB0"/>
    <w:rsid w:val="004716B3"/>
    <w:rsid w:val="00471E6B"/>
    <w:rsid w:val="004722E0"/>
    <w:rsid w:val="004728B7"/>
    <w:rsid w:val="00472BF8"/>
    <w:rsid w:val="00472DAF"/>
    <w:rsid w:val="00472EC5"/>
    <w:rsid w:val="00473394"/>
    <w:rsid w:val="0047385E"/>
    <w:rsid w:val="00473AD5"/>
    <w:rsid w:val="00473CCE"/>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6F4F"/>
    <w:rsid w:val="0047715C"/>
    <w:rsid w:val="004772F7"/>
    <w:rsid w:val="0047743A"/>
    <w:rsid w:val="004778D2"/>
    <w:rsid w:val="0047790C"/>
    <w:rsid w:val="00480077"/>
    <w:rsid w:val="00480319"/>
    <w:rsid w:val="00480907"/>
    <w:rsid w:val="00480A0F"/>
    <w:rsid w:val="004812AF"/>
    <w:rsid w:val="00481BC8"/>
    <w:rsid w:val="00482208"/>
    <w:rsid w:val="00482257"/>
    <w:rsid w:val="00482721"/>
    <w:rsid w:val="0048279A"/>
    <w:rsid w:val="004829D9"/>
    <w:rsid w:val="00482D4C"/>
    <w:rsid w:val="00483BB4"/>
    <w:rsid w:val="00483CD8"/>
    <w:rsid w:val="00483EFF"/>
    <w:rsid w:val="00484F79"/>
    <w:rsid w:val="0048566A"/>
    <w:rsid w:val="0048599A"/>
    <w:rsid w:val="00485AB8"/>
    <w:rsid w:val="00485C55"/>
    <w:rsid w:val="00485CA5"/>
    <w:rsid w:val="00485F02"/>
    <w:rsid w:val="004863B7"/>
    <w:rsid w:val="0048686C"/>
    <w:rsid w:val="0048726A"/>
    <w:rsid w:val="00487309"/>
    <w:rsid w:val="00487825"/>
    <w:rsid w:val="004905AB"/>
    <w:rsid w:val="00490B65"/>
    <w:rsid w:val="00490DA3"/>
    <w:rsid w:val="00490F97"/>
    <w:rsid w:val="004910E9"/>
    <w:rsid w:val="004913CE"/>
    <w:rsid w:val="00491E05"/>
    <w:rsid w:val="00491EFB"/>
    <w:rsid w:val="00491F12"/>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985"/>
    <w:rsid w:val="004B5A0E"/>
    <w:rsid w:val="004B5A54"/>
    <w:rsid w:val="004B5C5A"/>
    <w:rsid w:val="004B5D05"/>
    <w:rsid w:val="004B5DC3"/>
    <w:rsid w:val="004B5E8F"/>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7C"/>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BA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456"/>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1EE"/>
    <w:rsid w:val="00506224"/>
    <w:rsid w:val="0050629D"/>
    <w:rsid w:val="00506AFC"/>
    <w:rsid w:val="00506EA2"/>
    <w:rsid w:val="00507883"/>
    <w:rsid w:val="00507896"/>
    <w:rsid w:val="00507A91"/>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53"/>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9E2"/>
    <w:rsid w:val="00530A5C"/>
    <w:rsid w:val="00530AB7"/>
    <w:rsid w:val="00530BEF"/>
    <w:rsid w:val="0053102B"/>
    <w:rsid w:val="00531165"/>
    <w:rsid w:val="00531522"/>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2A0C"/>
    <w:rsid w:val="0054317E"/>
    <w:rsid w:val="00543191"/>
    <w:rsid w:val="005431C8"/>
    <w:rsid w:val="00543210"/>
    <w:rsid w:val="00543BC2"/>
    <w:rsid w:val="00543EB0"/>
    <w:rsid w:val="00544638"/>
    <w:rsid w:val="00544BFB"/>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0DB"/>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97D"/>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B88"/>
    <w:rsid w:val="00572C64"/>
    <w:rsid w:val="00572F7C"/>
    <w:rsid w:val="0057367F"/>
    <w:rsid w:val="00573CC8"/>
    <w:rsid w:val="00574472"/>
    <w:rsid w:val="005746C8"/>
    <w:rsid w:val="00574B7B"/>
    <w:rsid w:val="0057545E"/>
    <w:rsid w:val="005755A6"/>
    <w:rsid w:val="0057567D"/>
    <w:rsid w:val="00575745"/>
    <w:rsid w:val="005757A9"/>
    <w:rsid w:val="00575E1E"/>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8E"/>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C19"/>
    <w:rsid w:val="00586F76"/>
    <w:rsid w:val="0058756C"/>
    <w:rsid w:val="00587B0D"/>
    <w:rsid w:val="00587B94"/>
    <w:rsid w:val="00587C8E"/>
    <w:rsid w:val="00590C50"/>
    <w:rsid w:val="00591069"/>
    <w:rsid w:val="00591B88"/>
    <w:rsid w:val="00592C7D"/>
    <w:rsid w:val="00593106"/>
    <w:rsid w:val="0059310C"/>
    <w:rsid w:val="00593148"/>
    <w:rsid w:val="005933F4"/>
    <w:rsid w:val="00593434"/>
    <w:rsid w:val="00593EB1"/>
    <w:rsid w:val="005944CD"/>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1E23"/>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460"/>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ADD"/>
    <w:rsid w:val="005C7CDE"/>
    <w:rsid w:val="005D06E4"/>
    <w:rsid w:val="005D0A9A"/>
    <w:rsid w:val="005D0DF1"/>
    <w:rsid w:val="005D107C"/>
    <w:rsid w:val="005D14A6"/>
    <w:rsid w:val="005D1B33"/>
    <w:rsid w:val="005D1C62"/>
    <w:rsid w:val="005D1D62"/>
    <w:rsid w:val="005D1D95"/>
    <w:rsid w:val="005D1DF1"/>
    <w:rsid w:val="005D1FDA"/>
    <w:rsid w:val="005D1FF8"/>
    <w:rsid w:val="005D2026"/>
    <w:rsid w:val="005D233D"/>
    <w:rsid w:val="005D3C76"/>
    <w:rsid w:val="005D44BB"/>
    <w:rsid w:val="005D4A8F"/>
    <w:rsid w:val="005D4D9C"/>
    <w:rsid w:val="005D5269"/>
    <w:rsid w:val="005D5348"/>
    <w:rsid w:val="005D5729"/>
    <w:rsid w:val="005D606A"/>
    <w:rsid w:val="005D6180"/>
    <w:rsid w:val="005D61CE"/>
    <w:rsid w:val="005D65A6"/>
    <w:rsid w:val="005D6D74"/>
    <w:rsid w:val="005D78FF"/>
    <w:rsid w:val="005E0151"/>
    <w:rsid w:val="005E122D"/>
    <w:rsid w:val="005E1232"/>
    <w:rsid w:val="005E14C7"/>
    <w:rsid w:val="005E16ED"/>
    <w:rsid w:val="005E176F"/>
    <w:rsid w:val="005E18A5"/>
    <w:rsid w:val="005E18DE"/>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0FB8"/>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F89"/>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28B"/>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44A"/>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836"/>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7FC"/>
    <w:rsid w:val="006558AA"/>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A55"/>
    <w:rsid w:val="00663D9E"/>
    <w:rsid w:val="00664027"/>
    <w:rsid w:val="00664534"/>
    <w:rsid w:val="006647BC"/>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1C3"/>
    <w:rsid w:val="006828A6"/>
    <w:rsid w:val="00682C79"/>
    <w:rsid w:val="0068305D"/>
    <w:rsid w:val="0068310D"/>
    <w:rsid w:val="00683CE7"/>
    <w:rsid w:val="00683D64"/>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085"/>
    <w:rsid w:val="00694B66"/>
    <w:rsid w:val="00694C9A"/>
    <w:rsid w:val="00694F79"/>
    <w:rsid w:val="00694F95"/>
    <w:rsid w:val="00695096"/>
    <w:rsid w:val="006953F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36"/>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5BF"/>
    <w:rsid w:val="006A595D"/>
    <w:rsid w:val="006A59FC"/>
    <w:rsid w:val="006A5E41"/>
    <w:rsid w:val="006A6575"/>
    <w:rsid w:val="006A671E"/>
    <w:rsid w:val="006A6C3D"/>
    <w:rsid w:val="006A6CFF"/>
    <w:rsid w:val="006A6D02"/>
    <w:rsid w:val="006A6EFD"/>
    <w:rsid w:val="006A759D"/>
    <w:rsid w:val="006A79B9"/>
    <w:rsid w:val="006A7CD7"/>
    <w:rsid w:val="006A7EBF"/>
    <w:rsid w:val="006B05AC"/>
    <w:rsid w:val="006B089F"/>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8B0"/>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1EE6"/>
    <w:rsid w:val="006C2E55"/>
    <w:rsid w:val="006C2F8C"/>
    <w:rsid w:val="006C3D5B"/>
    <w:rsid w:val="006C3E61"/>
    <w:rsid w:val="006C3E7E"/>
    <w:rsid w:val="006C3FDA"/>
    <w:rsid w:val="006C42F2"/>
    <w:rsid w:val="006C455A"/>
    <w:rsid w:val="006C54BD"/>
    <w:rsid w:val="006C5763"/>
    <w:rsid w:val="006C5764"/>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D7F18"/>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7F9"/>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4A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2D"/>
    <w:rsid w:val="00702938"/>
    <w:rsid w:val="00702E85"/>
    <w:rsid w:val="007036B0"/>
    <w:rsid w:val="00703856"/>
    <w:rsid w:val="00704445"/>
    <w:rsid w:val="0070454D"/>
    <w:rsid w:val="0070465D"/>
    <w:rsid w:val="00704770"/>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031"/>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05"/>
    <w:rsid w:val="00715FF1"/>
    <w:rsid w:val="00716152"/>
    <w:rsid w:val="007163D0"/>
    <w:rsid w:val="00716885"/>
    <w:rsid w:val="00716938"/>
    <w:rsid w:val="00717048"/>
    <w:rsid w:val="00717352"/>
    <w:rsid w:val="00717533"/>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5E4E"/>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2F9"/>
    <w:rsid w:val="00730405"/>
    <w:rsid w:val="007304B2"/>
    <w:rsid w:val="00730526"/>
    <w:rsid w:val="007307E9"/>
    <w:rsid w:val="0073094D"/>
    <w:rsid w:val="00730CBF"/>
    <w:rsid w:val="00730D19"/>
    <w:rsid w:val="007310F9"/>
    <w:rsid w:val="00731241"/>
    <w:rsid w:val="00731398"/>
    <w:rsid w:val="00731509"/>
    <w:rsid w:val="00731677"/>
    <w:rsid w:val="00731DBD"/>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8F3"/>
    <w:rsid w:val="0075140E"/>
    <w:rsid w:val="007515C1"/>
    <w:rsid w:val="007516E0"/>
    <w:rsid w:val="00751B9C"/>
    <w:rsid w:val="00751C9C"/>
    <w:rsid w:val="00752BF3"/>
    <w:rsid w:val="00752CD8"/>
    <w:rsid w:val="00752EAC"/>
    <w:rsid w:val="00752FF9"/>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8BF"/>
    <w:rsid w:val="00760AA3"/>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5C1"/>
    <w:rsid w:val="007649C8"/>
    <w:rsid w:val="00765629"/>
    <w:rsid w:val="0076599B"/>
    <w:rsid w:val="00765AFA"/>
    <w:rsid w:val="007669FF"/>
    <w:rsid w:val="00766B59"/>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3F90"/>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77F6C"/>
    <w:rsid w:val="0078075B"/>
    <w:rsid w:val="00780A98"/>
    <w:rsid w:val="00780EC9"/>
    <w:rsid w:val="00781AC3"/>
    <w:rsid w:val="00782552"/>
    <w:rsid w:val="007826BF"/>
    <w:rsid w:val="00782A09"/>
    <w:rsid w:val="00782DBC"/>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D07"/>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134"/>
    <w:rsid w:val="007D0921"/>
    <w:rsid w:val="007D0A78"/>
    <w:rsid w:val="007D0C87"/>
    <w:rsid w:val="007D0DC2"/>
    <w:rsid w:val="007D106E"/>
    <w:rsid w:val="007D1207"/>
    <w:rsid w:val="007D1350"/>
    <w:rsid w:val="007D14D6"/>
    <w:rsid w:val="007D1705"/>
    <w:rsid w:val="007D1834"/>
    <w:rsid w:val="007D1B28"/>
    <w:rsid w:val="007D1E12"/>
    <w:rsid w:val="007D21B5"/>
    <w:rsid w:val="007D2C5A"/>
    <w:rsid w:val="007D2F59"/>
    <w:rsid w:val="007D324E"/>
    <w:rsid w:val="007D4132"/>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6DE"/>
    <w:rsid w:val="007D7C1F"/>
    <w:rsid w:val="007E0856"/>
    <w:rsid w:val="007E1036"/>
    <w:rsid w:val="007E1072"/>
    <w:rsid w:val="007E1181"/>
    <w:rsid w:val="007E1360"/>
    <w:rsid w:val="007E1C3A"/>
    <w:rsid w:val="007E2195"/>
    <w:rsid w:val="007E255D"/>
    <w:rsid w:val="007E2B34"/>
    <w:rsid w:val="007E2B72"/>
    <w:rsid w:val="007E2D86"/>
    <w:rsid w:val="007E3266"/>
    <w:rsid w:val="007E361F"/>
    <w:rsid w:val="007E374E"/>
    <w:rsid w:val="007E3AF6"/>
    <w:rsid w:val="007E3FEC"/>
    <w:rsid w:val="007E43EE"/>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CBF"/>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1F2"/>
    <w:rsid w:val="0081022B"/>
    <w:rsid w:val="00810A92"/>
    <w:rsid w:val="00810E5A"/>
    <w:rsid w:val="00810EDE"/>
    <w:rsid w:val="00810F21"/>
    <w:rsid w:val="00810FB4"/>
    <w:rsid w:val="008112A2"/>
    <w:rsid w:val="00811A49"/>
    <w:rsid w:val="00811DB9"/>
    <w:rsid w:val="0081219D"/>
    <w:rsid w:val="0081219E"/>
    <w:rsid w:val="008121AB"/>
    <w:rsid w:val="0081247E"/>
    <w:rsid w:val="00812777"/>
    <w:rsid w:val="0081305D"/>
    <w:rsid w:val="00813495"/>
    <w:rsid w:val="00814263"/>
    <w:rsid w:val="0081473B"/>
    <w:rsid w:val="0081499B"/>
    <w:rsid w:val="00814AC8"/>
    <w:rsid w:val="00815091"/>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37DE"/>
    <w:rsid w:val="00833911"/>
    <w:rsid w:val="0083458A"/>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65A"/>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C8"/>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77"/>
    <w:rsid w:val="008706F2"/>
    <w:rsid w:val="00870797"/>
    <w:rsid w:val="008709ED"/>
    <w:rsid w:val="00870AF0"/>
    <w:rsid w:val="00870EE4"/>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27"/>
    <w:rsid w:val="00874EB9"/>
    <w:rsid w:val="00874F5B"/>
    <w:rsid w:val="00875033"/>
    <w:rsid w:val="00875170"/>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818"/>
    <w:rsid w:val="00882AF6"/>
    <w:rsid w:val="00882F38"/>
    <w:rsid w:val="0088310B"/>
    <w:rsid w:val="008837A7"/>
    <w:rsid w:val="00883E20"/>
    <w:rsid w:val="00884497"/>
    <w:rsid w:val="00884794"/>
    <w:rsid w:val="00884BCC"/>
    <w:rsid w:val="00884F52"/>
    <w:rsid w:val="008852B1"/>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788"/>
    <w:rsid w:val="00894D7B"/>
    <w:rsid w:val="00894EAF"/>
    <w:rsid w:val="008950F2"/>
    <w:rsid w:val="008952FC"/>
    <w:rsid w:val="00896A1D"/>
    <w:rsid w:val="00896DC8"/>
    <w:rsid w:val="00897218"/>
    <w:rsid w:val="0089753F"/>
    <w:rsid w:val="00897674"/>
    <w:rsid w:val="00897711"/>
    <w:rsid w:val="00897A36"/>
    <w:rsid w:val="00897D3B"/>
    <w:rsid w:val="008A0536"/>
    <w:rsid w:val="008A0813"/>
    <w:rsid w:val="008A1111"/>
    <w:rsid w:val="008A1998"/>
    <w:rsid w:val="008A1EF4"/>
    <w:rsid w:val="008A22E4"/>
    <w:rsid w:val="008A2347"/>
    <w:rsid w:val="008A2AA5"/>
    <w:rsid w:val="008A2CDE"/>
    <w:rsid w:val="008A36DD"/>
    <w:rsid w:val="008A39A0"/>
    <w:rsid w:val="008A3BE1"/>
    <w:rsid w:val="008A3D50"/>
    <w:rsid w:val="008A3E0A"/>
    <w:rsid w:val="008A3E25"/>
    <w:rsid w:val="008A44BE"/>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3B"/>
    <w:rsid w:val="008B7F60"/>
    <w:rsid w:val="008B7F7A"/>
    <w:rsid w:val="008C13A6"/>
    <w:rsid w:val="008C1A5D"/>
    <w:rsid w:val="008C1FD7"/>
    <w:rsid w:val="008C2061"/>
    <w:rsid w:val="008C206E"/>
    <w:rsid w:val="008C21F6"/>
    <w:rsid w:val="008C230B"/>
    <w:rsid w:val="008C230E"/>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9B"/>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E40"/>
    <w:rsid w:val="008D4F98"/>
    <w:rsid w:val="008D5016"/>
    <w:rsid w:val="008D5429"/>
    <w:rsid w:val="008D5F13"/>
    <w:rsid w:val="008D60CF"/>
    <w:rsid w:val="008D6D61"/>
    <w:rsid w:val="008D71DE"/>
    <w:rsid w:val="008D71FC"/>
    <w:rsid w:val="008D760D"/>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8DE"/>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4F4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A83"/>
    <w:rsid w:val="00902C40"/>
    <w:rsid w:val="00902C8F"/>
    <w:rsid w:val="00903326"/>
    <w:rsid w:val="00903921"/>
    <w:rsid w:val="0090442B"/>
    <w:rsid w:val="009047C1"/>
    <w:rsid w:val="00904816"/>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D8D"/>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5C3"/>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02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5C4"/>
    <w:rsid w:val="00965931"/>
    <w:rsid w:val="00965AEB"/>
    <w:rsid w:val="00965B93"/>
    <w:rsid w:val="00965F46"/>
    <w:rsid w:val="0096608B"/>
    <w:rsid w:val="00966A52"/>
    <w:rsid w:val="00966DC2"/>
    <w:rsid w:val="00966ED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0E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8B"/>
    <w:rsid w:val="009801EA"/>
    <w:rsid w:val="009802EA"/>
    <w:rsid w:val="00980546"/>
    <w:rsid w:val="0098056A"/>
    <w:rsid w:val="0098068B"/>
    <w:rsid w:val="009808EA"/>
    <w:rsid w:val="00981349"/>
    <w:rsid w:val="009818B8"/>
    <w:rsid w:val="00981BE0"/>
    <w:rsid w:val="00981DC1"/>
    <w:rsid w:val="00981EFA"/>
    <w:rsid w:val="009821EF"/>
    <w:rsid w:val="00983044"/>
    <w:rsid w:val="009832B9"/>
    <w:rsid w:val="009833A8"/>
    <w:rsid w:val="009833C9"/>
    <w:rsid w:val="00983B9D"/>
    <w:rsid w:val="00983CF8"/>
    <w:rsid w:val="0098440C"/>
    <w:rsid w:val="00984938"/>
    <w:rsid w:val="0098526A"/>
    <w:rsid w:val="00985529"/>
    <w:rsid w:val="00985669"/>
    <w:rsid w:val="00985FCA"/>
    <w:rsid w:val="009860EA"/>
    <w:rsid w:val="0098669F"/>
    <w:rsid w:val="009867A8"/>
    <w:rsid w:val="00986F3D"/>
    <w:rsid w:val="00987239"/>
    <w:rsid w:val="0098738E"/>
    <w:rsid w:val="00987D82"/>
    <w:rsid w:val="00987F9A"/>
    <w:rsid w:val="00990690"/>
    <w:rsid w:val="00990957"/>
    <w:rsid w:val="009915BC"/>
    <w:rsid w:val="00991890"/>
    <w:rsid w:val="009919AE"/>
    <w:rsid w:val="009919EF"/>
    <w:rsid w:val="00991A45"/>
    <w:rsid w:val="0099239F"/>
    <w:rsid w:val="0099240D"/>
    <w:rsid w:val="009927B8"/>
    <w:rsid w:val="009927D3"/>
    <w:rsid w:val="00992AC0"/>
    <w:rsid w:val="00992C42"/>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B1E"/>
    <w:rsid w:val="009A0DC0"/>
    <w:rsid w:val="009A10B5"/>
    <w:rsid w:val="009A11E6"/>
    <w:rsid w:val="009A1A14"/>
    <w:rsid w:val="009A23E3"/>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16"/>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203"/>
    <w:rsid w:val="009C052A"/>
    <w:rsid w:val="009C0A47"/>
    <w:rsid w:val="009C0BD9"/>
    <w:rsid w:val="009C0D01"/>
    <w:rsid w:val="009C0DB9"/>
    <w:rsid w:val="009C104B"/>
    <w:rsid w:val="009C1091"/>
    <w:rsid w:val="009C18C6"/>
    <w:rsid w:val="009C2690"/>
    <w:rsid w:val="009C2A1E"/>
    <w:rsid w:val="009C2E94"/>
    <w:rsid w:val="009C3300"/>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A57"/>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3DBD"/>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C69"/>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50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2E4"/>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B1D"/>
    <w:rsid w:val="00A04BDE"/>
    <w:rsid w:val="00A05273"/>
    <w:rsid w:val="00A05499"/>
    <w:rsid w:val="00A056D2"/>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90F"/>
    <w:rsid w:val="00A21A88"/>
    <w:rsid w:val="00A221EE"/>
    <w:rsid w:val="00A227E1"/>
    <w:rsid w:val="00A22F1B"/>
    <w:rsid w:val="00A2376D"/>
    <w:rsid w:val="00A238D1"/>
    <w:rsid w:val="00A23976"/>
    <w:rsid w:val="00A239AC"/>
    <w:rsid w:val="00A23A68"/>
    <w:rsid w:val="00A23FCE"/>
    <w:rsid w:val="00A23FE0"/>
    <w:rsid w:val="00A240F7"/>
    <w:rsid w:val="00A24A3E"/>
    <w:rsid w:val="00A24AA3"/>
    <w:rsid w:val="00A254DA"/>
    <w:rsid w:val="00A25735"/>
    <w:rsid w:val="00A257F5"/>
    <w:rsid w:val="00A25A41"/>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0E5"/>
    <w:rsid w:val="00A35156"/>
    <w:rsid w:val="00A35347"/>
    <w:rsid w:val="00A353B8"/>
    <w:rsid w:val="00A356F1"/>
    <w:rsid w:val="00A35F56"/>
    <w:rsid w:val="00A364D7"/>
    <w:rsid w:val="00A369B3"/>
    <w:rsid w:val="00A376F9"/>
    <w:rsid w:val="00A3774E"/>
    <w:rsid w:val="00A37FA3"/>
    <w:rsid w:val="00A400D5"/>
    <w:rsid w:val="00A40992"/>
    <w:rsid w:val="00A411EC"/>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47C8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3ECB"/>
    <w:rsid w:val="00A54741"/>
    <w:rsid w:val="00A55057"/>
    <w:rsid w:val="00A556C3"/>
    <w:rsid w:val="00A5577F"/>
    <w:rsid w:val="00A55B9A"/>
    <w:rsid w:val="00A55C74"/>
    <w:rsid w:val="00A5645B"/>
    <w:rsid w:val="00A5665E"/>
    <w:rsid w:val="00A57439"/>
    <w:rsid w:val="00A5766B"/>
    <w:rsid w:val="00A577B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5FE5"/>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100"/>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21C"/>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4D66"/>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648"/>
    <w:rsid w:val="00AC4A56"/>
    <w:rsid w:val="00AC4D1D"/>
    <w:rsid w:val="00AC4D6E"/>
    <w:rsid w:val="00AC55D0"/>
    <w:rsid w:val="00AC580B"/>
    <w:rsid w:val="00AC59F9"/>
    <w:rsid w:val="00AC5F14"/>
    <w:rsid w:val="00AC5F7C"/>
    <w:rsid w:val="00AC5F86"/>
    <w:rsid w:val="00AC5FD6"/>
    <w:rsid w:val="00AC6188"/>
    <w:rsid w:val="00AC6392"/>
    <w:rsid w:val="00AC6D8B"/>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3B"/>
    <w:rsid w:val="00AD3088"/>
    <w:rsid w:val="00AD32F2"/>
    <w:rsid w:val="00AD36B4"/>
    <w:rsid w:val="00AD3810"/>
    <w:rsid w:val="00AD3978"/>
    <w:rsid w:val="00AD3CB9"/>
    <w:rsid w:val="00AD3D7B"/>
    <w:rsid w:val="00AD3FBA"/>
    <w:rsid w:val="00AD4748"/>
    <w:rsid w:val="00AD47E5"/>
    <w:rsid w:val="00AD4E4B"/>
    <w:rsid w:val="00AD4E98"/>
    <w:rsid w:val="00AD506C"/>
    <w:rsid w:val="00AD50C7"/>
    <w:rsid w:val="00AD5138"/>
    <w:rsid w:val="00AD60F4"/>
    <w:rsid w:val="00AD66F3"/>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D6F"/>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5CE"/>
    <w:rsid w:val="00AF475B"/>
    <w:rsid w:val="00AF4D5B"/>
    <w:rsid w:val="00AF4F9C"/>
    <w:rsid w:val="00AF5B5E"/>
    <w:rsid w:val="00AF5EB6"/>
    <w:rsid w:val="00AF624A"/>
    <w:rsid w:val="00AF625E"/>
    <w:rsid w:val="00AF6DBB"/>
    <w:rsid w:val="00AF7BAE"/>
    <w:rsid w:val="00B00049"/>
    <w:rsid w:val="00B000D9"/>
    <w:rsid w:val="00B00168"/>
    <w:rsid w:val="00B005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92"/>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15"/>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8F7"/>
    <w:rsid w:val="00B3008E"/>
    <w:rsid w:val="00B3068E"/>
    <w:rsid w:val="00B3082B"/>
    <w:rsid w:val="00B30AAF"/>
    <w:rsid w:val="00B31A98"/>
    <w:rsid w:val="00B31D6B"/>
    <w:rsid w:val="00B3206C"/>
    <w:rsid w:val="00B322BF"/>
    <w:rsid w:val="00B325C6"/>
    <w:rsid w:val="00B33259"/>
    <w:rsid w:val="00B338BC"/>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B94"/>
    <w:rsid w:val="00B51E94"/>
    <w:rsid w:val="00B5220E"/>
    <w:rsid w:val="00B522CB"/>
    <w:rsid w:val="00B52387"/>
    <w:rsid w:val="00B525FD"/>
    <w:rsid w:val="00B527FE"/>
    <w:rsid w:val="00B5287A"/>
    <w:rsid w:val="00B53332"/>
    <w:rsid w:val="00B53A73"/>
    <w:rsid w:val="00B54AFD"/>
    <w:rsid w:val="00B55376"/>
    <w:rsid w:val="00B55C9E"/>
    <w:rsid w:val="00B55CA5"/>
    <w:rsid w:val="00B55F0B"/>
    <w:rsid w:val="00B56027"/>
    <w:rsid w:val="00B560B5"/>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164"/>
    <w:rsid w:val="00B61612"/>
    <w:rsid w:val="00B618F5"/>
    <w:rsid w:val="00B61AD9"/>
    <w:rsid w:val="00B61BE9"/>
    <w:rsid w:val="00B61C90"/>
    <w:rsid w:val="00B61DFC"/>
    <w:rsid w:val="00B61F80"/>
    <w:rsid w:val="00B62011"/>
    <w:rsid w:val="00B623FE"/>
    <w:rsid w:val="00B62818"/>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2F8"/>
    <w:rsid w:val="00B753FE"/>
    <w:rsid w:val="00B75414"/>
    <w:rsid w:val="00B7660A"/>
    <w:rsid w:val="00B76796"/>
    <w:rsid w:val="00B76892"/>
    <w:rsid w:val="00B7694B"/>
    <w:rsid w:val="00B76BF6"/>
    <w:rsid w:val="00B77075"/>
    <w:rsid w:val="00B770A3"/>
    <w:rsid w:val="00B77262"/>
    <w:rsid w:val="00B7727E"/>
    <w:rsid w:val="00B77668"/>
    <w:rsid w:val="00B77AE0"/>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9A7"/>
    <w:rsid w:val="00B83D49"/>
    <w:rsid w:val="00B84319"/>
    <w:rsid w:val="00B843F6"/>
    <w:rsid w:val="00B84B07"/>
    <w:rsid w:val="00B84CA1"/>
    <w:rsid w:val="00B85291"/>
    <w:rsid w:val="00B853B6"/>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651"/>
    <w:rsid w:val="00B90852"/>
    <w:rsid w:val="00B90993"/>
    <w:rsid w:val="00B90CBB"/>
    <w:rsid w:val="00B90F18"/>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979C8"/>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34A"/>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43"/>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9AD"/>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2F2"/>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B3E"/>
    <w:rsid w:val="00BE4013"/>
    <w:rsid w:val="00BE4700"/>
    <w:rsid w:val="00BE471D"/>
    <w:rsid w:val="00BE4924"/>
    <w:rsid w:val="00BE4BDA"/>
    <w:rsid w:val="00BE4CEC"/>
    <w:rsid w:val="00BE4FE8"/>
    <w:rsid w:val="00BE5244"/>
    <w:rsid w:val="00BE5B62"/>
    <w:rsid w:val="00BE603D"/>
    <w:rsid w:val="00BE6394"/>
    <w:rsid w:val="00BE6B11"/>
    <w:rsid w:val="00BE6C03"/>
    <w:rsid w:val="00BE6EAE"/>
    <w:rsid w:val="00BE6F92"/>
    <w:rsid w:val="00BE713A"/>
    <w:rsid w:val="00BE71E5"/>
    <w:rsid w:val="00BE7425"/>
    <w:rsid w:val="00BE7496"/>
    <w:rsid w:val="00BE77E4"/>
    <w:rsid w:val="00BE789B"/>
    <w:rsid w:val="00BE7900"/>
    <w:rsid w:val="00BE7C13"/>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9C4"/>
    <w:rsid w:val="00BF5BB3"/>
    <w:rsid w:val="00BF5F6A"/>
    <w:rsid w:val="00BF65FB"/>
    <w:rsid w:val="00BF67E6"/>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06E"/>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F1"/>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1B4"/>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7C"/>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E8"/>
    <w:rsid w:val="00C611DA"/>
    <w:rsid w:val="00C6201F"/>
    <w:rsid w:val="00C62855"/>
    <w:rsid w:val="00C629D4"/>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678F9"/>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856"/>
    <w:rsid w:val="00C75F09"/>
    <w:rsid w:val="00C76219"/>
    <w:rsid w:val="00C7685A"/>
    <w:rsid w:val="00C768E0"/>
    <w:rsid w:val="00C76AA2"/>
    <w:rsid w:val="00C76FE8"/>
    <w:rsid w:val="00C77018"/>
    <w:rsid w:val="00C778F0"/>
    <w:rsid w:val="00C8010E"/>
    <w:rsid w:val="00C80394"/>
    <w:rsid w:val="00C8056C"/>
    <w:rsid w:val="00C805DD"/>
    <w:rsid w:val="00C80667"/>
    <w:rsid w:val="00C808CA"/>
    <w:rsid w:val="00C81149"/>
    <w:rsid w:val="00C811F3"/>
    <w:rsid w:val="00C81382"/>
    <w:rsid w:val="00C81604"/>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89E"/>
    <w:rsid w:val="00C87A1D"/>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7D5"/>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AE"/>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D47"/>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8AB"/>
    <w:rsid w:val="00CE28E1"/>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596"/>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29"/>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A0B"/>
    <w:rsid w:val="00D12C13"/>
    <w:rsid w:val="00D132E8"/>
    <w:rsid w:val="00D13541"/>
    <w:rsid w:val="00D135CC"/>
    <w:rsid w:val="00D1395F"/>
    <w:rsid w:val="00D14065"/>
    <w:rsid w:val="00D14CA1"/>
    <w:rsid w:val="00D156E1"/>
    <w:rsid w:val="00D15B46"/>
    <w:rsid w:val="00D15CAB"/>
    <w:rsid w:val="00D160AF"/>
    <w:rsid w:val="00D16291"/>
    <w:rsid w:val="00D16608"/>
    <w:rsid w:val="00D169EB"/>
    <w:rsid w:val="00D16B39"/>
    <w:rsid w:val="00D16B9D"/>
    <w:rsid w:val="00D171AD"/>
    <w:rsid w:val="00D17A03"/>
    <w:rsid w:val="00D17A96"/>
    <w:rsid w:val="00D17B0C"/>
    <w:rsid w:val="00D17C24"/>
    <w:rsid w:val="00D202A7"/>
    <w:rsid w:val="00D206CB"/>
    <w:rsid w:val="00D20B17"/>
    <w:rsid w:val="00D20E51"/>
    <w:rsid w:val="00D2130B"/>
    <w:rsid w:val="00D220A6"/>
    <w:rsid w:val="00D220D7"/>
    <w:rsid w:val="00D22615"/>
    <w:rsid w:val="00D227C7"/>
    <w:rsid w:val="00D23169"/>
    <w:rsid w:val="00D231F7"/>
    <w:rsid w:val="00D23882"/>
    <w:rsid w:val="00D238F7"/>
    <w:rsid w:val="00D23942"/>
    <w:rsid w:val="00D23B3A"/>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FFC"/>
    <w:rsid w:val="00D333FA"/>
    <w:rsid w:val="00D34466"/>
    <w:rsid w:val="00D34503"/>
    <w:rsid w:val="00D345A7"/>
    <w:rsid w:val="00D35C02"/>
    <w:rsid w:val="00D36996"/>
    <w:rsid w:val="00D3701C"/>
    <w:rsid w:val="00D370AF"/>
    <w:rsid w:val="00D370DA"/>
    <w:rsid w:val="00D372C8"/>
    <w:rsid w:val="00D374F4"/>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BBF"/>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4ED0"/>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4BBE"/>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3FB"/>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187"/>
    <w:rsid w:val="00D95747"/>
    <w:rsid w:val="00D95F02"/>
    <w:rsid w:val="00D964CE"/>
    <w:rsid w:val="00D964D8"/>
    <w:rsid w:val="00D96616"/>
    <w:rsid w:val="00D96ED3"/>
    <w:rsid w:val="00D9736F"/>
    <w:rsid w:val="00D97437"/>
    <w:rsid w:val="00D976FA"/>
    <w:rsid w:val="00D97B1F"/>
    <w:rsid w:val="00DA07EB"/>
    <w:rsid w:val="00DA0A9A"/>
    <w:rsid w:val="00DA0CFC"/>
    <w:rsid w:val="00DA180F"/>
    <w:rsid w:val="00DA18EC"/>
    <w:rsid w:val="00DA2052"/>
    <w:rsid w:val="00DA2456"/>
    <w:rsid w:val="00DA2519"/>
    <w:rsid w:val="00DA2849"/>
    <w:rsid w:val="00DA2D2B"/>
    <w:rsid w:val="00DA2F9D"/>
    <w:rsid w:val="00DA3461"/>
    <w:rsid w:val="00DA3995"/>
    <w:rsid w:val="00DA3B78"/>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B8E"/>
    <w:rsid w:val="00DB11D7"/>
    <w:rsid w:val="00DB1284"/>
    <w:rsid w:val="00DB1391"/>
    <w:rsid w:val="00DB17D2"/>
    <w:rsid w:val="00DB1800"/>
    <w:rsid w:val="00DB1A57"/>
    <w:rsid w:val="00DB1A96"/>
    <w:rsid w:val="00DB1DE8"/>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AF"/>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28B"/>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3C"/>
    <w:rsid w:val="00E16FAC"/>
    <w:rsid w:val="00E17544"/>
    <w:rsid w:val="00E17546"/>
    <w:rsid w:val="00E17719"/>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311"/>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D5B"/>
    <w:rsid w:val="00E30F60"/>
    <w:rsid w:val="00E31210"/>
    <w:rsid w:val="00E31403"/>
    <w:rsid w:val="00E31629"/>
    <w:rsid w:val="00E31D64"/>
    <w:rsid w:val="00E31D86"/>
    <w:rsid w:val="00E322A1"/>
    <w:rsid w:val="00E32E86"/>
    <w:rsid w:val="00E33130"/>
    <w:rsid w:val="00E33A7E"/>
    <w:rsid w:val="00E34279"/>
    <w:rsid w:val="00E3438F"/>
    <w:rsid w:val="00E34AF4"/>
    <w:rsid w:val="00E34C2A"/>
    <w:rsid w:val="00E34CA3"/>
    <w:rsid w:val="00E34E3E"/>
    <w:rsid w:val="00E35470"/>
    <w:rsid w:val="00E354A4"/>
    <w:rsid w:val="00E35661"/>
    <w:rsid w:val="00E359A5"/>
    <w:rsid w:val="00E35C75"/>
    <w:rsid w:val="00E35EFD"/>
    <w:rsid w:val="00E3624A"/>
    <w:rsid w:val="00E364D4"/>
    <w:rsid w:val="00E364E3"/>
    <w:rsid w:val="00E36C88"/>
    <w:rsid w:val="00E36E58"/>
    <w:rsid w:val="00E36F01"/>
    <w:rsid w:val="00E37122"/>
    <w:rsid w:val="00E37D73"/>
    <w:rsid w:val="00E402F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1D3"/>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DDC"/>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26F"/>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4553"/>
    <w:rsid w:val="00E7501D"/>
    <w:rsid w:val="00E75381"/>
    <w:rsid w:val="00E75615"/>
    <w:rsid w:val="00E7573E"/>
    <w:rsid w:val="00E757AB"/>
    <w:rsid w:val="00E75C4F"/>
    <w:rsid w:val="00E75D41"/>
    <w:rsid w:val="00E762E3"/>
    <w:rsid w:val="00E7639B"/>
    <w:rsid w:val="00E77146"/>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1EA"/>
    <w:rsid w:val="00E94461"/>
    <w:rsid w:val="00E94664"/>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B0"/>
    <w:rsid w:val="00EA42DC"/>
    <w:rsid w:val="00EA4956"/>
    <w:rsid w:val="00EA4C7A"/>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2E4C"/>
    <w:rsid w:val="00EB3596"/>
    <w:rsid w:val="00EB37F5"/>
    <w:rsid w:val="00EB430C"/>
    <w:rsid w:val="00EB4884"/>
    <w:rsid w:val="00EB4D2B"/>
    <w:rsid w:val="00EB4DE3"/>
    <w:rsid w:val="00EB4F1F"/>
    <w:rsid w:val="00EB4F79"/>
    <w:rsid w:val="00EB5552"/>
    <w:rsid w:val="00EB632B"/>
    <w:rsid w:val="00EB66E6"/>
    <w:rsid w:val="00EB684D"/>
    <w:rsid w:val="00EB6EBC"/>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030"/>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1F"/>
    <w:rsid w:val="00EC6C01"/>
    <w:rsid w:val="00EC6DF1"/>
    <w:rsid w:val="00EC7099"/>
    <w:rsid w:val="00EC7547"/>
    <w:rsid w:val="00EC7ACB"/>
    <w:rsid w:val="00ED0014"/>
    <w:rsid w:val="00ED022F"/>
    <w:rsid w:val="00ED11CE"/>
    <w:rsid w:val="00ED13B2"/>
    <w:rsid w:val="00ED1840"/>
    <w:rsid w:val="00ED1888"/>
    <w:rsid w:val="00ED1C41"/>
    <w:rsid w:val="00ED2894"/>
    <w:rsid w:val="00ED2B45"/>
    <w:rsid w:val="00ED2E35"/>
    <w:rsid w:val="00ED3182"/>
    <w:rsid w:val="00ED3E9D"/>
    <w:rsid w:val="00ED3EE8"/>
    <w:rsid w:val="00ED41A7"/>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381"/>
    <w:rsid w:val="00ED754D"/>
    <w:rsid w:val="00ED7DCB"/>
    <w:rsid w:val="00EE0029"/>
    <w:rsid w:val="00EE03E1"/>
    <w:rsid w:val="00EE070C"/>
    <w:rsid w:val="00EE09AC"/>
    <w:rsid w:val="00EE0AF4"/>
    <w:rsid w:val="00EE0E23"/>
    <w:rsid w:val="00EE1AD5"/>
    <w:rsid w:val="00EE20D0"/>
    <w:rsid w:val="00EE260E"/>
    <w:rsid w:val="00EE278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7E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F9"/>
    <w:rsid w:val="00F10531"/>
    <w:rsid w:val="00F1053D"/>
    <w:rsid w:val="00F10805"/>
    <w:rsid w:val="00F108DB"/>
    <w:rsid w:val="00F10B36"/>
    <w:rsid w:val="00F10BB1"/>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78"/>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517"/>
    <w:rsid w:val="00F26B54"/>
    <w:rsid w:val="00F26D84"/>
    <w:rsid w:val="00F26FF0"/>
    <w:rsid w:val="00F271D4"/>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2A2"/>
    <w:rsid w:val="00F356CC"/>
    <w:rsid w:val="00F35C70"/>
    <w:rsid w:val="00F35EB2"/>
    <w:rsid w:val="00F35F61"/>
    <w:rsid w:val="00F366A7"/>
    <w:rsid w:val="00F36A88"/>
    <w:rsid w:val="00F36B30"/>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A2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226"/>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69"/>
    <w:rsid w:val="00F622A9"/>
    <w:rsid w:val="00F62593"/>
    <w:rsid w:val="00F62DA1"/>
    <w:rsid w:val="00F63115"/>
    <w:rsid w:val="00F6325F"/>
    <w:rsid w:val="00F634B0"/>
    <w:rsid w:val="00F6388D"/>
    <w:rsid w:val="00F63AD4"/>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9A"/>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F58"/>
    <w:rsid w:val="00F853A9"/>
    <w:rsid w:val="00F85B74"/>
    <w:rsid w:val="00F85D03"/>
    <w:rsid w:val="00F85E5F"/>
    <w:rsid w:val="00F865E8"/>
    <w:rsid w:val="00F8688A"/>
    <w:rsid w:val="00F868C1"/>
    <w:rsid w:val="00F868CA"/>
    <w:rsid w:val="00F86BCA"/>
    <w:rsid w:val="00F87D84"/>
    <w:rsid w:val="00F90004"/>
    <w:rsid w:val="00F9046C"/>
    <w:rsid w:val="00F90875"/>
    <w:rsid w:val="00F908F4"/>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6B1"/>
    <w:rsid w:val="00F9774D"/>
    <w:rsid w:val="00FA0088"/>
    <w:rsid w:val="00FA056A"/>
    <w:rsid w:val="00FA0636"/>
    <w:rsid w:val="00FA083E"/>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336"/>
    <w:rsid w:val="00FB0563"/>
    <w:rsid w:val="00FB0864"/>
    <w:rsid w:val="00FB0B77"/>
    <w:rsid w:val="00FB0EE8"/>
    <w:rsid w:val="00FB1145"/>
    <w:rsid w:val="00FB171A"/>
    <w:rsid w:val="00FB175E"/>
    <w:rsid w:val="00FB182E"/>
    <w:rsid w:val="00FB1BA6"/>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570"/>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6A6"/>
    <w:rsid w:val="00FD0A1F"/>
    <w:rsid w:val="00FD0B28"/>
    <w:rsid w:val="00FD0BDB"/>
    <w:rsid w:val="00FD0C19"/>
    <w:rsid w:val="00FD0C58"/>
    <w:rsid w:val="00FD0D7F"/>
    <w:rsid w:val="00FD0F7A"/>
    <w:rsid w:val="00FD0FB0"/>
    <w:rsid w:val="00FD1964"/>
    <w:rsid w:val="00FD1B53"/>
    <w:rsid w:val="00FD1FEF"/>
    <w:rsid w:val="00FD24F0"/>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C2E"/>
    <w:rsid w:val="00FE2E6D"/>
    <w:rsid w:val="00FE2EE1"/>
    <w:rsid w:val="00FE2F41"/>
    <w:rsid w:val="00FE325F"/>
    <w:rsid w:val="00FE33F5"/>
    <w:rsid w:val="00FE34CE"/>
    <w:rsid w:val="00FE4327"/>
    <w:rsid w:val="00FE435C"/>
    <w:rsid w:val="00FE4A70"/>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2C11"/>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B8E9A5"/>
  <w15:docId w15:val="{BA3DAFEF-B367-4A89-A733-56A129AB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1,Footer Char Char Char Char Char Char Char Char,Footer Char Char Char Char Char Char1,Footer Char1 Char Char Cha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10BB1"/>
    <w:rPr>
      <w:i/>
      <w:iCs/>
    </w:rPr>
  </w:style>
  <w:style w:type="character" w:customStyle="1" w:styleId="FontStyle26">
    <w:name w:val="Font Style26"/>
    <w:rsid w:val="00FE2C2E"/>
    <w:rPr>
      <w:rFonts w:ascii="Arial" w:hAnsi="Arial" w:cs="Arial"/>
      <w:sz w:val="16"/>
      <w:szCs w:val="16"/>
    </w:rPr>
  </w:style>
  <w:style w:type="paragraph" w:customStyle="1" w:styleId="Nabrajanja">
    <w:name w:val="# • Nabrajanja"/>
    <w:basedOn w:val="Normal"/>
    <w:rsid w:val="00587B0D"/>
    <w:pPr>
      <w:numPr>
        <w:numId w:val="24"/>
      </w:numPr>
      <w:tabs>
        <w:tab w:val="left" w:pos="-425"/>
        <w:tab w:val="left" w:pos="1191"/>
      </w:tabs>
      <w:spacing w:before="0" w:after="60" w:line="264" w:lineRule="auto"/>
    </w:pPr>
    <w:rPr>
      <w:rFonts w:ascii="Times New Roman" w:hAnsi="Times New Roman"/>
      <w:sz w:val="24"/>
      <w:szCs w:val="20"/>
      <w:lang w:val="sr-Cyrl-CS" w:eastAsia="sr-Latn-CS"/>
    </w:rPr>
  </w:style>
  <w:style w:type="character" w:customStyle="1" w:styleId="fontstyle01">
    <w:name w:val="fontstyle01"/>
    <w:basedOn w:val="DefaultParagraphFont"/>
    <w:rsid w:val="00870EE4"/>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976134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315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796818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5391929">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4284374">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46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radisa.pavlovic@te-ko.rs" TargetMode="External"/><Relationship Id="rId191" Type="http://schemas.openxmlformats.org/officeDocument/2006/relationships/customXml" Target="../customXml/item159.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mailto:zorica.radivojevic@te-ko.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92" Type="http://schemas.openxmlformats.org/officeDocument/2006/relationships/customXml" Target="../customXml/item160.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www.&#1082;jn.gov.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188"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apr.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4.xm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hyperlink" Target="http://www.apr.gov.rs" TargetMode="External"/><Relationship Id="rId190"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18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nbs.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eader" Target="header4.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87" Type="http://schemas.openxmlformats.org/officeDocument/2006/relationships/footer" Target="footer6.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bg.vi.sud.rs/lt/articles/o-visem-sudu/obavestenje-ke-za-pravna-l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BBF2E-9521-4657-A767-00BD40BF73C7}"/>
</file>

<file path=customXml/itemProps10.xml><?xml version="1.0" encoding="utf-8"?>
<ds:datastoreItem xmlns:ds="http://schemas.openxmlformats.org/officeDocument/2006/customXml" ds:itemID="{D4B8ABB9-3E43-4AAF-A13E-87D1B6E7DC9F}"/>
</file>

<file path=customXml/itemProps100.xml><?xml version="1.0" encoding="utf-8"?>
<ds:datastoreItem xmlns:ds="http://schemas.openxmlformats.org/officeDocument/2006/customXml" ds:itemID="{B26262A8-2E44-46DF-A2FA-8B015C30694D}"/>
</file>

<file path=customXml/itemProps101.xml><?xml version="1.0" encoding="utf-8"?>
<ds:datastoreItem xmlns:ds="http://schemas.openxmlformats.org/officeDocument/2006/customXml" ds:itemID="{B87A12A4-995F-4A5B-97D2-5A85B28AD0EA}"/>
</file>

<file path=customXml/itemProps102.xml><?xml version="1.0" encoding="utf-8"?>
<ds:datastoreItem xmlns:ds="http://schemas.openxmlformats.org/officeDocument/2006/customXml" ds:itemID="{D881D967-C71D-4E85-9DC8-18495EBD9E14}"/>
</file>

<file path=customXml/itemProps103.xml><?xml version="1.0" encoding="utf-8"?>
<ds:datastoreItem xmlns:ds="http://schemas.openxmlformats.org/officeDocument/2006/customXml" ds:itemID="{E228D9EB-63F9-456D-8EDC-99084CE901FB}"/>
</file>

<file path=customXml/itemProps104.xml><?xml version="1.0" encoding="utf-8"?>
<ds:datastoreItem xmlns:ds="http://schemas.openxmlformats.org/officeDocument/2006/customXml" ds:itemID="{05F062FD-7A40-4DA4-8970-C9228A063016}"/>
</file>

<file path=customXml/itemProps105.xml><?xml version="1.0" encoding="utf-8"?>
<ds:datastoreItem xmlns:ds="http://schemas.openxmlformats.org/officeDocument/2006/customXml" ds:itemID="{F9788C16-07E7-4D61-8C1C-6973B853A2E0}"/>
</file>

<file path=customXml/itemProps106.xml><?xml version="1.0" encoding="utf-8"?>
<ds:datastoreItem xmlns:ds="http://schemas.openxmlformats.org/officeDocument/2006/customXml" ds:itemID="{406E6975-3C19-48CB-B518-8C7802128523}"/>
</file>

<file path=customXml/itemProps107.xml><?xml version="1.0" encoding="utf-8"?>
<ds:datastoreItem xmlns:ds="http://schemas.openxmlformats.org/officeDocument/2006/customXml" ds:itemID="{C57D1436-FC7F-4329-A489-03B0D87ADFD8}"/>
</file>

<file path=customXml/itemProps108.xml><?xml version="1.0" encoding="utf-8"?>
<ds:datastoreItem xmlns:ds="http://schemas.openxmlformats.org/officeDocument/2006/customXml" ds:itemID="{F864B18A-FA9C-43D0-808B-FB978B79444B}"/>
</file>

<file path=customXml/itemProps109.xml><?xml version="1.0" encoding="utf-8"?>
<ds:datastoreItem xmlns:ds="http://schemas.openxmlformats.org/officeDocument/2006/customXml" ds:itemID="{D2505A75-5F29-40B8-86C6-8406F3F8C09D}"/>
</file>

<file path=customXml/itemProps11.xml><?xml version="1.0" encoding="utf-8"?>
<ds:datastoreItem xmlns:ds="http://schemas.openxmlformats.org/officeDocument/2006/customXml" ds:itemID="{57E4DCC7-BC56-47D8-8872-7EC2D4679302}"/>
</file>

<file path=customXml/itemProps110.xml><?xml version="1.0" encoding="utf-8"?>
<ds:datastoreItem xmlns:ds="http://schemas.openxmlformats.org/officeDocument/2006/customXml" ds:itemID="{F3B7FFAC-70EE-4D7D-87B3-86FDD87F3685}"/>
</file>

<file path=customXml/itemProps111.xml><?xml version="1.0" encoding="utf-8"?>
<ds:datastoreItem xmlns:ds="http://schemas.openxmlformats.org/officeDocument/2006/customXml" ds:itemID="{EFB6CC66-024B-4C89-9915-66A2469526D6}"/>
</file>

<file path=customXml/itemProps112.xml><?xml version="1.0" encoding="utf-8"?>
<ds:datastoreItem xmlns:ds="http://schemas.openxmlformats.org/officeDocument/2006/customXml" ds:itemID="{1A14386D-5CA0-46C1-B5C3-AD6D96C652D5}"/>
</file>

<file path=customXml/itemProps113.xml><?xml version="1.0" encoding="utf-8"?>
<ds:datastoreItem xmlns:ds="http://schemas.openxmlformats.org/officeDocument/2006/customXml" ds:itemID="{9682E71B-78F7-48F7-A26D-A9E2F69EB2D2}"/>
</file>

<file path=customXml/itemProps114.xml><?xml version="1.0" encoding="utf-8"?>
<ds:datastoreItem xmlns:ds="http://schemas.openxmlformats.org/officeDocument/2006/customXml" ds:itemID="{74947DBA-2A2D-4873-B318-595FC7978DC9}"/>
</file>

<file path=customXml/itemProps115.xml><?xml version="1.0" encoding="utf-8"?>
<ds:datastoreItem xmlns:ds="http://schemas.openxmlformats.org/officeDocument/2006/customXml" ds:itemID="{A41F8996-0C5B-405B-A0AC-A0277A27290D}"/>
</file>

<file path=customXml/itemProps116.xml><?xml version="1.0" encoding="utf-8"?>
<ds:datastoreItem xmlns:ds="http://schemas.openxmlformats.org/officeDocument/2006/customXml" ds:itemID="{6110185C-A669-4AB1-B2A0-959301865B42}"/>
</file>

<file path=customXml/itemProps117.xml><?xml version="1.0" encoding="utf-8"?>
<ds:datastoreItem xmlns:ds="http://schemas.openxmlformats.org/officeDocument/2006/customXml" ds:itemID="{22BB5079-0469-4E96-AB3C-2AF15F64A579}"/>
</file>

<file path=customXml/itemProps118.xml><?xml version="1.0" encoding="utf-8"?>
<ds:datastoreItem xmlns:ds="http://schemas.openxmlformats.org/officeDocument/2006/customXml" ds:itemID="{088B1D6E-AB4D-43D7-B9C5-4D33276381AC}"/>
</file>

<file path=customXml/itemProps119.xml><?xml version="1.0" encoding="utf-8"?>
<ds:datastoreItem xmlns:ds="http://schemas.openxmlformats.org/officeDocument/2006/customXml" ds:itemID="{0A201EA2-335E-4C4A-A43C-0F11E35C61C8}"/>
</file>

<file path=customXml/itemProps12.xml><?xml version="1.0" encoding="utf-8"?>
<ds:datastoreItem xmlns:ds="http://schemas.openxmlformats.org/officeDocument/2006/customXml" ds:itemID="{40DB0145-8AD0-4B04-B2B9-70ABFBA0FACC}"/>
</file>

<file path=customXml/itemProps120.xml><?xml version="1.0" encoding="utf-8"?>
<ds:datastoreItem xmlns:ds="http://schemas.openxmlformats.org/officeDocument/2006/customXml" ds:itemID="{4F0CEF97-90ED-45F0-A11F-BFE5BD20ED40}"/>
</file>

<file path=customXml/itemProps121.xml><?xml version="1.0" encoding="utf-8"?>
<ds:datastoreItem xmlns:ds="http://schemas.openxmlformats.org/officeDocument/2006/customXml" ds:itemID="{6952A676-D4D2-47D1-8522-E6BFEEB53C07}"/>
</file>

<file path=customXml/itemProps122.xml><?xml version="1.0" encoding="utf-8"?>
<ds:datastoreItem xmlns:ds="http://schemas.openxmlformats.org/officeDocument/2006/customXml" ds:itemID="{370CB77F-283D-46D0-9EB3-FC9391C4903C}"/>
</file>

<file path=customXml/itemProps123.xml><?xml version="1.0" encoding="utf-8"?>
<ds:datastoreItem xmlns:ds="http://schemas.openxmlformats.org/officeDocument/2006/customXml" ds:itemID="{FF498C55-E60C-4B6E-925A-81603F01336A}"/>
</file>

<file path=customXml/itemProps124.xml><?xml version="1.0" encoding="utf-8"?>
<ds:datastoreItem xmlns:ds="http://schemas.openxmlformats.org/officeDocument/2006/customXml" ds:itemID="{466A097C-09F6-4C47-B885-18E97A7D97B6}"/>
</file>

<file path=customXml/itemProps125.xml><?xml version="1.0" encoding="utf-8"?>
<ds:datastoreItem xmlns:ds="http://schemas.openxmlformats.org/officeDocument/2006/customXml" ds:itemID="{F698E62C-CFD7-4EDB-9D6B-B33496FAEAC8}"/>
</file>

<file path=customXml/itemProps126.xml><?xml version="1.0" encoding="utf-8"?>
<ds:datastoreItem xmlns:ds="http://schemas.openxmlformats.org/officeDocument/2006/customXml" ds:itemID="{98F0EB4D-5BBC-414C-B3BB-E0D06E1671A9}"/>
</file>

<file path=customXml/itemProps127.xml><?xml version="1.0" encoding="utf-8"?>
<ds:datastoreItem xmlns:ds="http://schemas.openxmlformats.org/officeDocument/2006/customXml" ds:itemID="{144D94FA-F1C5-4258-807E-4D87105A5ACD}"/>
</file>

<file path=customXml/itemProps128.xml><?xml version="1.0" encoding="utf-8"?>
<ds:datastoreItem xmlns:ds="http://schemas.openxmlformats.org/officeDocument/2006/customXml" ds:itemID="{C2F9BBC0-517C-4031-8E2E-5CCCB584084A}"/>
</file>

<file path=customXml/itemProps129.xml><?xml version="1.0" encoding="utf-8"?>
<ds:datastoreItem xmlns:ds="http://schemas.openxmlformats.org/officeDocument/2006/customXml" ds:itemID="{4284A51F-700B-452D-AF4E-EE941CF9A761}"/>
</file>

<file path=customXml/itemProps13.xml><?xml version="1.0" encoding="utf-8"?>
<ds:datastoreItem xmlns:ds="http://schemas.openxmlformats.org/officeDocument/2006/customXml" ds:itemID="{02646AAD-8738-48EF-AAC2-C75C51DBE331}"/>
</file>

<file path=customXml/itemProps130.xml><?xml version="1.0" encoding="utf-8"?>
<ds:datastoreItem xmlns:ds="http://schemas.openxmlformats.org/officeDocument/2006/customXml" ds:itemID="{7D7BD29B-3B84-45DD-97D8-2AA25E8B6403}"/>
</file>

<file path=customXml/itemProps131.xml><?xml version="1.0" encoding="utf-8"?>
<ds:datastoreItem xmlns:ds="http://schemas.openxmlformats.org/officeDocument/2006/customXml" ds:itemID="{43D7147F-A828-42F3-A4FD-3466736B9350}"/>
</file>

<file path=customXml/itemProps132.xml><?xml version="1.0" encoding="utf-8"?>
<ds:datastoreItem xmlns:ds="http://schemas.openxmlformats.org/officeDocument/2006/customXml" ds:itemID="{3564BFC8-D70E-4BD5-BF62-1EEA10D27121}"/>
</file>

<file path=customXml/itemProps133.xml><?xml version="1.0" encoding="utf-8"?>
<ds:datastoreItem xmlns:ds="http://schemas.openxmlformats.org/officeDocument/2006/customXml" ds:itemID="{3E522C0A-CD6F-4063-BC7B-00E6D0D36619}"/>
</file>

<file path=customXml/itemProps134.xml><?xml version="1.0" encoding="utf-8"?>
<ds:datastoreItem xmlns:ds="http://schemas.openxmlformats.org/officeDocument/2006/customXml" ds:itemID="{325BE51F-F58D-4AB7-9162-602C850E2DB8}"/>
</file>

<file path=customXml/itemProps135.xml><?xml version="1.0" encoding="utf-8"?>
<ds:datastoreItem xmlns:ds="http://schemas.openxmlformats.org/officeDocument/2006/customXml" ds:itemID="{0142186B-9707-451A-A767-4C4B8AA25C62}"/>
</file>

<file path=customXml/itemProps136.xml><?xml version="1.0" encoding="utf-8"?>
<ds:datastoreItem xmlns:ds="http://schemas.openxmlformats.org/officeDocument/2006/customXml" ds:itemID="{E6FF8FBE-D791-4FF6-84E2-AB0D6E443AEB}"/>
</file>

<file path=customXml/itemProps137.xml><?xml version="1.0" encoding="utf-8"?>
<ds:datastoreItem xmlns:ds="http://schemas.openxmlformats.org/officeDocument/2006/customXml" ds:itemID="{FCB35EDC-389A-4A30-93FC-163B4DD729CA}"/>
</file>

<file path=customXml/itemProps138.xml><?xml version="1.0" encoding="utf-8"?>
<ds:datastoreItem xmlns:ds="http://schemas.openxmlformats.org/officeDocument/2006/customXml" ds:itemID="{E4845B5B-0661-4BA6-90B3-D0B836A8764A}"/>
</file>

<file path=customXml/itemProps139.xml><?xml version="1.0" encoding="utf-8"?>
<ds:datastoreItem xmlns:ds="http://schemas.openxmlformats.org/officeDocument/2006/customXml" ds:itemID="{768FBA60-37F3-4DC2-918C-13F105254D9D}"/>
</file>

<file path=customXml/itemProps14.xml><?xml version="1.0" encoding="utf-8"?>
<ds:datastoreItem xmlns:ds="http://schemas.openxmlformats.org/officeDocument/2006/customXml" ds:itemID="{759479A6-D9C6-4E66-965B-DABFB989C07B}"/>
</file>

<file path=customXml/itemProps140.xml><?xml version="1.0" encoding="utf-8"?>
<ds:datastoreItem xmlns:ds="http://schemas.openxmlformats.org/officeDocument/2006/customXml" ds:itemID="{DAA04139-AD13-413A-A088-0FB22F9AFC1C}"/>
</file>

<file path=customXml/itemProps141.xml><?xml version="1.0" encoding="utf-8"?>
<ds:datastoreItem xmlns:ds="http://schemas.openxmlformats.org/officeDocument/2006/customXml" ds:itemID="{69EA841D-8C65-4175-8D28-3B3214E98DBB}"/>
</file>

<file path=customXml/itemProps142.xml><?xml version="1.0" encoding="utf-8"?>
<ds:datastoreItem xmlns:ds="http://schemas.openxmlformats.org/officeDocument/2006/customXml" ds:itemID="{116DB80F-A760-4F2A-B35D-8060084AF696}"/>
</file>

<file path=customXml/itemProps143.xml><?xml version="1.0" encoding="utf-8"?>
<ds:datastoreItem xmlns:ds="http://schemas.openxmlformats.org/officeDocument/2006/customXml" ds:itemID="{AA1531E2-0FD7-43DD-A0A4-430C05027515}"/>
</file>

<file path=customXml/itemProps144.xml><?xml version="1.0" encoding="utf-8"?>
<ds:datastoreItem xmlns:ds="http://schemas.openxmlformats.org/officeDocument/2006/customXml" ds:itemID="{41DEC6B3-8B45-4C82-ACBE-7EAB27D0FDFE}"/>
</file>

<file path=customXml/itemProps145.xml><?xml version="1.0" encoding="utf-8"?>
<ds:datastoreItem xmlns:ds="http://schemas.openxmlformats.org/officeDocument/2006/customXml" ds:itemID="{B85A07BB-CD12-41DB-B3CC-8FE0850447B7}"/>
</file>

<file path=customXml/itemProps146.xml><?xml version="1.0" encoding="utf-8"?>
<ds:datastoreItem xmlns:ds="http://schemas.openxmlformats.org/officeDocument/2006/customXml" ds:itemID="{46E0B0DE-A679-4389-8350-A4AED81F390C}"/>
</file>

<file path=customXml/itemProps147.xml><?xml version="1.0" encoding="utf-8"?>
<ds:datastoreItem xmlns:ds="http://schemas.openxmlformats.org/officeDocument/2006/customXml" ds:itemID="{075AE1C9-0143-4189-A2E5-60D8159FC8A5}"/>
</file>

<file path=customXml/itemProps148.xml><?xml version="1.0" encoding="utf-8"?>
<ds:datastoreItem xmlns:ds="http://schemas.openxmlformats.org/officeDocument/2006/customXml" ds:itemID="{79A6D47C-97C9-40E6-AD91-6D09F441B113}"/>
</file>

<file path=customXml/itemProps149.xml><?xml version="1.0" encoding="utf-8"?>
<ds:datastoreItem xmlns:ds="http://schemas.openxmlformats.org/officeDocument/2006/customXml" ds:itemID="{6F68BB97-CB0E-4667-BD78-F2F1DD084C29}"/>
</file>

<file path=customXml/itemProps15.xml><?xml version="1.0" encoding="utf-8"?>
<ds:datastoreItem xmlns:ds="http://schemas.openxmlformats.org/officeDocument/2006/customXml" ds:itemID="{C0AA50FC-E724-4D15-B394-ADCADBFC775D}"/>
</file>

<file path=customXml/itemProps150.xml><?xml version="1.0" encoding="utf-8"?>
<ds:datastoreItem xmlns:ds="http://schemas.openxmlformats.org/officeDocument/2006/customXml" ds:itemID="{07D6B0C2-263E-45C3-AF1D-F41929325784}"/>
</file>

<file path=customXml/itemProps151.xml><?xml version="1.0" encoding="utf-8"?>
<ds:datastoreItem xmlns:ds="http://schemas.openxmlformats.org/officeDocument/2006/customXml" ds:itemID="{82F20FAA-AB75-47D1-A445-0EEDA95B306E}"/>
</file>

<file path=customXml/itemProps152.xml><?xml version="1.0" encoding="utf-8"?>
<ds:datastoreItem xmlns:ds="http://schemas.openxmlformats.org/officeDocument/2006/customXml" ds:itemID="{D2BF729E-B0EE-4719-A6FB-A116BE251F8B}"/>
</file>

<file path=customXml/itemProps153.xml><?xml version="1.0" encoding="utf-8"?>
<ds:datastoreItem xmlns:ds="http://schemas.openxmlformats.org/officeDocument/2006/customXml" ds:itemID="{A7F8A42C-9FC1-4C43-9655-BB12BA08EBCD}"/>
</file>

<file path=customXml/itemProps154.xml><?xml version="1.0" encoding="utf-8"?>
<ds:datastoreItem xmlns:ds="http://schemas.openxmlformats.org/officeDocument/2006/customXml" ds:itemID="{EA2F1F66-B070-46BF-AC06-A4CAE128A899}"/>
</file>

<file path=customXml/itemProps155.xml><?xml version="1.0" encoding="utf-8"?>
<ds:datastoreItem xmlns:ds="http://schemas.openxmlformats.org/officeDocument/2006/customXml" ds:itemID="{151CC83C-A527-43C7-8304-AD4F30247748}"/>
</file>

<file path=customXml/itemProps156.xml><?xml version="1.0" encoding="utf-8"?>
<ds:datastoreItem xmlns:ds="http://schemas.openxmlformats.org/officeDocument/2006/customXml" ds:itemID="{E8CEC863-BBD5-4F40-8222-3501C8AB9E61}"/>
</file>

<file path=customXml/itemProps157.xml><?xml version="1.0" encoding="utf-8"?>
<ds:datastoreItem xmlns:ds="http://schemas.openxmlformats.org/officeDocument/2006/customXml" ds:itemID="{301E2195-E3DC-424F-B4B5-63493575E0B4}"/>
</file>

<file path=customXml/itemProps158.xml><?xml version="1.0" encoding="utf-8"?>
<ds:datastoreItem xmlns:ds="http://schemas.openxmlformats.org/officeDocument/2006/customXml" ds:itemID="{B03F61F0-1685-4879-9E2E-6534E8BB7209}"/>
</file>

<file path=customXml/itemProps159.xml><?xml version="1.0" encoding="utf-8"?>
<ds:datastoreItem xmlns:ds="http://schemas.openxmlformats.org/officeDocument/2006/customXml" ds:itemID="{CAD0359D-4334-4643-A284-4B5B7B3A1091}"/>
</file>

<file path=customXml/itemProps16.xml><?xml version="1.0" encoding="utf-8"?>
<ds:datastoreItem xmlns:ds="http://schemas.openxmlformats.org/officeDocument/2006/customXml" ds:itemID="{D4E9B512-BD09-40D0-9731-564C43B9783C}"/>
</file>

<file path=customXml/itemProps160.xml><?xml version="1.0" encoding="utf-8"?>
<ds:datastoreItem xmlns:ds="http://schemas.openxmlformats.org/officeDocument/2006/customXml" ds:itemID="{6B8B3116-F1AB-4662-A88E-0F68720A9882}"/>
</file>

<file path=customXml/itemProps17.xml><?xml version="1.0" encoding="utf-8"?>
<ds:datastoreItem xmlns:ds="http://schemas.openxmlformats.org/officeDocument/2006/customXml" ds:itemID="{755E9BFA-C045-41DF-82F5-97222FBACEF3}"/>
</file>

<file path=customXml/itemProps18.xml><?xml version="1.0" encoding="utf-8"?>
<ds:datastoreItem xmlns:ds="http://schemas.openxmlformats.org/officeDocument/2006/customXml" ds:itemID="{9CE5B536-7A75-443F-9E19-484B8F84C5C6}"/>
</file>

<file path=customXml/itemProps19.xml><?xml version="1.0" encoding="utf-8"?>
<ds:datastoreItem xmlns:ds="http://schemas.openxmlformats.org/officeDocument/2006/customXml" ds:itemID="{995DEC6B-CEA1-4CAD-A58A-4C59BC39AC3B}"/>
</file>

<file path=customXml/itemProps2.xml><?xml version="1.0" encoding="utf-8"?>
<ds:datastoreItem xmlns:ds="http://schemas.openxmlformats.org/officeDocument/2006/customXml" ds:itemID="{5D3E0E64-E761-4370-96AD-4E3E498AB4BF}"/>
</file>

<file path=customXml/itemProps20.xml><?xml version="1.0" encoding="utf-8"?>
<ds:datastoreItem xmlns:ds="http://schemas.openxmlformats.org/officeDocument/2006/customXml" ds:itemID="{9312F225-947D-4E79-9C10-282D346FA554}"/>
</file>

<file path=customXml/itemProps21.xml><?xml version="1.0" encoding="utf-8"?>
<ds:datastoreItem xmlns:ds="http://schemas.openxmlformats.org/officeDocument/2006/customXml" ds:itemID="{7FA55EA0-B977-4437-A613-73E3DD9C5884}"/>
</file>

<file path=customXml/itemProps22.xml><?xml version="1.0" encoding="utf-8"?>
<ds:datastoreItem xmlns:ds="http://schemas.openxmlformats.org/officeDocument/2006/customXml" ds:itemID="{E9BF0585-F0D8-4106-9F64-AE62F0E8A6FF}"/>
</file>

<file path=customXml/itemProps23.xml><?xml version="1.0" encoding="utf-8"?>
<ds:datastoreItem xmlns:ds="http://schemas.openxmlformats.org/officeDocument/2006/customXml" ds:itemID="{100F5E32-DE12-473D-9AD2-B818D14DE0F3}"/>
</file>

<file path=customXml/itemProps24.xml><?xml version="1.0" encoding="utf-8"?>
<ds:datastoreItem xmlns:ds="http://schemas.openxmlformats.org/officeDocument/2006/customXml" ds:itemID="{AF6C38A3-2BA6-412F-9937-1D5607DB53E8}"/>
</file>

<file path=customXml/itemProps25.xml><?xml version="1.0" encoding="utf-8"?>
<ds:datastoreItem xmlns:ds="http://schemas.openxmlformats.org/officeDocument/2006/customXml" ds:itemID="{E39578E6-DA1A-4B35-8265-E3468C27BE28}"/>
</file>

<file path=customXml/itemProps26.xml><?xml version="1.0" encoding="utf-8"?>
<ds:datastoreItem xmlns:ds="http://schemas.openxmlformats.org/officeDocument/2006/customXml" ds:itemID="{77DB014A-1C78-4D87-B9CE-9F215A315BBF}"/>
</file>

<file path=customXml/itemProps27.xml><?xml version="1.0" encoding="utf-8"?>
<ds:datastoreItem xmlns:ds="http://schemas.openxmlformats.org/officeDocument/2006/customXml" ds:itemID="{F42E9071-E56A-4D29-B8C2-F13389C18567}"/>
</file>

<file path=customXml/itemProps28.xml><?xml version="1.0" encoding="utf-8"?>
<ds:datastoreItem xmlns:ds="http://schemas.openxmlformats.org/officeDocument/2006/customXml" ds:itemID="{312DAE8D-BA5E-46C5-BC68-FF4D8380C397}"/>
</file>

<file path=customXml/itemProps29.xml><?xml version="1.0" encoding="utf-8"?>
<ds:datastoreItem xmlns:ds="http://schemas.openxmlformats.org/officeDocument/2006/customXml" ds:itemID="{648A3CBB-344B-4B4C-B7F5-25CA922F66C7}"/>
</file>

<file path=customXml/itemProps3.xml><?xml version="1.0" encoding="utf-8"?>
<ds:datastoreItem xmlns:ds="http://schemas.openxmlformats.org/officeDocument/2006/customXml" ds:itemID="{B6D87C41-9AED-4843-AB70-440673F1C139}"/>
</file>

<file path=customXml/itemProps30.xml><?xml version="1.0" encoding="utf-8"?>
<ds:datastoreItem xmlns:ds="http://schemas.openxmlformats.org/officeDocument/2006/customXml" ds:itemID="{72337242-64CA-4AE5-8BC7-C64621FAFF5D}"/>
</file>

<file path=customXml/itemProps31.xml><?xml version="1.0" encoding="utf-8"?>
<ds:datastoreItem xmlns:ds="http://schemas.openxmlformats.org/officeDocument/2006/customXml" ds:itemID="{107E0060-E84A-4C73-8D88-94A3BE65EAAF}"/>
</file>

<file path=customXml/itemProps32.xml><?xml version="1.0" encoding="utf-8"?>
<ds:datastoreItem xmlns:ds="http://schemas.openxmlformats.org/officeDocument/2006/customXml" ds:itemID="{6EFF3284-9C98-4AE9-ADFA-EEC5146433E2}"/>
</file>

<file path=customXml/itemProps33.xml><?xml version="1.0" encoding="utf-8"?>
<ds:datastoreItem xmlns:ds="http://schemas.openxmlformats.org/officeDocument/2006/customXml" ds:itemID="{16F72668-24A2-4BC6-9D78-465B6030840A}"/>
</file>

<file path=customXml/itemProps34.xml><?xml version="1.0" encoding="utf-8"?>
<ds:datastoreItem xmlns:ds="http://schemas.openxmlformats.org/officeDocument/2006/customXml" ds:itemID="{279F75BA-B510-47DC-A26C-AD0301C63DF3}"/>
</file>

<file path=customXml/itemProps35.xml><?xml version="1.0" encoding="utf-8"?>
<ds:datastoreItem xmlns:ds="http://schemas.openxmlformats.org/officeDocument/2006/customXml" ds:itemID="{2C83D595-EF1B-4BC9-A7B4-1C434BCE12D4}"/>
</file>

<file path=customXml/itemProps36.xml><?xml version="1.0" encoding="utf-8"?>
<ds:datastoreItem xmlns:ds="http://schemas.openxmlformats.org/officeDocument/2006/customXml" ds:itemID="{5117A4FA-B65E-4FA2-93D8-63E499CB1759}"/>
</file>

<file path=customXml/itemProps37.xml><?xml version="1.0" encoding="utf-8"?>
<ds:datastoreItem xmlns:ds="http://schemas.openxmlformats.org/officeDocument/2006/customXml" ds:itemID="{095DF716-ACBD-451B-863B-68FADB57C977}"/>
</file>

<file path=customXml/itemProps38.xml><?xml version="1.0" encoding="utf-8"?>
<ds:datastoreItem xmlns:ds="http://schemas.openxmlformats.org/officeDocument/2006/customXml" ds:itemID="{6CA2D8B1-B330-4BCF-B64C-A974A102CA05}"/>
</file>

<file path=customXml/itemProps39.xml><?xml version="1.0" encoding="utf-8"?>
<ds:datastoreItem xmlns:ds="http://schemas.openxmlformats.org/officeDocument/2006/customXml" ds:itemID="{18F1D2E9-3E50-4120-B3ED-AE201110D7BC}"/>
</file>

<file path=customXml/itemProps4.xml><?xml version="1.0" encoding="utf-8"?>
<ds:datastoreItem xmlns:ds="http://schemas.openxmlformats.org/officeDocument/2006/customXml" ds:itemID="{6BC0BC7B-E8A5-4E35-8A20-B1E152FBFE52}"/>
</file>

<file path=customXml/itemProps40.xml><?xml version="1.0" encoding="utf-8"?>
<ds:datastoreItem xmlns:ds="http://schemas.openxmlformats.org/officeDocument/2006/customXml" ds:itemID="{5D722938-18A4-4A4C-AB1F-A2E0F4826539}"/>
</file>

<file path=customXml/itemProps41.xml><?xml version="1.0" encoding="utf-8"?>
<ds:datastoreItem xmlns:ds="http://schemas.openxmlformats.org/officeDocument/2006/customXml" ds:itemID="{E90D95E2-72B5-4340-AF72-A0D8FDE137AE}"/>
</file>

<file path=customXml/itemProps42.xml><?xml version="1.0" encoding="utf-8"?>
<ds:datastoreItem xmlns:ds="http://schemas.openxmlformats.org/officeDocument/2006/customXml" ds:itemID="{859DDB93-13A8-44EF-A229-7F0DF6425E62}"/>
</file>

<file path=customXml/itemProps43.xml><?xml version="1.0" encoding="utf-8"?>
<ds:datastoreItem xmlns:ds="http://schemas.openxmlformats.org/officeDocument/2006/customXml" ds:itemID="{120FD102-2CD0-4FBF-BF08-206711F30F77}"/>
</file>

<file path=customXml/itemProps44.xml><?xml version="1.0" encoding="utf-8"?>
<ds:datastoreItem xmlns:ds="http://schemas.openxmlformats.org/officeDocument/2006/customXml" ds:itemID="{D1585757-7625-41D8-903D-92E0410675C8}"/>
</file>

<file path=customXml/itemProps45.xml><?xml version="1.0" encoding="utf-8"?>
<ds:datastoreItem xmlns:ds="http://schemas.openxmlformats.org/officeDocument/2006/customXml" ds:itemID="{9E3ABBF7-2A33-4034-88FC-81B709B549CF}"/>
</file>

<file path=customXml/itemProps46.xml><?xml version="1.0" encoding="utf-8"?>
<ds:datastoreItem xmlns:ds="http://schemas.openxmlformats.org/officeDocument/2006/customXml" ds:itemID="{38C3598F-8689-4DC0-BFA8-A0C5CFD4F5C1}"/>
</file>

<file path=customXml/itemProps47.xml><?xml version="1.0" encoding="utf-8"?>
<ds:datastoreItem xmlns:ds="http://schemas.openxmlformats.org/officeDocument/2006/customXml" ds:itemID="{09160AD6-468A-419E-B3AE-944F2433CEA4}"/>
</file>

<file path=customXml/itemProps48.xml><?xml version="1.0" encoding="utf-8"?>
<ds:datastoreItem xmlns:ds="http://schemas.openxmlformats.org/officeDocument/2006/customXml" ds:itemID="{B4E649A9-2BAB-4C9F-88AA-68C0294E46B7}"/>
</file>

<file path=customXml/itemProps49.xml><?xml version="1.0" encoding="utf-8"?>
<ds:datastoreItem xmlns:ds="http://schemas.openxmlformats.org/officeDocument/2006/customXml" ds:itemID="{502D6AB9-E143-4155-BAED-91A5ED3C0E91}"/>
</file>

<file path=customXml/itemProps5.xml><?xml version="1.0" encoding="utf-8"?>
<ds:datastoreItem xmlns:ds="http://schemas.openxmlformats.org/officeDocument/2006/customXml" ds:itemID="{58811BC8-6C9B-4FAE-817F-E2EF26225ECB}"/>
</file>

<file path=customXml/itemProps50.xml><?xml version="1.0" encoding="utf-8"?>
<ds:datastoreItem xmlns:ds="http://schemas.openxmlformats.org/officeDocument/2006/customXml" ds:itemID="{1061EF60-0E7A-41DA-A7CB-62825107DEB9}"/>
</file>

<file path=customXml/itemProps51.xml><?xml version="1.0" encoding="utf-8"?>
<ds:datastoreItem xmlns:ds="http://schemas.openxmlformats.org/officeDocument/2006/customXml" ds:itemID="{60021BD3-E3E7-48C0-886C-2202AB22C5E9}"/>
</file>

<file path=customXml/itemProps52.xml><?xml version="1.0" encoding="utf-8"?>
<ds:datastoreItem xmlns:ds="http://schemas.openxmlformats.org/officeDocument/2006/customXml" ds:itemID="{BBAABFF5-675B-4CF0-868E-FCB7724F5EBA}"/>
</file>

<file path=customXml/itemProps53.xml><?xml version="1.0" encoding="utf-8"?>
<ds:datastoreItem xmlns:ds="http://schemas.openxmlformats.org/officeDocument/2006/customXml" ds:itemID="{9A15CC8D-BC63-4E0E-92B8-AC521D0730AE}"/>
</file>

<file path=customXml/itemProps54.xml><?xml version="1.0" encoding="utf-8"?>
<ds:datastoreItem xmlns:ds="http://schemas.openxmlformats.org/officeDocument/2006/customXml" ds:itemID="{96000AFB-DA7F-4E22-822E-27992ECBC754}"/>
</file>

<file path=customXml/itemProps55.xml><?xml version="1.0" encoding="utf-8"?>
<ds:datastoreItem xmlns:ds="http://schemas.openxmlformats.org/officeDocument/2006/customXml" ds:itemID="{A45DD35D-D5C1-439F-BB4C-BEACA577B519}"/>
</file>

<file path=customXml/itemProps56.xml><?xml version="1.0" encoding="utf-8"?>
<ds:datastoreItem xmlns:ds="http://schemas.openxmlformats.org/officeDocument/2006/customXml" ds:itemID="{6762C36C-B0F4-4907-A67F-3A4E7596C47F}"/>
</file>

<file path=customXml/itemProps57.xml><?xml version="1.0" encoding="utf-8"?>
<ds:datastoreItem xmlns:ds="http://schemas.openxmlformats.org/officeDocument/2006/customXml" ds:itemID="{29C98684-465E-481B-A57E-E3464792D872}"/>
</file>

<file path=customXml/itemProps58.xml><?xml version="1.0" encoding="utf-8"?>
<ds:datastoreItem xmlns:ds="http://schemas.openxmlformats.org/officeDocument/2006/customXml" ds:itemID="{4CF50829-AFB5-4CA1-A04E-A771BBDC0D7D}"/>
</file>

<file path=customXml/itemProps59.xml><?xml version="1.0" encoding="utf-8"?>
<ds:datastoreItem xmlns:ds="http://schemas.openxmlformats.org/officeDocument/2006/customXml" ds:itemID="{A2CD7615-E16E-496F-A863-094F2650BC6D}"/>
</file>

<file path=customXml/itemProps6.xml><?xml version="1.0" encoding="utf-8"?>
<ds:datastoreItem xmlns:ds="http://schemas.openxmlformats.org/officeDocument/2006/customXml" ds:itemID="{144E8897-A266-4C8D-9122-EC1484420918}"/>
</file>

<file path=customXml/itemProps60.xml><?xml version="1.0" encoding="utf-8"?>
<ds:datastoreItem xmlns:ds="http://schemas.openxmlformats.org/officeDocument/2006/customXml" ds:itemID="{7A54D34C-6EA7-4D3E-9B7F-2DE860AECA7F}"/>
</file>

<file path=customXml/itemProps61.xml><?xml version="1.0" encoding="utf-8"?>
<ds:datastoreItem xmlns:ds="http://schemas.openxmlformats.org/officeDocument/2006/customXml" ds:itemID="{02FBF170-5BE1-49C8-93B2-5E5E6A56309D}"/>
</file>

<file path=customXml/itemProps62.xml><?xml version="1.0" encoding="utf-8"?>
<ds:datastoreItem xmlns:ds="http://schemas.openxmlformats.org/officeDocument/2006/customXml" ds:itemID="{1EF58992-5FC4-48FD-AAC6-338AC7A33983}"/>
</file>

<file path=customXml/itemProps63.xml><?xml version="1.0" encoding="utf-8"?>
<ds:datastoreItem xmlns:ds="http://schemas.openxmlformats.org/officeDocument/2006/customXml" ds:itemID="{9B66A395-6125-47AE-AF07-F8F813E38960}"/>
</file>

<file path=customXml/itemProps64.xml><?xml version="1.0" encoding="utf-8"?>
<ds:datastoreItem xmlns:ds="http://schemas.openxmlformats.org/officeDocument/2006/customXml" ds:itemID="{B8604881-806D-4B3C-97BB-57FC9595F99B}"/>
</file>

<file path=customXml/itemProps65.xml><?xml version="1.0" encoding="utf-8"?>
<ds:datastoreItem xmlns:ds="http://schemas.openxmlformats.org/officeDocument/2006/customXml" ds:itemID="{A5BC84F8-76A3-493D-9523-70DEBBD00DD6}"/>
</file>

<file path=customXml/itemProps66.xml><?xml version="1.0" encoding="utf-8"?>
<ds:datastoreItem xmlns:ds="http://schemas.openxmlformats.org/officeDocument/2006/customXml" ds:itemID="{54EC8D48-ECE3-4F1E-A3CF-BE5E609E9996}"/>
</file>

<file path=customXml/itemProps67.xml><?xml version="1.0" encoding="utf-8"?>
<ds:datastoreItem xmlns:ds="http://schemas.openxmlformats.org/officeDocument/2006/customXml" ds:itemID="{D8DD6C69-EABC-4B99-AFE0-5ADE8F967D6A}"/>
</file>

<file path=customXml/itemProps68.xml><?xml version="1.0" encoding="utf-8"?>
<ds:datastoreItem xmlns:ds="http://schemas.openxmlformats.org/officeDocument/2006/customXml" ds:itemID="{7F8BBE1F-BDF5-4203-AACC-7BF85BB4024E}"/>
</file>

<file path=customXml/itemProps69.xml><?xml version="1.0" encoding="utf-8"?>
<ds:datastoreItem xmlns:ds="http://schemas.openxmlformats.org/officeDocument/2006/customXml" ds:itemID="{B67B48D8-A410-4AAB-8E9A-9C88259AA03F}"/>
</file>

<file path=customXml/itemProps7.xml><?xml version="1.0" encoding="utf-8"?>
<ds:datastoreItem xmlns:ds="http://schemas.openxmlformats.org/officeDocument/2006/customXml" ds:itemID="{58954969-9F04-4C66-9494-E9F6AD3E4ECD}"/>
</file>

<file path=customXml/itemProps70.xml><?xml version="1.0" encoding="utf-8"?>
<ds:datastoreItem xmlns:ds="http://schemas.openxmlformats.org/officeDocument/2006/customXml" ds:itemID="{784D8E11-8B8F-4D32-A019-47E5C99BA966}"/>
</file>

<file path=customXml/itemProps71.xml><?xml version="1.0" encoding="utf-8"?>
<ds:datastoreItem xmlns:ds="http://schemas.openxmlformats.org/officeDocument/2006/customXml" ds:itemID="{2B8877AF-F4C6-49FE-A9D6-472CC41ECAAF}"/>
</file>

<file path=customXml/itemProps72.xml><?xml version="1.0" encoding="utf-8"?>
<ds:datastoreItem xmlns:ds="http://schemas.openxmlformats.org/officeDocument/2006/customXml" ds:itemID="{F1B04618-AA87-4742-A2F5-EBB601DAE07F}"/>
</file>

<file path=customXml/itemProps73.xml><?xml version="1.0" encoding="utf-8"?>
<ds:datastoreItem xmlns:ds="http://schemas.openxmlformats.org/officeDocument/2006/customXml" ds:itemID="{52328EB6-C210-4343-BEC4-258128949955}"/>
</file>

<file path=customXml/itemProps74.xml><?xml version="1.0" encoding="utf-8"?>
<ds:datastoreItem xmlns:ds="http://schemas.openxmlformats.org/officeDocument/2006/customXml" ds:itemID="{B4F619D3-FC45-4527-BDFA-EE561791CBCE}"/>
</file>

<file path=customXml/itemProps75.xml><?xml version="1.0" encoding="utf-8"?>
<ds:datastoreItem xmlns:ds="http://schemas.openxmlformats.org/officeDocument/2006/customXml" ds:itemID="{B297F3B3-F10B-4F02-869E-FB6BA535A2F3}"/>
</file>

<file path=customXml/itemProps76.xml><?xml version="1.0" encoding="utf-8"?>
<ds:datastoreItem xmlns:ds="http://schemas.openxmlformats.org/officeDocument/2006/customXml" ds:itemID="{982AA42D-7A68-4A9C-94E2-F2424F6C88AC}"/>
</file>

<file path=customXml/itemProps77.xml><?xml version="1.0" encoding="utf-8"?>
<ds:datastoreItem xmlns:ds="http://schemas.openxmlformats.org/officeDocument/2006/customXml" ds:itemID="{6E3F8DBE-65E2-49F8-A669-00CBA54B39DA}"/>
</file>

<file path=customXml/itemProps78.xml><?xml version="1.0" encoding="utf-8"?>
<ds:datastoreItem xmlns:ds="http://schemas.openxmlformats.org/officeDocument/2006/customXml" ds:itemID="{514A65DC-D84F-4320-A9DA-CE3F8EC102C8}"/>
</file>

<file path=customXml/itemProps79.xml><?xml version="1.0" encoding="utf-8"?>
<ds:datastoreItem xmlns:ds="http://schemas.openxmlformats.org/officeDocument/2006/customXml" ds:itemID="{6F0E910F-2B0B-4DFC-B5D6-6CBCC635EE3E}"/>
</file>

<file path=customXml/itemProps8.xml><?xml version="1.0" encoding="utf-8"?>
<ds:datastoreItem xmlns:ds="http://schemas.openxmlformats.org/officeDocument/2006/customXml" ds:itemID="{A1EFE093-C588-44CD-8969-6A4F1968C190}"/>
</file>

<file path=customXml/itemProps80.xml><?xml version="1.0" encoding="utf-8"?>
<ds:datastoreItem xmlns:ds="http://schemas.openxmlformats.org/officeDocument/2006/customXml" ds:itemID="{B00BAF76-E65E-4586-A2CB-3BC3CA0D1FF7}"/>
</file>

<file path=customXml/itemProps81.xml><?xml version="1.0" encoding="utf-8"?>
<ds:datastoreItem xmlns:ds="http://schemas.openxmlformats.org/officeDocument/2006/customXml" ds:itemID="{54571C6D-4C48-4E8C-8D0D-76B362661C1E}"/>
</file>

<file path=customXml/itemProps82.xml><?xml version="1.0" encoding="utf-8"?>
<ds:datastoreItem xmlns:ds="http://schemas.openxmlformats.org/officeDocument/2006/customXml" ds:itemID="{8642AD68-70CE-48ED-9753-623DBD2C8698}"/>
</file>

<file path=customXml/itemProps83.xml><?xml version="1.0" encoding="utf-8"?>
<ds:datastoreItem xmlns:ds="http://schemas.openxmlformats.org/officeDocument/2006/customXml" ds:itemID="{A5D24026-6EB6-496B-A75D-D6F9DC83C76E}"/>
</file>

<file path=customXml/itemProps84.xml><?xml version="1.0" encoding="utf-8"?>
<ds:datastoreItem xmlns:ds="http://schemas.openxmlformats.org/officeDocument/2006/customXml" ds:itemID="{A09599DE-81D5-40BA-B9DE-A47D424BEB3B}"/>
</file>

<file path=customXml/itemProps85.xml><?xml version="1.0" encoding="utf-8"?>
<ds:datastoreItem xmlns:ds="http://schemas.openxmlformats.org/officeDocument/2006/customXml" ds:itemID="{FA37C2E5-01A9-4A32-ADA6-D877BC54F02C}"/>
</file>

<file path=customXml/itemProps86.xml><?xml version="1.0" encoding="utf-8"?>
<ds:datastoreItem xmlns:ds="http://schemas.openxmlformats.org/officeDocument/2006/customXml" ds:itemID="{9EC4E184-B707-46EF-9244-9F4FB6165451}"/>
</file>

<file path=customXml/itemProps87.xml><?xml version="1.0" encoding="utf-8"?>
<ds:datastoreItem xmlns:ds="http://schemas.openxmlformats.org/officeDocument/2006/customXml" ds:itemID="{E824FD99-2A32-4636-8D32-A3A713A40373}"/>
</file>

<file path=customXml/itemProps88.xml><?xml version="1.0" encoding="utf-8"?>
<ds:datastoreItem xmlns:ds="http://schemas.openxmlformats.org/officeDocument/2006/customXml" ds:itemID="{D6860769-A43B-41CB-B14A-75769BA01B51}"/>
</file>

<file path=customXml/itemProps89.xml><?xml version="1.0" encoding="utf-8"?>
<ds:datastoreItem xmlns:ds="http://schemas.openxmlformats.org/officeDocument/2006/customXml" ds:itemID="{BE6DB951-6845-42E0-9671-D81ED5BADEE0}"/>
</file>

<file path=customXml/itemProps9.xml><?xml version="1.0" encoding="utf-8"?>
<ds:datastoreItem xmlns:ds="http://schemas.openxmlformats.org/officeDocument/2006/customXml" ds:itemID="{86E015E0-2210-4E39-8BD3-0CFD88DED040}"/>
</file>

<file path=customXml/itemProps90.xml><?xml version="1.0" encoding="utf-8"?>
<ds:datastoreItem xmlns:ds="http://schemas.openxmlformats.org/officeDocument/2006/customXml" ds:itemID="{92EC3C06-1655-4FA3-B3E4-4D8A8F165C4F}"/>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E17C161A-5544-48C9-A66A-B80C6D971373}"/>
</file>

<file path=customXml/itemProps93.xml><?xml version="1.0" encoding="utf-8"?>
<ds:datastoreItem xmlns:ds="http://schemas.openxmlformats.org/officeDocument/2006/customXml" ds:itemID="{7DBE2170-CD4A-4462-B968-2A9ACAD638CD}"/>
</file>

<file path=customXml/itemProps94.xml><?xml version="1.0" encoding="utf-8"?>
<ds:datastoreItem xmlns:ds="http://schemas.openxmlformats.org/officeDocument/2006/customXml" ds:itemID="{3319D292-D3CE-4430-A47C-420911CF9618}"/>
</file>

<file path=customXml/itemProps95.xml><?xml version="1.0" encoding="utf-8"?>
<ds:datastoreItem xmlns:ds="http://schemas.openxmlformats.org/officeDocument/2006/customXml" ds:itemID="{D71E06AB-41B7-47C2-90E8-CA71553DECC7}"/>
</file>

<file path=customXml/itemProps96.xml><?xml version="1.0" encoding="utf-8"?>
<ds:datastoreItem xmlns:ds="http://schemas.openxmlformats.org/officeDocument/2006/customXml" ds:itemID="{C5864076-9DC8-4BD1-85E7-1CE4E0C62C1F}"/>
</file>

<file path=customXml/itemProps97.xml><?xml version="1.0" encoding="utf-8"?>
<ds:datastoreItem xmlns:ds="http://schemas.openxmlformats.org/officeDocument/2006/customXml" ds:itemID="{1FC2D56A-4B69-4716-8C27-9C06E209E892}"/>
</file>

<file path=customXml/itemProps98.xml><?xml version="1.0" encoding="utf-8"?>
<ds:datastoreItem xmlns:ds="http://schemas.openxmlformats.org/officeDocument/2006/customXml" ds:itemID="{DE4F79F7-EA4F-4D6C-8114-0C4B9916FFA8}"/>
</file>

<file path=customXml/itemProps99.xml><?xml version="1.0" encoding="utf-8"?>
<ds:datastoreItem xmlns:ds="http://schemas.openxmlformats.org/officeDocument/2006/customXml" ds:itemID="{0C24058F-DADB-4FEA-BC4B-018798C58CC1}"/>
</file>

<file path=docProps/app.xml><?xml version="1.0" encoding="utf-8"?>
<Properties xmlns="http://schemas.openxmlformats.org/officeDocument/2006/extended-properties" xmlns:vt="http://schemas.openxmlformats.org/officeDocument/2006/docPropsVTypes">
  <Template>Normal.dotm</Template>
  <TotalTime>2578</TotalTime>
  <Pages>122</Pages>
  <Words>35597</Words>
  <Characters>202903</Characters>
  <Application>Microsoft Office Word</Application>
  <DocSecurity>0</DocSecurity>
  <Lines>1690</Lines>
  <Paragraphs>476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238024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Svetlana</dc:creator>
  <cp:lastModifiedBy>bojan cvejic</cp:lastModifiedBy>
  <cp:revision>223</cp:revision>
  <cp:lastPrinted>2020-05-21T09:18:00Z</cp:lastPrinted>
  <dcterms:created xsi:type="dcterms:W3CDTF">2016-08-02T04:35:00Z</dcterms:created>
  <dcterms:modified xsi:type="dcterms:W3CDTF">2020-05-21T09:18:00Z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